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b/>
          <w:lang w:eastAsia="en-US"/>
        </w:rPr>
        <w:id w:val="-1652133363"/>
        <w:docPartObj>
          <w:docPartGallery w:val="Cover Pages"/>
          <w:docPartUnique/>
        </w:docPartObj>
      </w:sdtPr>
      <w:sdtEndPr>
        <w:rPr>
          <w:rFonts w:ascii="Times New Roman" w:hAnsi="Times New Roman" w:cs="Times New Roman"/>
          <w:sz w:val="36"/>
          <w:szCs w:val="36"/>
        </w:rPr>
      </w:sdtEndPr>
      <w:sdtContent>
        <w:p w14:paraId="1EAFC6A7" w14:textId="77777777" w:rsidR="000C3648" w:rsidRPr="002B2D0F" w:rsidRDefault="000C3648" w:rsidP="000C3648">
          <w:pPr>
            <w:pStyle w:val="NoSpacing"/>
            <w:rPr>
              <w:b/>
            </w:rPr>
          </w:pPr>
        </w:p>
        <w:p w14:paraId="5864B52E" w14:textId="77777777" w:rsidR="00E527AC" w:rsidRPr="002B2D0F" w:rsidRDefault="00E527AC" w:rsidP="00E527AC">
          <w:pPr>
            <w:jc w:val="right"/>
          </w:pPr>
        </w:p>
        <w:p w14:paraId="2A878E9D" w14:textId="77777777" w:rsidR="00E527AC" w:rsidRDefault="00E527AC"/>
        <w:p w14:paraId="2D76DBE7" w14:textId="77777777" w:rsidR="00734B27" w:rsidRDefault="00734B27"/>
        <w:p w14:paraId="43DEEF9B" w14:textId="77777777" w:rsidR="00734B27" w:rsidRDefault="00734B27"/>
        <w:p w14:paraId="5A9ADA1C" w14:textId="77777777" w:rsidR="00734B27" w:rsidRDefault="00734B27"/>
        <w:p w14:paraId="01AE44FC" w14:textId="77777777" w:rsidR="00734B27" w:rsidRPr="002B2D0F" w:rsidRDefault="00734B27"/>
        <w:tbl>
          <w:tblPr>
            <w:tblpPr w:leftFromText="187" w:rightFromText="187" w:vertAnchor="page" w:horzAnchor="margin" w:tblpY="6451"/>
            <w:tblW w:w="5000" w:type="pct"/>
            <w:tblLook w:val="04A0" w:firstRow="1" w:lastRow="0" w:firstColumn="1" w:lastColumn="0" w:noHBand="0" w:noVBand="1"/>
          </w:tblPr>
          <w:tblGrid>
            <w:gridCol w:w="9360"/>
          </w:tblGrid>
          <w:tr w:rsidR="00734B27" w:rsidRPr="002B2D0F" w14:paraId="1048D9C4" w14:textId="77777777" w:rsidTr="00734B27">
            <w:trPr>
              <w:trHeight w:val="1822"/>
            </w:trPr>
            <w:tc>
              <w:tcPr>
                <w:tcW w:w="5000" w:type="pct"/>
              </w:tcPr>
              <w:p w14:paraId="15991EBD" w14:textId="77777777" w:rsidR="00734B27" w:rsidRPr="00734B27" w:rsidRDefault="00EC1CD8" w:rsidP="00F37BE6">
                <w:pPr>
                  <w:pStyle w:val="NoSpacing"/>
                  <w:jc w:val="center"/>
                  <w:rPr>
                    <w:rFonts w:cs="David"/>
                    <w:b/>
                    <w:bCs/>
                    <w:caps/>
                    <w:color w:val="31849B" w:themeColor="accent5" w:themeShade="BF"/>
                    <w:sz w:val="48"/>
                    <w:szCs w:val="72"/>
                  </w:rPr>
                </w:pPr>
                <w:sdt>
                  <w:sdtPr>
                    <w:rPr>
                      <w:rFonts w:cs="David"/>
                      <w:b/>
                      <w:bCs/>
                      <w:caps/>
                      <w:color w:val="31849B" w:themeColor="accent5" w:themeShade="BF"/>
                      <w:sz w:val="48"/>
                      <w:szCs w:val="72"/>
                    </w:rPr>
                    <w:alias w:val="Title"/>
                    <w:id w:val="15676137"/>
                    <w:dataBinding w:prefixMappings="xmlns:ns0='http://schemas.openxmlformats.org/package/2006/metadata/core-properties' xmlns:ns1='http://purl.org/dc/elements/1.1/'" w:xpath="/ns0:coreProperties[1]/ns1:title[1]" w:storeItemID="{6C3C8BC8-F283-45AE-878A-BAB7291924A1}"/>
                    <w:text/>
                  </w:sdtPr>
                  <w:sdtContent>
                    <w:r w:rsidR="00AF72CE">
                      <w:rPr>
                        <w:rFonts w:cs="David"/>
                        <w:b/>
                        <w:bCs/>
                        <w:caps/>
                        <w:color w:val="31849B" w:themeColor="accent5" w:themeShade="BF"/>
                        <w:sz w:val="48"/>
                        <w:szCs w:val="72"/>
                      </w:rPr>
                      <w:t>SMSC</w:t>
                    </w:r>
                    <w:r w:rsidR="00E029B4" w:rsidRPr="006F35F6">
                      <w:rPr>
                        <w:rFonts w:cs="David"/>
                        <w:b/>
                        <w:bCs/>
                        <w:caps/>
                        <w:color w:val="31849B" w:themeColor="accent5" w:themeShade="BF"/>
                        <w:sz w:val="48"/>
                        <w:szCs w:val="72"/>
                      </w:rPr>
                      <w:t xml:space="preserve"> RFP</w:t>
                    </w:r>
                  </w:sdtContent>
                </w:sdt>
                <w:r w:rsidR="00734B27" w:rsidRPr="00734B27">
                  <w:rPr>
                    <w:rFonts w:cs="David"/>
                    <w:b/>
                    <w:bCs/>
                    <w:caps/>
                    <w:color w:val="31849B" w:themeColor="accent5" w:themeShade="BF"/>
                    <w:sz w:val="48"/>
                    <w:szCs w:val="72"/>
                  </w:rPr>
                  <w:t xml:space="preserve">      </w:t>
                </w:r>
              </w:p>
              <w:p w14:paraId="2E3CEC11" w14:textId="77777777" w:rsidR="00734B27" w:rsidRPr="00734B27" w:rsidRDefault="00734B27" w:rsidP="00734B27">
                <w:pPr>
                  <w:pStyle w:val="NoSpacing"/>
                  <w:jc w:val="right"/>
                  <w:rPr>
                    <w:rFonts w:cs="David"/>
                    <w:b/>
                    <w:bCs/>
                    <w:caps/>
                    <w:color w:val="31849B" w:themeColor="accent5" w:themeShade="BF"/>
                    <w:sz w:val="48"/>
                    <w:szCs w:val="72"/>
                  </w:rPr>
                </w:pPr>
              </w:p>
              <w:p w14:paraId="72390384" w14:textId="77777777" w:rsidR="00734B27" w:rsidRPr="00734B27" w:rsidRDefault="00734B27" w:rsidP="00734B27">
                <w:pPr>
                  <w:pStyle w:val="NoSpacing"/>
                  <w:jc w:val="center"/>
                  <w:rPr>
                    <w:rFonts w:cs="David"/>
                    <w:b/>
                    <w:bCs/>
                    <w:caps/>
                    <w:color w:val="31849B" w:themeColor="accent5" w:themeShade="BF"/>
                    <w:sz w:val="48"/>
                    <w:szCs w:val="72"/>
                  </w:rPr>
                </w:pPr>
                <w:r w:rsidRPr="00734B27">
                  <w:rPr>
                    <w:rFonts w:cs="David"/>
                    <w:b/>
                    <w:bCs/>
                    <w:caps/>
                    <w:color w:val="31849B" w:themeColor="accent5" w:themeShade="BF"/>
                    <w:sz w:val="44"/>
                    <w:szCs w:val="72"/>
                  </w:rPr>
                  <w:t>APPENDIX 1</w:t>
                </w:r>
              </w:p>
            </w:tc>
          </w:tr>
          <w:tr w:rsidR="00734B27" w:rsidRPr="002B2D0F" w14:paraId="2ED96306" w14:textId="77777777" w:rsidTr="00734B27">
            <w:trPr>
              <w:trHeight w:val="608"/>
            </w:trPr>
            <w:bookmarkStart w:id="0" w:name="_Toc349043896" w:displacedByCustomXml="next"/>
            <w:bookmarkStart w:id="1" w:name="_Toc349038073" w:displacedByCustomXml="next"/>
            <w:bookmarkStart w:id="2" w:name="_Toc349037545" w:displacedByCustomXml="next"/>
            <w:bookmarkStart w:id="3" w:name="_Toc328753189" w:displacedByCustomXml="next"/>
            <w:bookmarkStart w:id="4" w:name="_Toc328752642" w:displacedByCustomXml="next"/>
            <w:bookmarkStart w:id="5" w:name="_Toc327969130" w:displacedByCustomXml="next"/>
            <w:bookmarkStart w:id="6" w:name="_Toc326914361" w:displacedByCustomXml="next"/>
            <w:bookmarkStart w:id="7" w:name="_Toc326615026" w:displacedByCustomXml="next"/>
            <w:sdt>
              <w:sdtPr>
                <w:rPr>
                  <w:rFonts w:cs="David"/>
                  <w:b/>
                  <w:bCs/>
                  <w:caps/>
                  <w:color w:val="31849B" w:themeColor="accent5" w:themeShade="BF"/>
                  <w:sz w:val="44"/>
                  <w:szCs w:val="72"/>
                </w:rPr>
                <w:alias w:val="Abstract"/>
                <w:id w:val="15676143"/>
                <w:dataBinding w:prefixMappings="xmlns:ns0='http://schemas.microsoft.com/office/2006/coverPageProps'" w:xpath="/ns0:CoverPageProperties[1]/ns0:Abstract[1]" w:storeItemID="{55AF091B-3C7A-41E3-B477-F2FDAA23CFDA}"/>
                <w:text/>
              </w:sdtPr>
              <w:sdtContent>
                <w:tc>
                  <w:tcPr>
                    <w:tcW w:w="5000" w:type="pct"/>
                  </w:tcPr>
                  <w:p w14:paraId="55D6DC97" w14:textId="77777777" w:rsidR="00734B27" w:rsidRPr="00734B27" w:rsidRDefault="007926D0" w:rsidP="00734B27">
                    <w:pPr>
                      <w:pStyle w:val="NoSpacing"/>
                      <w:jc w:val="center"/>
                      <w:rPr>
                        <w:rFonts w:cs="David"/>
                        <w:b/>
                        <w:bCs/>
                        <w:caps/>
                        <w:color w:val="31849B" w:themeColor="accent5" w:themeShade="BF"/>
                        <w:sz w:val="48"/>
                        <w:szCs w:val="72"/>
                      </w:rPr>
                    </w:pPr>
                    <w:r>
                      <w:rPr>
                        <w:rFonts w:cs="David"/>
                        <w:b/>
                        <w:bCs/>
                        <w:caps/>
                        <w:color w:val="31849B" w:themeColor="accent5" w:themeShade="BF"/>
                        <w:sz w:val="44"/>
                        <w:szCs w:val="72"/>
                      </w:rPr>
                      <w:t>Technical Specifications Document</w:t>
                    </w:r>
                  </w:p>
                </w:tc>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bookmarkEnd w:id="6" w:displacedByCustomXml="prev"/>
            <w:bookmarkEnd w:id="7" w:displacedByCustomXml="prev"/>
          </w:tr>
        </w:tbl>
        <w:p w14:paraId="64B8B2AC" w14:textId="77777777" w:rsidR="00E527AC" w:rsidRDefault="00E527AC"/>
        <w:p w14:paraId="1CAB53FE" w14:textId="77777777" w:rsidR="00734B27" w:rsidRDefault="00734B27"/>
        <w:p w14:paraId="73C1F323" w14:textId="77777777" w:rsidR="00734B27" w:rsidRDefault="00734B27"/>
        <w:p w14:paraId="72998AEF" w14:textId="77777777" w:rsidR="00734B27" w:rsidRDefault="00734B27"/>
        <w:p w14:paraId="0773F188" w14:textId="77777777" w:rsidR="00734B27" w:rsidRDefault="00734B27"/>
        <w:p w14:paraId="0605A7E1" w14:textId="77777777" w:rsidR="00734B27" w:rsidRPr="002B2D0F" w:rsidRDefault="00734B27"/>
        <w:p w14:paraId="2206226E" w14:textId="77777777" w:rsidR="00734B27" w:rsidRPr="00206AF8" w:rsidRDefault="00734B27" w:rsidP="00734B27">
          <w:pPr>
            <w:pStyle w:val="NoSpacing"/>
            <w:jc w:val="center"/>
            <w:rPr>
              <w:rFonts w:cs="David"/>
              <w:b/>
              <w:bCs/>
              <w:caps/>
              <w:color w:val="31849B" w:themeColor="accent5" w:themeShade="BF"/>
              <w:sz w:val="40"/>
              <w:szCs w:val="72"/>
            </w:rPr>
          </w:pPr>
          <w:r w:rsidRPr="00206AF8">
            <w:rPr>
              <w:rFonts w:cs="David"/>
              <w:b/>
              <w:bCs/>
              <w:caps/>
              <w:color w:val="31849B" w:themeColor="accent5" w:themeShade="BF"/>
              <w:sz w:val="40"/>
              <w:szCs w:val="72"/>
            </w:rPr>
            <w:t>MOBILE INTERIM COMPANY NO.2 S.A.L.</w:t>
          </w:r>
        </w:p>
        <w:p w14:paraId="60639892" w14:textId="77777777" w:rsidR="00734B27" w:rsidRPr="00206AF8" w:rsidRDefault="00734B27" w:rsidP="00734B27">
          <w:pPr>
            <w:pStyle w:val="NoSpacing"/>
            <w:jc w:val="center"/>
            <w:rPr>
              <w:rFonts w:cs="David"/>
              <w:b/>
              <w:bCs/>
              <w:caps/>
              <w:color w:val="31849B" w:themeColor="accent5" w:themeShade="BF"/>
              <w:szCs w:val="72"/>
            </w:rPr>
          </w:pPr>
          <w:r w:rsidRPr="00206AF8">
            <w:rPr>
              <w:rFonts w:cs="David"/>
              <w:b/>
              <w:bCs/>
              <w:caps/>
              <w:color w:val="31849B" w:themeColor="accent5" w:themeShade="BF"/>
              <w:szCs w:val="72"/>
            </w:rPr>
            <w:t>Touch building, Charles Helou Avenue</w:t>
          </w:r>
        </w:p>
        <w:p w14:paraId="67E1053C" w14:textId="77777777" w:rsidR="00734B27" w:rsidRPr="00206AF8" w:rsidRDefault="00734B27" w:rsidP="00734B27">
          <w:pPr>
            <w:pStyle w:val="NoSpacing"/>
            <w:jc w:val="center"/>
            <w:rPr>
              <w:rFonts w:cs="David"/>
              <w:b/>
              <w:bCs/>
              <w:caps/>
              <w:color w:val="31849B" w:themeColor="accent5" w:themeShade="BF"/>
              <w:szCs w:val="72"/>
            </w:rPr>
          </w:pPr>
          <w:r w:rsidRPr="00206AF8">
            <w:rPr>
              <w:rFonts w:cs="David"/>
              <w:b/>
              <w:bCs/>
              <w:caps/>
              <w:color w:val="31849B" w:themeColor="accent5" w:themeShade="BF"/>
              <w:szCs w:val="72"/>
            </w:rPr>
            <w:t xml:space="preserve">Po.box 175051 Beirut-Lebanon </w:t>
          </w:r>
        </w:p>
        <w:p w14:paraId="3E92B3BA" w14:textId="77777777" w:rsidR="00E527AC" w:rsidRPr="002B2D0F" w:rsidRDefault="00EC1CD8" w:rsidP="001A1E46">
          <w:pPr>
            <w:rPr>
              <w:rFonts w:ascii="Times New Roman" w:hAnsi="Times New Roman" w:cs="Times New Roman"/>
              <w:b/>
              <w:sz w:val="36"/>
              <w:szCs w:val="36"/>
            </w:rPr>
          </w:pPr>
        </w:p>
      </w:sdtContent>
    </w:sdt>
    <w:p w14:paraId="1D05B3C0" w14:textId="77777777" w:rsidR="00734B27" w:rsidRDefault="00734B27">
      <w:pPr>
        <w:rPr>
          <w:rFonts w:ascii="Times New Roman" w:hAnsi="Times New Roman" w:cs="Times New Roman"/>
          <w:b/>
          <w:sz w:val="36"/>
          <w:szCs w:val="36"/>
        </w:rPr>
      </w:pPr>
      <w:r>
        <w:rPr>
          <w:rFonts w:ascii="Times New Roman" w:hAnsi="Times New Roman" w:cs="Times New Roman"/>
          <w:b/>
          <w:sz w:val="36"/>
          <w:szCs w:val="36"/>
        </w:rPr>
        <w:br w:type="page"/>
      </w:r>
    </w:p>
    <w:p w14:paraId="7ECD83AB" w14:textId="77777777" w:rsidR="00D50969" w:rsidRPr="002B2D0F" w:rsidRDefault="00D50969" w:rsidP="00D975B5">
      <w:pPr>
        <w:pStyle w:val="TOC1"/>
        <w:numPr>
          <w:ilvl w:val="0"/>
          <w:numId w:val="7"/>
        </w:numPr>
        <w:tabs>
          <w:tab w:val="left" w:pos="440"/>
          <w:tab w:val="right" w:leader="dot" w:pos="9350"/>
        </w:tabs>
        <w:rPr>
          <w:rFonts w:ascii="Times New Roman" w:hAnsi="Times New Roman" w:cs="Times New Roman"/>
          <w:b/>
          <w:sz w:val="36"/>
          <w:szCs w:val="36"/>
        </w:rPr>
      </w:pPr>
      <w:r w:rsidRPr="002B2D0F">
        <w:rPr>
          <w:rFonts w:ascii="Times New Roman" w:hAnsi="Times New Roman" w:cs="Times New Roman"/>
          <w:b/>
          <w:sz w:val="36"/>
          <w:szCs w:val="36"/>
        </w:rPr>
        <w:lastRenderedPageBreak/>
        <w:t>Abstract</w:t>
      </w:r>
    </w:p>
    <w:p w14:paraId="2D413CCB" w14:textId="1E4E4D88" w:rsidR="00D50969" w:rsidRPr="00943231" w:rsidRDefault="00D50969" w:rsidP="00C1020C">
      <w:pPr>
        <w:spacing w:before="360" w:after="120"/>
        <w:jc w:val="both"/>
        <w:rPr>
          <w:rFonts w:ascii="Times New Roman" w:hAnsi="Times New Roman" w:cs="Times New Roman"/>
          <w:color w:val="FF0000"/>
          <w:sz w:val="24"/>
          <w:szCs w:val="24"/>
        </w:rPr>
      </w:pPr>
      <w:r w:rsidRPr="002B2D0F">
        <w:rPr>
          <w:rFonts w:ascii="Times New Roman" w:hAnsi="Times New Roman" w:cs="Times New Roman"/>
          <w:sz w:val="24"/>
          <w:szCs w:val="24"/>
        </w:rPr>
        <w:t>This document includes the required technical specifications</w:t>
      </w:r>
      <w:r w:rsidR="0059247B" w:rsidRPr="002B2D0F">
        <w:rPr>
          <w:rFonts w:ascii="Times New Roman" w:hAnsi="Times New Roman" w:cs="Times New Roman"/>
          <w:sz w:val="24"/>
          <w:szCs w:val="24"/>
        </w:rPr>
        <w:t xml:space="preserve"> for the </w:t>
      </w:r>
      <w:r w:rsidR="00AF72CE">
        <w:rPr>
          <w:rFonts w:ascii="Times New Roman" w:hAnsi="Times New Roman" w:cs="Times New Roman"/>
          <w:sz w:val="24"/>
          <w:szCs w:val="24"/>
        </w:rPr>
        <w:t>Short Messaging Service Center</w:t>
      </w:r>
      <w:r w:rsidR="00F37BE6">
        <w:rPr>
          <w:rFonts w:ascii="Times New Roman" w:hAnsi="Times New Roman" w:cs="Times New Roman"/>
          <w:sz w:val="24"/>
          <w:szCs w:val="24"/>
        </w:rPr>
        <w:t xml:space="preserve"> solution</w:t>
      </w:r>
      <w:r w:rsidR="0059247B" w:rsidRPr="002B2D0F">
        <w:rPr>
          <w:rFonts w:ascii="Times New Roman" w:hAnsi="Times New Roman" w:cs="Times New Roman"/>
          <w:sz w:val="24"/>
          <w:szCs w:val="24"/>
        </w:rPr>
        <w:t xml:space="preserve"> </w:t>
      </w:r>
      <w:r w:rsidRPr="002B2D0F">
        <w:rPr>
          <w:rFonts w:ascii="Times New Roman" w:hAnsi="Times New Roman" w:cs="Times New Roman"/>
          <w:sz w:val="24"/>
          <w:szCs w:val="24"/>
        </w:rPr>
        <w:t xml:space="preserve">in terms of functional </w:t>
      </w:r>
      <w:r w:rsidR="00831640" w:rsidRPr="002B2D0F">
        <w:rPr>
          <w:rFonts w:ascii="Times New Roman" w:hAnsi="Times New Roman" w:cs="Times New Roman"/>
          <w:sz w:val="24"/>
          <w:szCs w:val="24"/>
        </w:rPr>
        <w:t>description</w:t>
      </w:r>
      <w:r w:rsidR="00BF0B2F" w:rsidRPr="002B2D0F">
        <w:rPr>
          <w:rFonts w:ascii="Times New Roman" w:hAnsi="Times New Roman" w:cs="Times New Roman"/>
          <w:sz w:val="24"/>
          <w:szCs w:val="24"/>
        </w:rPr>
        <w:t>, features</w:t>
      </w:r>
      <w:r w:rsidR="00831640" w:rsidRPr="002B2D0F">
        <w:rPr>
          <w:rFonts w:ascii="Times New Roman" w:hAnsi="Times New Roman" w:cs="Times New Roman"/>
          <w:sz w:val="24"/>
          <w:szCs w:val="24"/>
        </w:rPr>
        <w:t xml:space="preserve"> </w:t>
      </w:r>
      <w:r w:rsidRPr="002B2D0F">
        <w:rPr>
          <w:rFonts w:ascii="Times New Roman" w:hAnsi="Times New Roman" w:cs="Times New Roman"/>
          <w:sz w:val="24"/>
          <w:szCs w:val="24"/>
        </w:rPr>
        <w:t xml:space="preserve">and interfaces with other components, as well as the general </w:t>
      </w:r>
      <w:r w:rsidR="00831640" w:rsidRPr="002B2D0F">
        <w:rPr>
          <w:rFonts w:ascii="Times New Roman" w:hAnsi="Times New Roman" w:cs="Times New Roman"/>
          <w:sz w:val="24"/>
          <w:szCs w:val="24"/>
        </w:rPr>
        <w:t>guidelines and responsibility</w:t>
      </w:r>
      <w:r w:rsidRPr="002B2D0F">
        <w:rPr>
          <w:rFonts w:ascii="Times New Roman" w:hAnsi="Times New Roman" w:cs="Times New Roman"/>
          <w:sz w:val="24"/>
          <w:szCs w:val="24"/>
        </w:rPr>
        <w:t xml:space="preserve"> </w:t>
      </w:r>
      <w:r w:rsidR="0094711B" w:rsidRPr="002B2D0F">
        <w:rPr>
          <w:rFonts w:ascii="Times New Roman" w:hAnsi="Times New Roman" w:cs="Times New Roman"/>
          <w:sz w:val="24"/>
          <w:szCs w:val="24"/>
        </w:rPr>
        <w:t xml:space="preserve">matrix </w:t>
      </w:r>
      <w:r w:rsidRPr="002B2D0F">
        <w:rPr>
          <w:rFonts w:ascii="Times New Roman" w:hAnsi="Times New Roman" w:cs="Times New Roman"/>
          <w:sz w:val="24"/>
          <w:szCs w:val="24"/>
        </w:rPr>
        <w:t xml:space="preserve">for system </w:t>
      </w:r>
      <w:r w:rsidR="00785246" w:rsidRPr="002B2D0F">
        <w:rPr>
          <w:rFonts w:ascii="Times New Roman" w:hAnsi="Times New Roman" w:cs="Times New Roman"/>
          <w:sz w:val="24"/>
          <w:szCs w:val="24"/>
        </w:rPr>
        <w:t xml:space="preserve">design, </w:t>
      </w:r>
      <w:r w:rsidRPr="002B2D0F">
        <w:rPr>
          <w:rFonts w:ascii="Times New Roman" w:hAnsi="Times New Roman" w:cs="Times New Roman"/>
          <w:sz w:val="24"/>
          <w:szCs w:val="24"/>
        </w:rPr>
        <w:t>delivery, deployment, integration</w:t>
      </w:r>
      <w:r w:rsidR="00E51BA2" w:rsidRPr="002B2D0F">
        <w:rPr>
          <w:rFonts w:ascii="Times New Roman" w:hAnsi="Times New Roman" w:cs="Times New Roman"/>
          <w:sz w:val="24"/>
          <w:szCs w:val="24"/>
        </w:rPr>
        <w:t xml:space="preserve">, </w:t>
      </w:r>
      <w:r w:rsidR="003C0B4B">
        <w:rPr>
          <w:rFonts w:ascii="Times New Roman" w:hAnsi="Times New Roman" w:cs="Times New Roman"/>
          <w:sz w:val="24"/>
          <w:szCs w:val="24"/>
        </w:rPr>
        <w:t xml:space="preserve">migration, </w:t>
      </w:r>
      <w:r w:rsidR="00785246" w:rsidRPr="002B2D0F">
        <w:rPr>
          <w:rFonts w:ascii="Times New Roman" w:hAnsi="Times New Roman" w:cs="Times New Roman"/>
          <w:sz w:val="24"/>
          <w:szCs w:val="24"/>
        </w:rPr>
        <w:t>management,</w:t>
      </w:r>
      <w:r w:rsidR="00C1020C" w:rsidRPr="00C1020C">
        <w:t xml:space="preserve"> </w:t>
      </w:r>
      <w:r w:rsidR="003C0B4B">
        <w:rPr>
          <w:rFonts w:ascii="Times New Roman" w:hAnsi="Times New Roman" w:cs="Times New Roman"/>
          <w:sz w:val="24"/>
          <w:szCs w:val="24"/>
        </w:rPr>
        <w:t xml:space="preserve">operation, </w:t>
      </w:r>
      <w:r w:rsidR="00C1020C" w:rsidRPr="00C1020C">
        <w:rPr>
          <w:rFonts w:ascii="Times New Roman" w:hAnsi="Times New Roman" w:cs="Times New Roman"/>
          <w:sz w:val="24"/>
          <w:szCs w:val="24"/>
        </w:rPr>
        <w:t>maintenance</w:t>
      </w:r>
      <w:r w:rsidR="00785246" w:rsidRPr="002B2D0F">
        <w:rPr>
          <w:rFonts w:ascii="Times New Roman" w:hAnsi="Times New Roman" w:cs="Times New Roman"/>
          <w:sz w:val="24"/>
          <w:szCs w:val="24"/>
        </w:rPr>
        <w:t xml:space="preserve"> </w:t>
      </w:r>
      <w:r w:rsidR="00C1020C" w:rsidRPr="00C1020C">
        <w:rPr>
          <w:rFonts w:ascii="Times New Roman" w:hAnsi="Times New Roman" w:cs="Times New Roman"/>
          <w:sz w:val="24"/>
          <w:szCs w:val="24"/>
        </w:rPr>
        <w:t>and migration</w:t>
      </w:r>
      <w:r w:rsidR="00C1020C">
        <w:rPr>
          <w:rFonts w:ascii="Times New Roman" w:hAnsi="Times New Roman" w:cs="Times New Roman"/>
          <w:sz w:val="24"/>
          <w:szCs w:val="24"/>
        </w:rPr>
        <w:t xml:space="preserve"> from the current SMSC.</w:t>
      </w:r>
    </w:p>
    <w:p w14:paraId="3AC61362" w14:textId="77777777" w:rsidR="000D180E" w:rsidRPr="002B2D0F" w:rsidRDefault="000D180E" w:rsidP="00D50969">
      <w:pPr>
        <w:spacing w:before="360" w:after="120"/>
        <w:jc w:val="both"/>
        <w:rPr>
          <w:rFonts w:ascii="Times New Roman" w:hAnsi="Times New Roman" w:cs="Times New Roman"/>
          <w:sz w:val="24"/>
          <w:szCs w:val="24"/>
        </w:rPr>
      </w:pPr>
    </w:p>
    <w:p w14:paraId="5BE2760F" w14:textId="77777777" w:rsidR="00D50969" w:rsidRPr="002B2D0F" w:rsidRDefault="00D50969" w:rsidP="00D50969">
      <w:pPr>
        <w:spacing w:before="360" w:after="120"/>
        <w:jc w:val="both"/>
        <w:rPr>
          <w:rFonts w:ascii="Times New Roman" w:hAnsi="Times New Roman" w:cs="Times New Roman"/>
          <w:b/>
          <w:sz w:val="36"/>
          <w:szCs w:val="36"/>
        </w:rPr>
      </w:pPr>
      <w:r w:rsidRPr="002B2D0F">
        <w:rPr>
          <w:rFonts w:ascii="Times New Roman" w:hAnsi="Times New Roman" w:cs="Times New Roman"/>
          <w:b/>
          <w:sz w:val="36"/>
          <w:szCs w:val="36"/>
        </w:rPr>
        <w:br w:type="page"/>
      </w:r>
    </w:p>
    <w:p w14:paraId="19D80707" w14:textId="77777777" w:rsidR="00FD2E5B" w:rsidRPr="002B2D0F" w:rsidRDefault="00FD2E5B" w:rsidP="00D975B5">
      <w:pPr>
        <w:pStyle w:val="TOC1"/>
        <w:numPr>
          <w:ilvl w:val="0"/>
          <w:numId w:val="7"/>
        </w:numPr>
        <w:tabs>
          <w:tab w:val="left" w:pos="440"/>
          <w:tab w:val="right" w:leader="dot" w:pos="9350"/>
        </w:tabs>
        <w:rPr>
          <w:rFonts w:ascii="Times New Roman" w:hAnsi="Times New Roman" w:cs="Times New Roman"/>
          <w:b/>
          <w:sz w:val="36"/>
          <w:szCs w:val="36"/>
        </w:rPr>
      </w:pPr>
      <w:r w:rsidRPr="002B2D0F">
        <w:rPr>
          <w:rFonts w:ascii="Times New Roman" w:hAnsi="Times New Roman" w:cs="Times New Roman"/>
          <w:b/>
          <w:sz w:val="36"/>
          <w:szCs w:val="36"/>
        </w:rPr>
        <w:lastRenderedPageBreak/>
        <w:t>Table of Contents</w:t>
      </w:r>
    </w:p>
    <w:p w14:paraId="0EE7D9FC" w14:textId="2E1076C6" w:rsidR="00EB2188" w:rsidRDefault="002F1815">
      <w:pPr>
        <w:pStyle w:val="TOC1"/>
        <w:tabs>
          <w:tab w:val="left" w:pos="440"/>
          <w:tab w:val="right" w:leader="dot" w:pos="9350"/>
        </w:tabs>
        <w:rPr>
          <w:rFonts w:eastAsiaTheme="minorEastAsia"/>
          <w:noProof/>
        </w:rPr>
      </w:pPr>
      <w:r w:rsidRPr="002B2D0F">
        <w:rPr>
          <w:rFonts w:ascii="Times New Roman" w:hAnsi="Times New Roman" w:cs="Times New Roman"/>
          <w:b/>
          <w:sz w:val="36"/>
          <w:szCs w:val="36"/>
        </w:rPr>
        <w:fldChar w:fldCharType="begin"/>
      </w:r>
      <w:r w:rsidR="00FD2E5B" w:rsidRPr="002B2D0F">
        <w:rPr>
          <w:rFonts w:ascii="Times New Roman" w:hAnsi="Times New Roman" w:cs="Times New Roman"/>
          <w:b/>
          <w:sz w:val="36"/>
          <w:szCs w:val="36"/>
        </w:rPr>
        <w:instrText xml:space="preserve"> TOC \o "1-3" \h \z \u </w:instrText>
      </w:r>
      <w:r w:rsidRPr="002B2D0F">
        <w:rPr>
          <w:rFonts w:ascii="Times New Roman" w:hAnsi="Times New Roman" w:cs="Times New Roman"/>
          <w:b/>
          <w:sz w:val="36"/>
          <w:szCs w:val="36"/>
        </w:rPr>
        <w:fldChar w:fldCharType="separate"/>
      </w:r>
      <w:hyperlink w:anchor="_Toc130551416" w:history="1">
        <w:r w:rsidR="00EB2188" w:rsidRPr="00634B57">
          <w:rPr>
            <w:rStyle w:val="Hyperlink"/>
            <w:noProof/>
          </w:rPr>
          <w:t>1.</w:t>
        </w:r>
        <w:r w:rsidR="00EB2188">
          <w:rPr>
            <w:rFonts w:eastAsiaTheme="minorEastAsia"/>
            <w:noProof/>
          </w:rPr>
          <w:tab/>
        </w:r>
        <w:r w:rsidR="00EB2188" w:rsidRPr="00634B57">
          <w:rPr>
            <w:rStyle w:val="Hyperlink"/>
            <w:noProof/>
          </w:rPr>
          <w:t>Background Information</w:t>
        </w:r>
        <w:r w:rsidR="00EB2188">
          <w:rPr>
            <w:noProof/>
            <w:webHidden/>
          </w:rPr>
          <w:tab/>
        </w:r>
        <w:r w:rsidR="00EB2188">
          <w:rPr>
            <w:noProof/>
            <w:webHidden/>
          </w:rPr>
          <w:fldChar w:fldCharType="begin"/>
        </w:r>
        <w:r w:rsidR="00EB2188">
          <w:rPr>
            <w:noProof/>
            <w:webHidden/>
          </w:rPr>
          <w:instrText xml:space="preserve"> PAGEREF _Toc130551416 \h </w:instrText>
        </w:r>
        <w:r w:rsidR="00EB2188">
          <w:rPr>
            <w:noProof/>
            <w:webHidden/>
          </w:rPr>
        </w:r>
        <w:r w:rsidR="00EB2188">
          <w:rPr>
            <w:noProof/>
            <w:webHidden/>
          </w:rPr>
          <w:fldChar w:fldCharType="separate"/>
        </w:r>
        <w:r w:rsidR="00EB2188">
          <w:rPr>
            <w:noProof/>
            <w:webHidden/>
          </w:rPr>
          <w:t>5</w:t>
        </w:r>
        <w:r w:rsidR="00EB2188">
          <w:rPr>
            <w:noProof/>
            <w:webHidden/>
          </w:rPr>
          <w:fldChar w:fldCharType="end"/>
        </w:r>
      </w:hyperlink>
    </w:p>
    <w:p w14:paraId="6FA24C52" w14:textId="74FF2077" w:rsidR="00EB2188" w:rsidRDefault="00EB2188">
      <w:pPr>
        <w:pStyle w:val="TOC1"/>
        <w:tabs>
          <w:tab w:val="left" w:pos="440"/>
          <w:tab w:val="right" w:leader="dot" w:pos="9350"/>
        </w:tabs>
        <w:rPr>
          <w:rFonts w:eastAsiaTheme="minorEastAsia"/>
          <w:noProof/>
        </w:rPr>
      </w:pPr>
      <w:hyperlink w:anchor="_Toc130551417" w:history="1">
        <w:r w:rsidRPr="00634B57">
          <w:rPr>
            <w:rStyle w:val="Hyperlink"/>
            <w:noProof/>
          </w:rPr>
          <w:t>2.</w:t>
        </w:r>
        <w:r>
          <w:rPr>
            <w:rFonts w:eastAsiaTheme="minorEastAsia"/>
            <w:noProof/>
          </w:rPr>
          <w:tab/>
        </w:r>
        <w:r w:rsidRPr="00634B57">
          <w:rPr>
            <w:rStyle w:val="Hyperlink"/>
            <w:noProof/>
          </w:rPr>
          <w:t>General Requirements</w:t>
        </w:r>
        <w:r>
          <w:rPr>
            <w:noProof/>
            <w:webHidden/>
          </w:rPr>
          <w:tab/>
        </w:r>
        <w:r>
          <w:rPr>
            <w:noProof/>
            <w:webHidden/>
          </w:rPr>
          <w:fldChar w:fldCharType="begin"/>
        </w:r>
        <w:r>
          <w:rPr>
            <w:noProof/>
            <w:webHidden/>
          </w:rPr>
          <w:instrText xml:space="preserve"> PAGEREF _Toc130551417 \h </w:instrText>
        </w:r>
        <w:r>
          <w:rPr>
            <w:noProof/>
            <w:webHidden/>
          </w:rPr>
        </w:r>
        <w:r>
          <w:rPr>
            <w:noProof/>
            <w:webHidden/>
          </w:rPr>
          <w:fldChar w:fldCharType="separate"/>
        </w:r>
        <w:r>
          <w:rPr>
            <w:noProof/>
            <w:webHidden/>
          </w:rPr>
          <w:t>6</w:t>
        </w:r>
        <w:r>
          <w:rPr>
            <w:noProof/>
            <w:webHidden/>
          </w:rPr>
          <w:fldChar w:fldCharType="end"/>
        </w:r>
      </w:hyperlink>
    </w:p>
    <w:p w14:paraId="4056D356" w14:textId="3A4C3AEE" w:rsidR="00EB2188" w:rsidRDefault="00EB2188">
      <w:pPr>
        <w:pStyle w:val="TOC3"/>
        <w:tabs>
          <w:tab w:val="right" w:leader="dot" w:pos="9350"/>
        </w:tabs>
        <w:rPr>
          <w:noProof/>
          <w:lang w:eastAsia="en-US"/>
        </w:rPr>
      </w:pPr>
      <w:hyperlink w:anchor="_Toc130551418" w:history="1">
        <w:r w:rsidRPr="00634B57">
          <w:rPr>
            <w:rStyle w:val="Hyperlink"/>
            <w:noProof/>
          </w:rPr>
          <w:t>Further Requirements</w:t>
        </w:r>
        <w:r>
          <w:rPr>
            <w:noProof/>
            <w:webHidden/>
          </w:rPr>
          <w:tab/>
        </w:r>
        <w:r>
          <w:rPr>
            <w:noProof/>
            <w:webHidden/>
          </w:rPr>
          <w:fldChar w:fldCharType="begin"/>
        </w:r>
        <w:r>
          <w:rPr>
            <w:noProof/>
            <w:webHidden/>
          </w:rPr>
          <w:instrText xml:space="preserve"> PAGEREF _Toc130551418 \h </w:instrText>
        </w:r>
        <w:r>
          <w:rPr>
            <w:noProof/>
            <w:webHidden/>
          </w:rPr>
        </w:r>
        <w:r>
          <w:rPr>
            <w:noProof/>
            <w:webHidden/>
          </w:rPr>
          <w:fldChar w:fldCharType="separate"/>
        </w:r>
        <w:r>
          <w:rPr>
            <w:noProof/>
            <w:webHidden/>
          </w:rPr>
          <w:t>8</w:t>
        </w:r>
        <w:r>
          <w:rPr>
            <w:noProof/>
            <w:webHidden/>
          </w:rPr>
          <w:fldChar w:fldCharType="end"/>
        </w:r>
      </w:hyperlink>
    </w:p>
    <w:p w14:paraId="5DF6534C" w14:textId="0DEF52D4" w:rsidR="00EB2188" w:rsidRDefault="00EB2188">
      <w:pPr>
        <w:pStyle w:val="TOC1"/>
        <w:tabs>
          <w:tab w:val="left" w:pos="440"/>
          <w:tab w:val="right" w:leader="dot" w:pos="9350"/>
        </w:tabs>
        <w:rPr>
          <w:rFonts w:eastAsiaTheme="minorEastAsia"/>
          <w:noProof/>
        </w:rPr>
      </w:pPr>
      <w:hyperlink w:anchor="_Toc130551419" w:history="1">
        <w:r w:rsidRPr="00634B57">
          <w:rPr>
            <w:rStyle w:val="Hyperlink"/>
            <w:noProof/>
          </w:rPr>
          <w:t>3.</w:t>
        </w:r>
        <w:r>
          <w:rPr>
            <w:rFonts w:eastAsiaTheme="minorEastAsia"/>
            <w:noProof/>
          </w:rPr>
          <w:tab/>
        </w:r>
        <w:r w:rsidRPr="00634B57">
          <w:rPr>
            <w:rStyle w:val="Hyperlink"/>
            <w:noProof/>
          </w:rPr>
          <w:t>Short Messaging Service Center Requirements</w:t>
        </w:r>
        <w:r>
          <w:rPr>
            <w:noProof/>
            <w:webHidden/>
          </w:rPr>
          <w:tab/>
        </w:r>
        <w:r>
          <w:rPr>
            <w:noProof/>
            <w:webHidden/>
          </w:rPr>
          <w:fldChar w:fldCharType="begin"/>
        </w:r>
        <w:r>
          <w:rPr>
            <w:noProof/>
            <w:webHidden/>
          </w:rPr>
          <w:instrText xml:space="preserve"> PAGEREF _Toc130551419 \h </w:instrText>
        </w:r>
        <w:r>
          <w:rPr>
            <w:noProof/>
            <w:webHidden/>
          </w:rPr>
        </w:r>
        <w:r>
          <w:rPr>
            <w:noProof/>
            <w:webHidden/>
          </w:rPr>
          <w:fldChar w:fldCharType="separate"/>
        </w:r>
        <w:r>
          <w:rPr>
            <w:noProof/>
            <w:webHidden/>
          </w:rPr>
          <w:t>10</w:t>
        </w:r>
        <w:r>
          <w:rPr>
            <w:noProof/>
            <w:webHidden/>
          </w:rPr>
          <w:fldChar w:fldCharType="end"/>
        </w:r>
      </w:hyperlink>
    </w:p>
    <w:p w14:paraId="4DE66845" w14:textId="559A1139" w:rsidR="00EB2188" w:rsidRDefault="00EB2188">
      <w:pPr>
        <w:pStyle w:val="TOC2"/>
        <w:tabs>
          <w:tab w:val="left" w:pos="880"/>
          <w:tab w:val="right" w:leader="dot" w:pos="9350"/>
        </w:tabs>
        <w:rPr>
          <w:rFonts w:eastAsiaTheme="minorEastAsia"/>
          <w:noProof/>
        </w:rPr>
      </w:pPr>
      <w:hyperlink w:anchor="_Toc130551420" w:history="1">
        <w:r w:rsidRPr="00634B57">
          <w:rPr>
            <w:rStyle w:val="Hyperlink"/>
            <w:noProof/>
          </w:rPr>
          <w:t>3.1.</w:t>
        </w:r>
        <w:r>
          <w:rPr>
            <w:rFonts w:eastAsiaTheme="minorEastAsia"/>
            <w:noProof/>
          </w:rPr>
          <w:tab/>
        </w:r>
        <w:r w:rsidRPr="00634B57">
          <w:rPr>
            <w:rStyle w:val="Hyperlink"/>
            <w:noProof/>
          </w:rPr>
          <w:t>Solution requirements</w:t>
        </w:r>
        <w:r>
          <w:rPr>
            <w:noProof/>
            <w:webHidden/>
          </w:rPr>
          <w:tab/>
        </w:r>
        <w:r>
          <w:rPr>
            <w:noProof/>
            <w:webHidden/>
          </w:rPr>
          <w:fldChar w:fldCharType="begin"/>
        </w:r>
        <w:r>
          <w:rPr>
            <w:noProof/>
            <w:webHidden/>
          </w:rPr>
          <w:instrText xml:space="preserve"> PAGEREF _Toc130551420 \h </w:instrText>
        </w:r>
        <w:r>
          <w:rPr>
            <w:noProof/>
            <w:webHidden/>
          </w:rPr>
        </w:r>
        <w:r>
          <w:rPr>
            <w:noProof/>
            <w:webHidden/>
          </w:rPr>
          <w:fldChar w:fldCharType="separate"/>
        </w:r>
        <w:r>
          <w:rPr>
            <w:noProof/>
            <w:webHidden/>
          </w:rPr>
          <w:t>10</w:t>
        </w:r>
        <w:r>
          <w:rPr>
            <w:noProof/>
            <w:webHidden/>
          </w:rPr>
          <w:fldChar w:fldCharType="end"/>
        </w:r>
      </w:hyperlink>
    </w:p>
    <w:p w14:paraId="1B3AFADB" w14:textId="227C6ED5" w:rsidR="00EB2188" w:rsidRDefault="00EB2188">
      <w:pPr>
        <w:pStyle w:val="TOC3"/>
        <w:tabs>
          <w:tab w:val="right" w:leader="dot" w:pos="9350"/>
        </w:tabs>
        <w:rPr>
          <w:noProof/>
          <w:lang w:eastAsia="en-US"/>
        </w:rPr>
      </w:pPr>
      <w:hyperlink w:anchor="_Toc130551421" w:history="1">
        <w:r w:rsidRPr="00634B57">
          <w:rPr>
            <w:rStyle w:val="Hyperlink"/>
            <w:noProof/>
          </w:rPr>
          <w:t>Signaling requirements</w:t>
        </w:r>
        <w:r>
          <w:rPr>
            <w:noProof/>
            <w:webHidden/>
          </w:rPr>
          <w:tab/>
        </w:r>
        <w:r>
          <w:rPr>
            <w:noProof/>
            <w:webHidden/>
          </w:rPr>
          <w:fldChar w:fldCharType="begin"/>
        </w:r>
        <w:r>
          <w:rPr>
            <w:noProof/>
            <w:webHidden/>
          </w:rPr>
          <w:instrText xml:space="preserve"> PAGEREF _Toc130551421 \h </w:instrText>
        </w:r>
        <w:r>
          <w:rPr>
            <w:noProof/>
            <w:webHidden/>
          </w:rPr>
        </w:r>
        <w:r>
          <w:rPr>
            <w:noProof/>
            <w:webHidden/>
          </w:rPr>
          <w:fldChar w:fldCharType="separate"/>
        </w:r>
        <w:r>
          <w:rPr>
            <w:noProof/>
            <w:webHidden/>
          </w:rPr>
          <w:t>11</w:t>
        </w:r>
        <w:r>
          <w:rPr>
            <w:noProof/>
            <w:webHidden/>
          </w:rPr>
          <w:fldChar w:fldCharType="end"/>
        </w:r>
      </w:hyperlink>
      <w:bookmarkStart w:id="8" w:name="_GoBack"/>
      <w:bookmarkEnd w:id="8"/>
    </w:p>
    <w:p w14:paraId="40B66A97" w14:textId="0F88F03B" w:rsidR="00EB2188" w:rsidRDefault="00EB2188">
      <w:pPr>
        <w:pStyle w:val="TOC3"/>
        <w:tabs>
          <w:tab w:val="right" w:leader="dot" w:pos="9350"/>
        </w:tabs>
        <w:rPr>
          <w:noProof/>
          <w:lang w:eastAsia="en-US"/>
        </w:rPr>
      </w:pPr>
      <w:hyperlink w:anchor="_Toc130551422" w:history="1">
        <w:r w:rsidRPr="00634B57">
          <w:rPr>
            <w:rStyle w:val="Hyperlink"/>
            <w:noProof/>
          </w:rPr>
          <w:t>Basic SMSC features</w:t>
        </w:r>
        <w:r>
          <w:rPr>
            <w:noProof/>
            <w:webHidden/>
          </w:rPr>
          <w:tab/>
        </w:r>
        <w:r>
          <w:rPr>
            <w:noProof/>
            <w:webHidden/>
          </w:rPr>
          <w:fldChar w:fldCharType="begin"/>
        </w:r>
        <w:r>
          <w:rPr>
            <w:noProof/>
            <w:webHidden/>
          </w:rPr>
          <w:instrText xml:space="preserve"> PAGEREF _Toc130551422 \h </w:instrText>
        </w:r>
        <w:r>
          <w:rPr>
            <w:noProof/>
            <w:webHidden/>
          </w:rPr>
        </w:r>
        <w:r>
          <w:rPr>
            <w:noProof/>
            <w:webHidden/>
          </w:rPr>
          <w:fldChar w:fldCharType="separate"/>
        </w:r>
        <w:r>
          <w:rPr>
            <w:noProof/>
            <w:webHidden/>
          </w:rPr>
          <w:t>12</w:t>
        </w:r>
        <w:r>
          <w:rPr>
            <w:noProof/>
            <w:webHidden/>
          </w:rPr>
          <w:fldChar w:fldCharType="end"/>
        </w:r>
      </w:hyperlink>
    </w:p>
    <w:p w14:paraId="31240430" w14:textId="2C49764D" w:rsidR="00EB2188" w:rsidRDefault="00EB2188">
      <w:pPr>
        <w:pStyle w:val="TOC3"/>
        <w:tabs>
          <w:tab w:val="right" w:leader="dot" w:pos="9350"/>
        </w:tabs>
        <w:rPr>
          <w:noProof/>
          <w:lang w:eastAsia="en-US"/>
        </w:rPr>
      </w:pPr>
      <w:hyperlink w:anchor="_Toc130551423" w:history="1">
        <w:r w:rsidRPr="00634B57">
          <w:rPr>
            <w:rStyle w:val="Hyperlink"/>
            <w:rFonts w:eastAsia="Times New Roman"/>
            <w:noProof/>
          </w:rPr>
          <w:t>Antispam features</w:t>
        </w:r>
        <w:r>
          <w:rPr>
            <w:noProof/>
            <w:webHidden/>
          </w:rPr>
          <w:tab/>
        </w:r>
        <w:r>
          <w:rPr>
            <w:noProof/>
            <w:webHidden/>
          </w:rPr>
          <w:fldChar w:fldCharType="begin"/>
        </w:r>
        <w:r>
          <w:rPr>
            <w:noProof/>
            <w:webHidden/>
          </w:rPr>
          <w:instrText xml:space="preserve"> PAGEREF _Toc130551423 \h </w:instrText>
        </w:r>
        <w:r>
          <w:rPr>
            <w:noProof/>
            <w:webHidden/>
          </w:rPr>
        </w:r>
        <w:r>
          <w:rPr>
            <w:noProof/>
            <w:webHidden/>
          </w:rPr>
          <w:fldChar w:fldCharType="separate"/>
        </w:r>
        <w:r>
          <w:rPr>
            <w:noProof/>
            <w:webHidden/>
          </w:rPr>
          <w:t>14</w:t>
        </w:r>
        <w:r>
          <w:rPr>
            <w:noProof/>
            <w:webHidden/>
          </w:rPr>
          <w:fldChar w:fldCharType="end"/>
        </w:r>
      </w:hyperlink>
    </w:p>
    <w:p w14:paraId="4DC17D67" w14:textId="57B45ECA" w:rsidR="00EB2188" w:rsidRDefault="00EB2188">
      <w:pPr>
        <w:pStyle w:val="TOC3"/>
        <w:tabs>
          <w:tab w:val="right" w:leader="dot" w:pos="9350"/>
        </w:tabs>
        <w:rPr>
          <w:noProof/>
          <w:lang w:eastAsia="en-US"/>
        </w:rPr>
      </w:pPr>
      <w:hyperlink w:anchor="_Toc130551424" w:history="1">
        <w:r w:rsidRPr="00634B57">
          <w:rPr>
            <w:rStyle w:val="Hyperlink"/>
            <w:rFonts w:eastAsia="Times New Roman"/>
            <w:noProof/>
          </w:rPr>
          <w:t>SMS Forwarding (subscriber service – quoted separately)</w:t>
        </w:r>
        <w:r>
          <w:rPr>
            <w:noProof/>
            <w:webHidden/>
          </w:rPr>
          <w:tab/>
        </w:r>
        <w:r>
          <w:rPr>
            <w:noProof/>
            <w:webHidden/>
          </w:rPr>
          <w:fldChar w:fldCharType="begin"/>
        </w:r>
        <w:r>
          <w:rPr>
            <w:noProof/>
            <w:webHidden/>
          </w:rPr>
          <w:instrText xml:space="preserve"> PAGEREF _Toc130551424 \h </w:instrText>
        </w:r>
        <w:r>
          <w:rPr>
            <w:noProof/>
            <w:webHidden/>
          </w:rPr>
        </w:r>
        <w:r>
          <w:rPr>
            <w:noProof/>
            <w:webHidden/>
          </w:rPr>
          <w:fldChar w:fldCharType="separate"/>
        </w:r>
        <w:r>
          <w:rPr>
            <w:noProof/>
            <w:webHidden/>
          </w:rPr>
          <w:t>17</w:t>
        </w:r>
        <w:r>
          <w:rPr>
            <w:noProof/>
            <w:webHidden/>
          </w:rPr>
          <w:fldChar w:fldCharType="end"/>
        </w:r>
      </w:hyperlink>
    </w:p>
    <w:p w14:paraId="12F4BBB3" w14:textId="7729FE8C" w:rsidR="00EB2188" w:rsidRDefault="00EB2188">
      <w:pPr>
        <w:pStyle w:val="TOC3"/>
        <w:tabs>
          <w:tab w:val="right" w:leader="dot" w:pos="9350"/>
        </w:tabs>
        <w:rPr>
          <w:noProof/>
          <w:lang w:eastAsia="en-US"/>
        </w:rPr>
      </w:pPr>
      <w:hyperlink w:anchor="_Toc130551425" w:history="1">
        <w:r w:rsidRPr="00634B57">
          <w:rPr>
            <w:rStyle w:val="Hyperlink"/>
            <w:rFonts w:eastAsia="Times New Roman"/>
            <w:noProof/>
          </w:rPr>
          <w:t>SMS Autoreply (subscriber service - quoted separately)</w:t>
        </w:r>
        <w:r>
          <w:rPr>
            <w:noProof/>
            <w:webHidden/>
          </w:rPr>
          <w:tab/>
        </w:r>
        <w:r>
          <w:rPr>
            <w:noProof/>
            <w:webHidden/>
          </w:rPr>
          <w:fldChar w:fldCharType="begin"/>
        </w:r>
        <w:r>
          <w:rPr>
            <w:noProof/>
            <w:webHidden/>
          </w:rPr>
          <w:instrText xml:space="preserve"> PAGEREF _Toc130551425 \h </w:instrText>
        </w:r>
        <w:r>
          <w:rPr>
            <w:noProof/>
            <w:webHidden/>
          </w:rPr>
        </w:r>
        <w:r>
          <w:rPr>
            <w:noProof/>
            <w:webHidden/>
          </w:rPr>
          <w:fldChar w:fldCharType="separate"/>
        </w:r>
        <w:r>
          <w:rPr>
            <w:noProof/>
            <w:webHidden/>
          </w:rPr>
          <w:t>18</w:t>
        </w:r>
        <w:r>
          <w:rPr>
            <w:noProof/>
            <w:webHidden/>
          </w:rPr>
          <w:fldChar w:fldCharType="end"/>
        </w:r>
      </w:hyperlink>
    </w:p>
    <w:p w14:paraId="51D18F5A" w14:textId="08439201" w:rsidR="00EB2188" w:rsidRDefault="00EB2188">
      <w:pPr>
        <w:pStyle w:val="TOC3"/>
        <w:tabs>
          <w:tab w:val="right" w:leader="dot" w:pos="9350"/>
        </w:tabs>
        <w:rPr>
          <w:noProof/>
          <w:lang w:eastAsia="en-US"/>
        </w:rPr>
      </w:pPr>
      <w:hyperlink w:anchor="_Toc130551426" w:history="1">
        <w:r w:rsidRPr="00634B57">
          <w:rPr>
            <w:rStyle w:val="Hyperlink"/>
            <w:rFonts w:eastAsia="Times New Roman"/>
            <w:noProof/>
          </w:rPr>
          <w:t>SMS Filtering (subscriber service - quoted separately)</w:t>
        </w:r>
        <w:r>
          <w:rPr>
            <w:noProof/>
            <w:webHidden/>
          </w:rPr>
          <w:tab/>
        </w:r>
        <w:r>
          <w:rPr>
            <w:noProof/>
            <w:webHidden/>
          </w:rPr>
          <w:fldChar w:fldCharType="begin"/>
        </w:r>
        <w:r>
          <w:rPr>
            <w:noProof/>
            <w:webHidden/>
          </w:rPr>
          <w:instrText xml:space="preserve"> PAGEREF _Toc130551426 \h </w:instrText>
        </w:r>
        <w:r>
          <w:rPr>
            <w:noProof/>
            <w:webHidden/>
          </w:rPr>
        </w:r>
        <w:r>
          <w:rPr>
            <w:noProof/>
            <w:webHidden/>
          </w:rPr>
          <w:fldChar w:fldCharType="separate"/>
        </w:r>
        <w:r>
          <w:rPr>
            <w:noProof/>
            <w:webHidden/>
          </w:rPr>
          <w:t>18</w:t>
        </w:r>
        <w:r>
          <w:rPr>
            <w:noProof/>
            <w:webHidden/>
          </w:rPr>
          <w:fldChar w:fldCharType="end"/>
        </w:r>
      </w:hyperlink>
    </w:p>
    <w:p w14:paraId="6F755AEA" w14:textId="442DF621" w:rsidR="00EB2188" w:rsidRDefault="00EB2188">
      <w:pPr>
        <w:pStyle w:val="TOC3"/>
        <w:tabs>
          <w:tab w:val="right" w:leader="dot" w:pos="9350"/>
        </w:tabs>
        <w:rPr>
          <w:noProof/>
          <w:lang w:eastAsia="en-US"/>
        </w:rPr>
      </w:pPr>
      <w:hyperlink w:anchor="_Toc130551427" w:history="1">
        <w:r w:rsidRPr="00634B57">
          <w:rPr>
            <w:rStyle w:val="Hyperlink"/>
            <w:rFonts w:eastAsia="Times New Roman"/>
            <w:noProof/>
          </w:rPr>
          <w:t>Interworking with IMS</w:t>
        </w:r>
        <w:r>
          <w:rPr>
            <w:noProof/>
            <w:webHidden/>
          </w:rPr>
          <w:tab/>
        </w:r>
        <w:r>
          <w:rPr>
            <w:noProof/>
            <w:webHidden/>
          </w:rPr>
          <w:fldChar w:fldCharType="begin"/>
        </w:r>
        <w:r>
          <w:rPr>
            <w:noProof/>
            <w:webHidden/>
          </w:rPr>
          <w:instrText xml:space="preserve"> PAGEREF _Toc130551427 \h </w:instrText>
        </w:r>
        <w:r>
          <w:rPr>
            <w:noProof/>
            <w:webHidden/>
          </w:rPr>
        </w:r>
        <w:r>
          <w:rPr>
            <w:noProof/>
            <w:webHidden/>
          </w:rPr>
          <w:fldChar w:fldCharType="separate"/>
        </w:r>
        <w:r>
          <w:rPr>
            <w:noProof/>
            <w:webHidden/>
          </w:rPr>
          <w:t>18</w:t>
        </w:r>
        <w:r>
          <w:rPr>
            <w:noProof/>
            <w:webHidden/>
          </w:rPr>
          <w:fldChar w:fldCharType="end"/>
        </w:r>
      </w:hyperlink>
    </w:p>
    <w:p w14:paraId="042DC071" w14:textId="5938D59C" w:rsidR="00EB2188" w:rsidRDefault="00EB2188">
      <w:pPr>
        <w:pStyle w:val="TOC3"/>
        <w:tabs>
          <w:tab w:val="right" w:leader="dot" w:pos="9350"/>
        </w:tabs>
        <w:rPr>
          <w:noProof/>
          <w:lang w:eastAsia="en-US"/>
        </w:rPr>
      </w:pPr>
      <w:hyperlink w:anchor="_Toc130551428" w:history="1">
        <w:r w:rsidRPr="00634B57">
          <w:rPr>
            <w:rStyle w:val="Hyperlink"/>
            <w:rFonts w:eastAsia="Times New Roman"/>
            <w:noProof/>
          </w:rPr>
          <w:t>Application/Message Router</w:t>
        </w:r>
        <w:r>
          <w:rPr>
            <w:noProof/>
            <w:webHidden/>
          </w:rPr>
          <w:tab/>
        </w:r>
        <w:r>
          <w:rPr>
            <w:noProof/>
            <w:webHidden/>
          </w:rPr>
          <w:fldChar w:fldCharType="begin"/>
        </w:r>
        <w:r>
          <w:rPr>
            <w:noProof/>
            <w:webHidden/>
          </w:rPr>
          <w:instrText xml:space="preserve"> PAGEREF _Toc130551428 \h </w:instrText>
        </w:r>
        <w:r>
          <w:rPr>
            <w:noProof/>
            <w:webHidden/>
          </w:rPr>
        </w:r>
        <w:r>
          <w:rPr>
            <w:noProof/>
            <w:webHidden/>
          </w:rPr>
          <w:fldChar w:fldCharType="separate"/>
        </w:r>
        <w:r>
          <w:rPr>
            <w:noProof/>
            <w:webHidden/>
          </w:rPr>
          <w:t>19</w:t>
        </w:r>
        <w:r>
          <w:rPr>
            <w:noProof/>
            <w:webHidden/>
          </w:rPr>
          <w:fldChar w:fldCharType="end"/>
        </w:r>
      </w:hyperlink>
    </w:p>
    <w:p w14:paraId="6A3C6539" w14:textId="19D7DA23" w:rsidR="00EB2188" w:rsidRDefault="00EB2188">
      <w:pPr>
        <w:pStyle w:val="TOC3"/>
        <w:tabs>
          <w:tab w:val="right" w:leader="dot" w:pos="9350"/>
        </w:tabs>
        <w:rPr>
          <w:noProof/>
          <w:lang w:eastAsia="en-US"/>
        </w:rPr>
      </w:pPr>
      <w:hyperlink w:anchor="_Toc130551429" w:history="1">
        <w:r w:rsidRPr="00634B57">
          <w:rPr>
            <w:rStyle w:val="Hyperlink"/>
            <w:rFonts w:eastAsia="Times New Roman"/>
            <w:noProof/>
          </w:rPr>
          <w:t>MT billing control</w:t>
        </w:r>
        <w:r>
          <w:rPr>
            <w:noProof/>
            <w:webHidden/>
          </w:rPr>
          <w:tab/>
        </w:r>
        <w:r>
          <w:rPr>
            <w:noProof/>
            <w:webHidden/>
          </w:rPr>
          <w:fldChar w:fldCharType="begin"/>
        </w:r>
        <w:r>
          <w:rPr>
            <w:noProof/>
            <w:webHidden/>
          </w:rPr>
          <w:instrText xml:space="preserve"> PAGEREF _Toc130551429 \h </w:instrText>
        </w:r>
        <w:r>
          <w:rPr>
            <w:noProof/>
            <w:webHidden/>
          </w:rPr>
        </w:r>
        <w:r>
          <w:rPr>
            <w:noProof/>
            <w:webHidden/>
          </w:rPr>
          <w:fldChar w:fldCharType="separate"/>
        </w:r>
        <w:r>
          <w:rPr>
            <w:noProof/>
            <w:webHidden/>
          </w:rPr>
          <w:t>21</w:t>
        </w:r>
        <w:r>
          <w:rPr>
            <w:noProof/>
            <w:webHidden/>
          </w:rPr>
          <w:fldChar w:fldCharType="end"/>
        </w:r>
      </w:hyperlink>
    </w:p>
    <w:p w14:paraId="2A042210" w14:textId="186693FC" w:rsidR="00EB2188" w:rsidRDefault="00EB2188">
      <w:pPr>
        <w:pStyle w:val="TOC3"/>
        <w:tabs>
          <w:tab w:val="right" w:leader="dot" w:pos="9350"/>
        </w:tabs>
        <w:rPr>
          <w:noProof/>
          <w:lang w:eastAsia="en-US"/>
        </w:rPr>
      </w:pPr>
      <w:hyperlink w:anchor="_Toc130551430" w:history="1">
        <w:r w:rsidRPr="00634B57">
          <w:rPr>
            <w:rStyle w:val="Hyperlink"/>
            <w:rFonts w:eastAsia="Times New Roman"/>
            <w:noProof/>
          </w:rPr>
          <w:t>Bulk SMS campaign manager</w:t>
        </w:r>
        <w:r>
          <w:rPr>
            <w:noProof/>
            <w:webHidden/>
          </w:rPr>
          <w:tab/>
        </w:r>
        <w:r>
          <w:rPr>
            <w:noProof/>
            <w:webHidden/>
          </w:rPr>
          <w:fldChar w:fldCharType="begin"/>
        </w:r>
        <w:r>
          <w:rPr>
            <w:noProof/>
            <w:webHidden/>
          </w:rPr>
          <w:instrText xml:space="preserve"> PAGEREF _Toc130551430 \h </w:instrText>
        </w:r>
        <w:r>
          <w:rPr>
            <w:noProof/>
            <w:webHidden/>
          </w:rPr>
        </w:r>
        <w:r>
          <w:rPr>
            <w:noProof/>
            <w:webHidden/>
          </w:rPr>
          <w:fldChar w:fldCharType="separate"/>
        </w:r>
        <w:r>
          <w:rPr>
            <w:noProof/>
            <w:webHidden/>
          </w:rPr>
          <w:t>22</w:t>
        </w:r>
        <w:r>
          <w:rPr>
            <w:noProof/>
            <w:webHidden/>
          </w:rPr>
          <w:fldChar w:fldCharType="end"/>
        </w:r>
      </w:hyperlink>
    </w:p>
    <w:p w14:paraId="7B9B77EE" w14:textId="58AB7C18" w:rsidR="00EB2188" w:rsidRDefault="00EB2188">
      <w:pPr>
        <w:pStyle w:val="TOC3"/>
        <w:tabs>
          <w:tab w:val="right" w:leader="dot" w:pos="9350"/>
        </w:tabs>
        <w:rPr>
          <w:noProof/>
          <w:lang w:eastAsia="en-US"/>
        </w:rPr>
      </w:pPr>
      <w:hyperlink w:anchor="_Toc130551431" w:history="1">
        <w:r w:rsidRPr="00634B57">
          <w:rPr>
            <w:rStyle w:val="Hyperlink"/>
            <w:noProof/>
          </w:rPr>
          <w:t>Bulk SMS Opt-out solution</w:t>
        </w:r>
        <w:r>
          <w:rPr>
            <w:noProof/>
            <w:webHidden/>
          </w:rPr>
          <w:tab/>
        </w:r>
        <w:r>
          <w:rPr>
            <w:noProof/>
            <w:webHidden/>
          </w:rPr>
          <w:fldChar w:fldCharType="begin"/>
        </w:r>
        <w:r>
          <w:rPr>
            <w:noProof/>
            <w:webHidden/>
          </w:rPr>
          <w:instrText xml:space="preserve"> PAGEREF _Toc130551431 \h </w:instrText>
        </w:r>
        <w:r>
          <w:rPr>
            <w:noProof/>
            <w:webHidden/>
          </w:rPr>
        </w:r>
        <w:r>
          <w:rPr>
            <w:noProof/>
            <w:webHidden/>
          </w:rPr>
          <w:fldChar w:fldCharType="separate"/>
        </w:r>
        <w:r>
          <w:rPr>
            <w:noProof/>
            <w:webHidden/>
          </w:rPr>
          <w:t>24</w:t>
        </w:r>
        <w:r>
          <w:rPr>
            <w:noProof/>
            <w:webHidden/>
          </w:rPr>
          <w:fldChar w:fldCharType="end"/>
        </w:r>
      </w:hyperlink>
    </w:p>
    <w:p w14:paraId="1654E78A" w14:textId="07D89065" w:rsidR="00EB2188" w:rsidRDefault="00EB2188">
      <w:pPr>
        <w:pStyle w:val="TOC3"/>
        <w:tabs>
          <w:tab w:val="right" w:leader="dot" w:pos="9350"/>
        </w:tabs>
        <w:rPr>
          <w:noProof/>
          <w:lang w:eastAsia="en-US"/>
        </w:rPr>
      </w:pPr>
      <w:hyperlink w:anchor="_Toc130551432" w:history="1">
        <w:r w:rsidRPr="00634B57">
          <w:rPr>
            <w:rStyle w:val="Hyperlink"/>
            <w:rFonts w:eastAsia="Times New Roman"/>
            <w:noProof/>
          </w:rPr>
          <w:t>SMS Grouping (subscriber service - quoted separately)</w:t>
        </w:r>
        <w:r>
          <w:rPr>
            <w:noProof/>
            <w:webHidden/>
          </w:rPr>
          <w:tab/>
        </w:r>
        <w:r>
          <w:rPr>
            <w:noProof/>
            <w:webHidden/>
          </w:rPr>
          <w:fldChar w:fldCharType="begin"/>
        </w:r>
        <w:r>
          <w:rPr>
            <w:noProof/>
            <w:webHidden/>
          </w:rPr>
          <w:instrText xml:space="preserve"> PAGEREF _Toc130551432 \h </w:instrText>
        </w:r>
        <w:r>
          <w:rPr>
            <w:noProof/>
            <w:webHidden/>
          </w:rPr>
        </w:r>
        <w:r>
          <w:rPr>
            <w:noProof/>
            <w:webHidden/>
          </w:rPr>
          <w:fldChar w:fldCharType="separate"/>
        </w:r>
        <w:r>
          <w:rPr>
            <w:noProof/>
            <w:webHidden/>
          </w:rPr>
          <w:t>26</w:t>
        </w:r>
        <w:r>
          <w:rPr>
            <w:noProof/>
            <w:webHidden/>
          </w:rPr>
          <w:fldChar w:fldCharType="end"/>
        </w:r>
      </w:hyperlink>
    </w:p>
    <w:p w14:paraId="52435932" w14:textId="7F97843C" w:rsidR="00EB2188" w:rsidRDefault="00EB2188">
      <w:pPr>
        <w:pStyle w:val="TOC3"/>
        <w:tabs>
          <w:tab w:val="right" w:leader="dot" w:pos="9350"/>
        </w:tabs>
        <w:rPr>
          <w:noProof/>
          <w:lang w:eastAsia="en-US"/>
        </w:rPr>
      </w:pPr>
      <w:hyperlink w:anchor="_Toc130551433" w:history="1">
        <w:r w:rsidRPr="00634B57">
          <w:rPr>
            <w:rStyle w:val="Hyperlink"/>
            <w:noProof/>
          </w:rPr>
          <w:t>Optional items</w:t>
        </w:r>
        <w:r>
          <w:rPr>
            <w:noProof/>
            <w:webHidden/>
          </w:rPr>
          <w:tab/>
        </w:r>
        <w:r>
          <w:rPr>
            <w:noProof/>
            <w:webHidden/>
          </w:rPr>
          <w:fldChar w:fldCharType="begin"/>
        </w:r>
        <w:r>
          <w:rPr>
            <w:noProof/>
            <w:webHidden/>
          </w:rPr>
          <w:instrText xml:space="preserve"> PAGEREF _Toc130551433 \h </w:instrText>
        </w:r>
        <w:r>
          <w:rPr>
            <w:noProof/>
            <w:webHidden/>
          </w:rPr>
        </w:r>
        <w:r>
          <w:rPr>
            <w:noProof/>
            <w:webHidden/>
          </w:rPr>
          <w:fldChar w:fldCharType="separate"/>
        </w:r>
        <w:r>
          <w:rPr>
            <w:noProof/>
            <w:webHidden/>
          </w:rPr>
          <w:t>26</w:t>
        </w:r>
        <w:r>
          <w:rPr>
            <w:noProof/>
            <w:webHidden/>
          </w:rPr>
          <w:fldChar w:fldCharType="end"/>
        </w:r>
      </w:hyperlink>
    </w:p>
    <w:p w14:paraId="7CC1B89D" w14:textId="2ECB1470" w:rsidR="00EB2188" w:rsidRDefault="00EB2188">
      <w:pPr>
        <w:pStyle w:val="TOC2"/>
        <w:tabs>
          <w:tab w:val="left" w:pos="880"/>
          <w:tab w:val="right" w:leader="dot" w:pos="9350"/>
        </w:tabs>
        <w:rPr>
          <w:rFonts w:eastAsiaTheme="minorEastAsia"/>
          <w:noProof/>
        </w:rPr>
      </w:pPr>
      <w:hyperlink w:anchor="_Toc130551434" w:history="1">
        <w:r w:rsidRPr="00634B57">
          <w:rPr>
            <w:rStyle w:val="Hyperlink"/>
            <w:noProof/>
          </w:rPr>
          <w:t>3.2.</w:t>
        </w:r>
        <w:r>
          <w:rPr>
            <w:rFonts w:eastAsiaTheme="minorEastAsia"/>
            <w:noProof/>
          </w:rPr>
          <w:tab/>
        </w:r>
        <w:r w:rsidRPr="00634B57">
          <w:rPr>
            <w:rStyle w:val="Hyperlink"/>
            <w:noProof/>
          </w:rPr>
          <w:t>Dimensioning, Capacity and Architecture</w:t>
        </w:r>
        <w:r>
          <w:rPr>
            <w:noProof/>
            <w:webHidden/>
          </w:rPr>
          <w:tab/>
        </w:r>
        <w:r>
          <w:rPr>
            <w:noProof/>
            <w:webHidden/>
          </w:rPr>
          <w:fldChar w:fldCharType="begin"/>
        </w:r>
        <w:r>
          <w:rPr>
            <w:noProof/>
            <w:webHidden/>
          </w:rPr>
          <w:instrText xml:space="preserve"> PAGEREF _Toc130551434 \h </w:instrText>
        </w:r>
        <w:r>
          <w:rPr>
            <w:noProof/>
            <w:webHidden/>
          </w:rPr>
        </w:r>
        <w:r>
          <w:rPr>
            <w:noProof/>
            <w:webHidden/>
          </w:rPr>
          <w:fldChar w:fldCharType="separate"/>
        </w:r>
        <w:r>
          <w:rPr>
            <w:noProof/>
            <w:webHidden/>
          </w:rPr>
          <w:t>26</w:t>
        </w:r>
        <w:r>
          <w:rPr>
            <w:noProof/>
            <w:webHidden/>
          </w:rPr>
          <w:fldChar w:fldCharType="end"/>
        </w:r>
      </w:hyperlink>
    </w:p>
    <w:p w14:paraId="2ED45CFE" w14:textId="0CDE5A06" w:rsidR="00EB2188" w:rsidRDefault="00EB2188">
      <w:pPr>
        <w:pStyle w:val="TOC1"/>
        <w:tabs>
          <w:tab w:val="left" w:pos="440"/>
          <w:tab w:val="right" w:leader="dot" w:pos="9350"/>
        </w:tabs>
        <w:rPr>
          <w:rFonts w:eastAsiaTheme="minorEastAsia"/>
          <w:noProof/>
        </w:rPr>
      </w:pPr>
      <w:hyperlink w:anchor="_Toc130551435" w:history="1">
        <w:r w:rsidRPr="00634B57">
          <w:rPr>
            <w:rStyle w:val="Hyperlink"/>
            <w:noProof/>
          </w:rPr>
          <w:t>4.</w:t>
        </w:r>
        <w:r>
          <w:rPr>
            <w:rFonts w:eastAsiaTheme="minorEastAsia"/>
            <w:noProof/>
          </w:rPr>
          <w:tab/>
        </w:r>
        <w:r w:rsidRPr="00634B57">
          <w:rPr>
            <w:rStyle w:val="Hyperlink"/>
            <w:noProof/>
          </w:rPr>
          <w:t>Billing and Integration Requirements</w:t>
        </w:r>
        <w:r>
          <w:rPr>
            <w:noProof/>
            <w:webHidden/>
          </w:rPr>
          <w:tab/>
        </w:r>
        <w:r>
          <w:rPr>
            <w:noProof/>
            <w:webHidden/>
          </w:rPr>
          <w:fldChar w:fldCharType="begin"/>
        </w:r>
        <w:r>
          <w:rPr>
            <w:noProof/>
            <w:webHidden/>
          </w:rPr>
          <w:instrText xml:space="preserve"> PAGEREF _Toc130551435 \h </w:instrText>
        </w:r>
        <w:r>
          <w:rPr>
            <w:noProof/>
            <w:webHidden/>
          </w:rPr>
        </w:r>
        <w:r>
          <w:rPr>
            <w:noProof/>
            <w:webHidden/>
          </w:rPr>
          <w:fldChar w:fldCharType="separate"/>
        </w:r>
        <w:r>
          <w:rPr>
            <w:noProof/>
            <w:webHidden/>
          </w:rPr>
          <w:t>31</w:t>
        </w:r>
        <w:r>
          <w:rPr>
            <w:noProof/>
            <w:webHidden/>
          </w:rPr>
          <w:fldChar w:fldCharType="end"/>
        </w:r>
      </w:hyperlink>
    </w:p>
    <w:p w14:paraId="24003CCA" w14:textId="34FE7205" w:rsidR="00EB2188" w:rsidRDefault="00EB2188">
      <w:pPr>
        <w:pStyle w:val="TOC2"/>
        <w:tabs>
          <w:tab w:val="left" w:pos="880"/>
          <w:tab w:val="right" w:leader="dot" w:pos="9350"/>
        </w:tabs>
        <w:rPr>
          <w:rFonts w:eastAsiaTheme="minorEastAsia"/>
          <w:noProof/>
        </w:rPr>
      </w:pPr>
      <w:hyperlink w:anchor="_Toc130551436" w:history="1">
        <w:r w:rsidRPr="00634B57">
          <w:rPr>
            <w:rStyle w:val="Hyperlink"/>
            <w:noProof/>
          </w:rPr>
          <w:t>4.1.</w:t>
        </w:r>
        <w:r>
          <w:rPr>
            <w:rFonts w:eastAsiaTheme="minorEastAsia"/>
            <w:noProof/>
          </w:rPr>
          <w:tab/>
        </w:r>
        <w:r w:rsidRPr="00634B57">
          <w:rPr>
            <w:rStyle w:val="Hyperlink"/>
            <w:noProof/>
          </w:rPr>
          <w:t>SMSC Solution – Billing System</w:t>
        </w:r>
        <w:r>
          <w:rPr>
            <w:noProof/>
            <w:webHidden/>
          </w:rPr>
          <w:tab/>
        </w:r>
        <w:r>
          <w:rPr>
            <w:noProof/>
            <w:webHidden/>
          </w:rPr>
          <w:fldChar w:fldCharType="begin"/>
        </w:r>
        <w:r>
          <w:rPr>
            <w:noProof/>
            <w:webHidden/>
          </w:rPr>
          <w:instrText xml:space="preserve"> PAGEREF _Toc130551436 \h </w:instrText>
        </w:r>
        <w:r>
          <w:rPr>
            <w:noProof/>
            <w:webHidden/>
          </w:rPr>
        </w:r>
        <w:r>
          <w:rPr>
            <w:noProof/>
            <w:webHidden/>
          </w:rPr>
          <w:fldChar w:fldCharType="separate"/>
        </w:r>
        <w:r>
          <w:rPr>
            <w:noProof/>
            <w:webHidden/>
          </w:rPr>
          <w:t>31</w:t>
        </w:r>
        <w:r>
          <w:rPr>
            <w:noProof/>
            <w:webHidden/>
          </w:rPr>
          <w:fldChar w:fldCharType="end"/>
        </w:r>
      </w:hyperlink>
    </w:p>
    <w:p w14:paraId="3828D3EC" w14:textId="73E1F41A" w:rsidR="00EB2188" w:rsidRDefault="00EB2188">
      <w:pPr>
        <w:pStyle w:val="TOC2"/>
        <w:tabs>
          <w:tab w:val="left" w:pos="880"/>
          <w:tab w:val="right" w:leader="dot" w:pos="9350"/>
        </w:tabs>
        <w:rPr>
          <w:rFonts w:eastAsiaTheme="minorEastAsia"/>
          <w:noProof/>
        </w:rPr>
      </w:pPr>
      <w:hyperlink w:anchor="_Toc130551437" w:history="1">
        <w:r w:rsidRPr="00634B57">
          <w:rPr>
            <w:rStyle w:val="Hyperlink"/>
            <w:noProof/>
          </w:rPr>
          <w:t>4.2.</w:t>
        </w:r>
        <w:r>
          <w:rPr>
            <w:rFonts w:eastAsiaTheme="minorEastAsia"/>
            <w:noProof/>
          </w:rPr>
          <w:tab/>
        </w:r>
        <w:r w:rsidRPr="00634B57">
          <w:rPr>
            <w:rStyle w:val="Hyperlink"/>
            <w:noProof/>
          </w:rPr>
          <w:t>SMSC Solution – Provisioning</w:t>
        </w:r>
        <w:r>
          <w:rPr>
            <w:noProof/>
            <w:webHidden/>
          </w:rPr>
          <w:tab/>
        </w:r>
        <w:r>
          <w:rPr>
            <w:noProof/>
            <w:webHidden/>
          </w:rPr>
          <w:fldChar w:fldCharType="begin"/>
        </w:r>
        <w:r>
          <w:rPr>
            <w:noProof/>
            <w:webHidden/>
          </w:rPr>
          <w:instrText xml:space="preserve"> PAGEREF _Toc130551437 \h </w:instrText>
        </w:r>
        <w:r>
          <w:rPr>
            <w:noProof/>
            <w:webHidden/>
          </w:rPr>
        </w:r>
        <w:r>
          <w:rPr>
            <w:noProof/>
            <w:webHidden/>
          </w:rPr>
          <w:fldChar w:fldCharType="separate"/>
        </w:r>
        <w:r>
          <w:rPr>
            <w:noProof/>
            <w:webHidden/>
          </w:rPr>
          <w:t>32</w:t>
        </w:r>
        <w:r>
          <w:rPr>
            <w:noProof/>
            <w:webHidden/>
          </w:rPr>
          <w:fldChar w:fldCharType="end"/>
        </w:r>
      </w:hyperlink>
    </w:p>
    <w:p w14:paraId="1156C39A" w14:textId="2E9E6738" w:rsidR="00EB2188" w:rsidRDefault="00EB2188">
      <w:pPr>
        <w:pStyle w:val="TOC2"/>
        <w:tabs>
          <w:tab w:val="left" w:pos="880"/>
          <w:tab w:val="right" w:leader="dot" w:pos="9350"/>
        </w:tabs>
        <w:rPr>
          <w:rFonts w:eastAsiaTheme="minorEastAsia"/>
          <w:noProof/>
        </w:rPr>
      </w:pPr>
      <w:hyperlink w:anchor="_Toc130551438" w:history="1">
        <w:r w:rsidRPr="00634B57">
          <w:rPr>
            <w:rStyle w:val="Hyperlink"/>
            <w:noProof/>
          </w:rPr>
          <w:t>4.3.</w:t>
        </w:r>
        <w:r>
          <w:rPr>
            <w:rFonts w:eastAsiaTheme="minorEastAsia"/>
            <w:noProof/>
          </w:rPr>
          <w:tab/>
        </w:r>
        <w:r w:rsidRPr="00634B57">
          <w:rPr>
            <w:rStyle w:val="Hyperlink"/>
            <w:noProof/>
          </w:rPr>
          <w:t>SMSC Solution – NGBSS/IN/OCS Interface</w:t>
        </w:r>
        <w:r>
          <w:rPr>
            <w:noProof/>
            <w:webHidden/>
          </w:rPr>
          <w:tab/>
        </w:r>
        <w:r>
          <w:rPr>
            <w:noProof/>
            <w:webHidden/>
          </w:rPr>
          <w:fldChar w:fldCharType="begin"/>
        </w:r>
        <w:r>
          <w:rPr>
            <w:noProof/>
            <w:webHidden/>
          </w:rPr>
          <w:instrText xml:space="preserve"> PAGEREF _Toc130551438 \h </w:instrText>
        </w:r>
        <w:r>
          <w:rPr>
            <w:noProof/>
            <w:webHidden/>
          </w:rPr>
        </w:r>
        <w:r>
          <w:rPr>
            <w:noProof/>
            <w:webHidden/>
          </w:rPr>
          <w:fldChar w:fldCharType="separate"/>
        </w:r>
        <w:r>
          <w:rPr>
            <w:noProof/>
            <w:webHidden/>
          </w:rPr>
          <w:t>33</w:t>
        </w:r>
        <w:r>
          <w:rPr>
            <w:noProof/>
            <w:webHidden/>
          </w:rPr>
          <w:fldChar w:fldCharType="end"/>
        </w:r>
      </w:hyperlink>
    </w:p>
    <w:p w14:paraId="489AADA2" w14:textId="199EE5AE" w:rsidR="00EB2188" w:rsidRDefault="00EB2188">
      <w:pPr>
        <w:pStyle w:val="TOC1"/>
        <w:tabs>
          <w:tab w:val="left" w:pos="440"/>
          <w:tab w:val="right" w:leader="dot" w:pos="9350"/>
        </w:tabs>
        <w:rPr>
          <w:rFonts w:eastAsiaTheme="minorEastAsia"/>
          <w:noProof/>
        </w:rPr>
      </w:pPr>
      <w:hyperlink w:anchor="_Toc130551439" w:history="1">
        <w:r w:rsidRPr="00634B57">
          <w:rPr>
            <w:rStyle w:val="Hyperlink"/>
            <w:noProof/>
          </w:rPr>
          <w:t>5.</w:t>
        </w:r>
        <w:r>
          <w:rPr>
            <w:rFonts w:eastAsiaTheme="minorEastAsia"/>
            <w:noProof/>
          </w:rPr>
          <w:tab/>
        </w:r>
        <w:r w:rsidRPr="00634B57">
          <w:rPr>
            <w:rStyle w:val="Hyperlink"/>
            <w:noProof/>
          </w:rPr>
          <w:t>System Operation and Management</w:t>
        </w:r>
        <w:r>
          <w:rPr>
            <w:noProof/>
            <w:webHidden/>
          </w:rPr>
          <w:tab/>
        </w:r>
        <w:r>
          <w:rPr>
            <w:noProof/>
            <w:webHidden/>
          </w:rPr>
          <w:fldChar w:fldCharType="begin"/>
        </w:r>
        <w:r>
          <w:rPr>
            <w:noProof/>
            <w:webHidden/>
          </w:rPr>
          <w:instrText xml:space="preserve"> PAGEREF _Toc130551439 \h </w:instrText>
        </w:r>
        <w:r>
          <w:rPr>
            <w:noProof/>
            <w:webHidden/>
          </w:rPr>
        </w:r>
        <w:r>
          <w:rPr>
            <w:noProof/>
            <w:webHidden/>
          </w:rPr>
          <w:fldChar w:fldCharType="separate"/>
        </w:r>
        <w:r>
          <w:rPr>
            <w:noProof/>
            <w:webHidden/>
          </w:rPr>
          <w:t>35</w:t>
        </w:r>
        <w:r>
          <w:rPr>
            <w:noProof/>
            <w:webHidden/>
          </w:rPr>
          <w:fldChar w:fldCharType="end"/>
        </w:r>
      </w:hyperlink>
    </w:p>
    <w:p w14:paraId="7103ECA7" w14:textId="303831BB" w:rsidR="00EB2188" w:rsidRDefault="00EB2188">
      <w:pPr>
        <w:pStyle w:val="TOC2"/>
        <w:tabs>
          <w:tab w:val="left" w:pos="880"/>
          <w:tab w:val="right" w:leader="dot" w:pos="9350"/>
        </w:tabs>
        <w:rPr>
          <w:rFonts w:eastAsiaTheme="minorEastAsia"/>
          <w:noProof/>
        </w:rPr>
      </w:pPr>
      <w:hyperlink w:anchor="_Toc130551440" w:history="1">
        <w:r w:rsidRPr="00634B57">
          <w:rPr>
            <w:rStyle w:val="Hyperlink"/>
            <w:noProof/>
          </w:rPr>
          <w:t>5.1.</w:t>
        </w:r>
        <w:r>
          <w:rPr>
            <w:rFonts w:eastAsiaTheme="minorEastAsia"/>
            <w:noProof/>
          </w:rPr>
          <w:tab/>
        </w:r>
        <w:r w:rsidRPr="00634B57">
          <w:rPr>
            <w:rStyle w:val="Hyperlink"/>
            <w:noProof/>
          </w:rPr>
          <w:t>Operations Management</w:t>
        </w:r>
        <w:r>
          <w:rPr>
            <w:noProof/>
            <w:webHidden/>
          </w:rPr>
          <w:tab/>
        </w:r>
        <w:r>
          <w:rPr>
            <w:noProof/>
            <w:webHidden/>
          </w:rPr>
          <w:fldChar w:fldCharType="begin"/>
        </w:r>
        <w:r>
          <w:rPr>
            <w:noProof/>
            <w:webHidden/>
          </w:rPr>
          <w:instrText xml:space="preserve"> PAGEREF _Toc130551440 \h </w:instrText>
        </w:r>
        <w:r>
          <w:rPr>
            <w:noProof/>
            <w:webHidden/>
          </w:rPr>
        </w:r>
        <w:r>
          <w:rPr>
            <w:noProof/>
            <w:webHidden/>
          </w:rPr>
          <w:fldChar w:fldCharType="separate"/>
        </w:r>
        <w:r>
          <w:rPr>
            <w:noProof/>
            <w:webHidden/>
          </w:rPr>
          <w:t>35</w:t>
        </w:r>
        <w:r>
          <w:rPr>
            <w:noProof/>
            <w:webHidden/>
          </w:rPr>
          <w:fldChar w:fldCharType="end"/>
        </w:r>
      </w:hyperlink>
    </w:p>
    <w:p w14:paraId="3E9AA37A" w14:textId="3652F6B2" w:rsidR="00EB2188" w:rsidRDefault="00EB2188">
      <w:pPr>
        <w:pStyle w:val="TOC2"/>
        <w:tabs>
          <w:tab w:val="left" w:pos="880"/>
          <w:tab w:val="right" w:leader="dot" w:pos="9350"/>
        </w:tabs>
        <w:rPr>
          <w:rFonts w:eastAsiaTheme="minorEastAsia"/>
          <w:noProof/>
        </w:rPr>
      </w:pPr>
      <w:hyperlink w:anchor="_Toc130551441" w:history="1">
        <w:r w:rsidRPr="00634B57">
          <w:rPr>
            <w:rStyle w:val="Hyperlink"/>
            <w:noProof/>
          </w:rPr>
          <w:t>5.2.</w:t>
        </w:r>
        <w:r>
          <w:rPr>
            <w:rFonts w:eastAsiaTheme="minorEastAsia"/>
            <w:noProof/>
          </w:rPr>
          <w:tab/>
        </w:r>
        <w:r w:rsidRPr="00634B57">
          <w:rPr>
            <w:rStyle w:val="Hyperlink"/>
            <w:noProof/>
          </w:rPr>
          <w:t>Performance Management</w:t>
        </w:r>
        <w:r>
          <w:rPr>
            <w:noProof/>
            <w:webHidden/>
          </w:rPr>
          <w:tab/>
        </w:r>
        <w:r>
          <w:rPr>
            <w:noProof/>
            <w:webHidden/>
          </w:rPr>
          <w:fldChar w:fldCharType="begin"/>
        </w:r>
        <w:r>
          <w:rPr>
            <w:noProof/>
            <w:webHidden/>
          </w:rPr>
          <w:instrText xml:space="preserve"> PAGEREF _Toc130551441 \h </w:instrText>
        </w:r>
        <w:r>
          <w:rPr>
            <w:noProof/>
            <w:webHidden/>
          </w:rPr>
        </w:r>
        <w:r>
          <w:rPr>
            <w:noProof/>
            <w:webHidden/>
          </w:rPr>
          <w:fldChar w:fldCharType="separate"/>
        </w:r>
        <w:r>
          <w:rPr>
            <w:noProof/>
            <w:webHidden/>
          </w:rPr>
          <w:t>36</w:t>
        </w:r>
        <w:r>
          <w:rPr>
            <w:noProof/>
            <w:webHidden/>
          </w:rPr>
          <w:fldChar w:fldCharType="end"/>
        </w:r>
      </w:hyperlink>
    </w:p>
    <w:p w14:paraId="4D7E4CDF" w14:textId="494D9268" w:rsidR="00EB2188" w:rsidRDefault="00EB2188">
      <w:pPr>
        <w:pStyle w:val="TOC2"/>
        <w:tabs>
          <w:tab w:val="left" w:pos="880"/>
          <w:tab w:val="right" w:leader="dot" w:pos="9350"/>
        </w:tabs>
        <w:rPr>
          <w:rFonts w:eastAsiaTheme="minorEastAsia"/>
          <w:noProof/>
        </w:rPr>
      </w:pPr>
      <w:hyperlink w:anchor="_Toc130551442" w:history="1">
        <w:r w:rsidRPr="00634B57">
          <w:rPr>
            <w:rStyle w:val="Hyperlink"/>
            <w:noProof/>
          </w:rPr>
          <w:t>5.3.</w:t>
        </w:r>
        <w:r>
          <w:rPr>
            <w:rFonts w:eastAsiaTheme="minorEastAsia"/>
            <w:noProof/>
          </w:rPr>
          <w:tab/>
        </w:r>
        <w:r w:rsidRPr="00634B57">
          <w:rPr>
            <w:rStyle w:val="Hyperlink"/>
            <w:noProof/>
          </w:rPr>
          <w:t>System Failure and Alarm Management</w:t>
        </w:r>
        <w:r>
          <w:rPr>
            <w:noProof/>
            <w:webHidden/>
          </w:rPr>
          <w:tab/>
        </w:r>
        <w:r>
          <w:rPr>
            <w:noProof/>
            <w:webHidden/>
          </w:rPr>
          <w:fldChar w:fldCharType="begin"/>
        </w:r>
        <w:r>
          <w:rPr>
            <w:noProof/>
            <w:webHidden/>
          </w:rPr>
          <w:instrText xml:space="preserve"> PAGEREF _Toc130551442 \h </w:instrText>
        </w:r>
        <w:r>
          <w:rPr>
            <w:noProof/>
            <w:webHidden/>
          </w:rPr>
        </w:r>
        <w:r>
          <w:rPr>
            <w:noProof/>
            <w:webHidden/>
          </w:rPr>
          <w:fldChar w:fldCharType="separate"/>
        </w:r>
        <w:r>
          <w:rPr>
            <w:noProof/>
            <w:webHidden/>
          </w:rPr>
          <w:t>38</w:t>
        </w:r>
        <w:r>
          <w:rPr>
            <w:noProof/>
            <w:webHidden/>
          </w:rPr>
          <w:fldChar w:fldCharType="end"/>
        </w:r>
      </w:hyperlink>
    </w:p>
    <w:p w14:paraId="0157E0C8" w14:textId="579A8613" w:rsidR="00EB2188" w:rsidRDefault="00EB2188">
      <w:pPr>
        <w:pStyle w:val="TOC2"/>
        <w:tabs>
          <w:tab w:val="left" w:pos="880"/>
          <w:tab w:val="right" w:leader="dot" w:pos="9350"/>
        </w:tabs>
        <w:rPr>
          <w:rFonts w:eastAsiaTheme="minorEastAsia"/>
          <w:noProof/>
        </w:rPr>
      </w:pPr>
      <w:hyperlink w:anchor="_Toc130551443" w:history="1">
        <w:r w:rsidRPr="00634B57">
          <w:rPr>
            <w:rStyle w:val="Hyperlink"/>
            <w:noProof/>
          </w:rPr>
          <w:t>5.4.</w:t>
        </w:r>
        <w:r>
          <w:rPr>
            <w:rFonts w:eastAsiaTheme="minorEastAsia"/>
            <w:noProof/>
          </w:rPr>
          <w:tab/>
        </w:r>
        <w:r w:rsidRPr="00634B57">
          <w:rPr>
            <w:rStyle w:val="Hyperlink"/>
            <w:noProof/>
          </w:rPr>
          <w:t>Security Management</w:t>
        </w:r>
        <w:r>
          <w:rPr>
            <w:noProof/>
            <w:webHidden/>
          </w:rPr>
          <w:tab/>
        </w:r>
        <w:r>
          <w:rPr>
            <w:noProof/>
            <w:webHidden/>
          </w:rPr>
          <w:fldChar w:fldCharType="begin"/>
        </w:r>
        <w:r>
          <w:rPr>
            <w:noProof/>
            <w:webHidden/>
          </w:rPr>
          <w:instrText xml:space="preserve"> PAGEREF _Toc130551443 \h </w:instrText>
        </w:r>
        <w:r>
          <w:rPr>
            <w:noProof/>
            <w:webHidden/>
          </w:rPr>
        </w:r>
        <w:r>
          <w:rPr>
            <w:noProof/>
            <w:webHidden/>
          </w:rPr>
          <w:fldChar w:fldCharType="separate"/>
        </w:r>
        <w:r>
          <w:rPr>
            <w:noProof/>
            <w:webHidden/>
          </w:rPr>
          <w:t>40</w:t>
        </w:r>
        <w:r>
          <w:rPr>
            <w:noProof/>
            <w:webHidden/>
          </w:rPr>
          <w:fldChar w:fldCharType="end"/>
        </w:r>
      </w:hyperlink>
    </w:p>
    <w:p w14:paraId="2356FD00" w14:textId="732FAC59" w:rsidR="00EB2188" w:rsidRDefault="00EB2188">
      <w:pPr>
        <w:pStyle w:val="TOC1"/>
        <w:tabs>
          <w:tab w:val="left" w:pos="440"/>
          <w:tab w:val="right" w:leader="dot" w:pos="9350"/>
        </w:tabs>
        <w:rPr>
          <w:rFonts w:eastAsiaTheme="minorEastAsia"/>
          <w:noProof/>
        </w:rPr>
      </w:pPr>
      <w:hyperlink w:anchor="_Toc130551444" w:history="1">
        <w:r w:rsidRPr="00634B57">
          <w:rPr>
            <w:rStyle w:val="Hyperlink"/>
            <w:noProof/>
          </w:rPr>
          <w:t>6.</w:t>
        </w:r>
        <w:r>
          <w:rPr>
            <w:rFonts w:eastAsiaTheme="minorEastAsia"/>
            <w:noProof/>
          </w:rPr>
          <w:tab/>
        </w:r>
        <w:r w:rsidRPr="00634B57">
          <w:rPr>
            <w:rStyle w:val="Hyperlink"/>
            <w:noProof/>
          </w:rPr>
          <w:t>Interoperability</w:t>
        </w:r>
        <w:r>
          <w:rPr>
            <w:noProof/>
            <w:webHidden/>
          </w:rPr>
          <w:tab/>
        </w:r>
        <w:r>
          <w:rPr>
            <w:noProof/>
            <w:webHidden/>
          </w:rPr>
          <w:fldChar w:fldCharType="begin"/>
        </w:r>
        <w:r>
          <w:rPr>
            <w:noProof/>
            <w:webHidden/>
          </w:rPr>
          <w:instrText xml:space="preserve"> PAGEREF _Toc130551444 \h </w:instrText>
        </w:r>
        <w:r>
          <w:rPr>
            <w:noProof/>
            <w:webHidden/>
          </w:rPr>
        </w:r>
        <w:r>
          <w:rPr>
            <w:noProof/>
            <w:webHidden/>
          </w:rPr>
          <w:fldChar w:fldCharType="separate"/>
        </w:r>
        <w:r>
          <w:rPr>
            <w:noProof/>
            <w:webHidden/>
          </w:rPr>
          <w:t>42</w:t>
        </w:r>
        <w:r>
          <w:rPr>
            <w:noProof/>
            <w:webHidden/>
          </w:rPr>
          <w:fldChar w:fldCharType="end"/>
        </w:r>
      </w:hyperlink>
    </w:p>
    <w:p w14:paraId="5B34A026" w14:textId="3895B97C" w:rsidR="00EB2188" w:rsidRDefault="00EB2188">
      <w:pPr>
        <w:pStyle w:val="TOC1"/>
        <w:tabs>
          <w:tab w:val="left" w:pos="440"/>
          <w:tab w:val="right" w:leader="dot" w:pos="9350"/>
        </w:tabs>
        <w:rPr>
          <w:rFonts w:eastAsiaTheme="minorEastAsia"/>
          <w:noProof/>
        </w:rPr>
      </w:pPr>
      <w:hyperlink w:anchor="_Toc130551445" w:history="1">
        <w:r w:rsidRPr="00634B57">
          <w:rPr>
            <w:rStyle w:val="Hyperlink"/>
            <w:noProof/>
          </w:rPr>
          <w:t>7.</w:t>
        </w:r>
        <w:r>
          <w:rPr>
            <w:rFonts w:eastAsiaTheme="minorEastAsia"/>
            <w:noProof/>
          </w:rPr>
          <w:tab/>
        </w:r>
        <w:r w:rsidRPr="00634B57">
          <w:rPr>
            <w:rStyle w:val="Hyperlink"/>
            <w:noProof/>
          </w:rPr>
          <w:t>Professional Services</w:t>
        </w:r>
        <w:r>
          <w:rPr>
            <w:noProof/>
            <w:webHidden/>
          </w:rPr>
          <w:tab/>
        </w:r>
        <w:r>
          <w:rPr>
            <w:noProof/>
            <w:webHidden/>
          </w:rPr>
          <w:fldChar w:fldCharType="begin"/>
        </w:r>
        <w:r>
          <w:rPr>
            <w:noProof/>
            <w:webHidden/>
          </w:rPr>
          <w:instrText xml:space="preserve"> PAGEREF _Toc130551445 \h </w:instrText>
        </w:r>
        <w:r>
          <w:rPr>
            <w:noProof/>
            <w:webHidden/>
          </w:rPr>
        </w:r>
        <w:r>
          <w:rPr>
            <w:noProof/>
            <w:webHidden/>
          </w:rPr>
          <w:fldChar w:fldCharType="separate"/>
        </w:r>
        <w:r>
          <w:rPr>
            <w:noProof/>
            <w:webHidden/>
          </w:rPr>
          <w:t>43</w:t>
        </w:r>
        <w:r>
          <w:rPr>
            <w:noProof/>
            <w:webHidden/>
          </w:rPr>
          <w:fldChar w:fldCharType="end"/>
        </w:r>
      </w:hyperlink>
    </w:p>
    <w:p w14:paraId="0CF0AB29" w14:textId="7B9E7FBA" w:rsidR="00EB2188" w:rsidRDefault="00EB2188">
      <w:pPr>
        <w:pStyle w:val="TOC2"/>
        <w:tabs>
          <w:tab w:val="left" w:pos="880"/>
          <w:tab w:val="right" w:leader="dot" w:pos="9350"/>
        </w:tabs>
        <w:rPr>
          <w:rFonts w:eastAsiaTheme="minorEastAsia"/>
          <w:noProof/>
        </w:rPr>
      </w:pPr>
      <w:hyperlink w:anchor="_Toc130551446" w:history="1">
        <w:r w:rsidRPr="00634B57">
          <w:rPr>
            <w:rStyle w:val="Hyperlink"/>
            <w:noProof/>
          </w:rPr>
          <w:t>7.1.</w:t>
        </w:r>
        <w:r>
          <w:rPr>
            <w:rFonts w:eastAsiaTheme="minorEastAsia"/>
            <w:noProof/>
          </w:rPr>
          <w:tab/>
        </w:r>
        <w:r w:rsidRPr="00634B57">
          <w:rPr>
            <w:rStyle w:val="Hyperlink"/>
            <w:noProof/>
          </w:rPr>
          <w:t>Delivery</w:t>
        </w:r>
        <w:r>
          <w:rPr>
            <w:noProof/>
            <w:webHidden/>
          </w:rPr>
          <w:tab/>
        </w:r>
        <w:r>
          <w:rPr>
            <w:noProof/>
            <w:webHidden/>
          </w:rPr>
          <w:fldChar w:fldCharType="begin"/>
        </w:r>
        <w:r>
          <w:rPr>
            <w:noProof/>
            <w:webHidden/>
          </w:rPr>
          <w:instrText xml:space="preserve"> PAGEREF _Toc130551446 \h </w:instrText>
        </w:r>
        <w:r>
          <w:rPr>
            <w:noProof/>
            <w:webHidden/>
          </w:rPr>
        </w:r>
        <w:r>
          <w:rPr>
            <w:noProof/>
            <w:webHidden/>
          </w:rPr>
          <w:fldChar w:fldCharType="separate"/>
        </w:r>
        <w:r>
          <w:rPr>
            <w:noProof/>
            <w:webHidden/>
          </w:rPr>
          <w:t>43</w:t>
        </w:r>
        <w:r>
          <w:rPr>
            <w:noProof/>
            <w:webHidden/>
          </w:rPr>
          <w:fldChar w:fldCharType="end"/>
        </w:r>
      </w:hyperlink>
    </w:p>
    <w:p w14:paraId="07E2FB7F" w14:textId="46476CA3" w:rsidR="00EB2188" w:rsidRDefault="00EB2188">
      <w:pPr>
        <w:pStyle w:val="TOC2"/>
        <w:tabs>
          <w:tab w:val="left" w:pos="880"/>
          <w:tab w:val="right" w:leader="dot" w:pos="9350"/>
        </w:tabs>
        <w:rPr>
          <w:rFonts w:eastAsiaTheme="minorEastAsia"/>
          <w:noProof/>
        </w:rPr>
      </w:pPr>
      <w:hyperlink w:anchor="_Toc130551447" w:history="1">
        <w:r w:rsidRPr="00634B57">
          <w:rPr>
            <w:rStyle w:val="Hyperlink"/>
            <w:noProof/>
          </w:rPr>
          <w:t>7.2.</w:t>
        </w:r>
        <w:r>
          <w:rPr>
            <w:rFonts w:eastAsiaTheme="minorEastAsia"/>
            <w:noProof/>
          </w:rPr>
          <w:tab/>
        </w:r>
        <w:r w:rsidRPr="00634B57">
          <w:rPr>
            <w:rStyle w:val="Hyperlink"/>
            <w:noProof/>
          </w:rPr>
          <w:t>Installation</w:t>
        </w:r>
        <w:r>
          <w:rPr>
            <w:noProof/>
            <w:webHidden/>
          </w:rPr>
          <w:tab/>
        </w:r>
        <w:r>
          <w:rPr>
            <w:noProof/>
            <w:webHidden/>
          </w:rPr>
          <w:fldChar w:fldCharType="begin"/>
        </w:r>
        <w:r>
          <w:rPr>
            <w:noProof/>
            <w:webHidden/>
          </w:rPr>
          <w:instrText xml:space="preserve"> PAGEREF _Toc130551447 \h </w:instrText>
        </w:r>
        <w:r>
          <w:rPr>
            <w:noProof/>
            <w:webHidden/>
          </w:rPr>
        </w:r>
        <w:r>
          <w:rPr>
            <w:noProof/>
            <w:webHidden/>
          </w:rPr>
          <w:fldChar w:fldCharType="separate"/>
        </w:r>
        <w:r>
          <w:rPr>
            <w:noProof/>
            <w:webHidden/>
          </w:rPr>
          <w:t>43</w:t>
        </w:r>
        <w:r>
          <w:rPr>
            <w:noProof/>
            <w:webHidden/>
          </w:rPr>
          <w:fldChar w:fldCharType="end"/>
        </w:r>
      </w:hyperlink>
    </w:p>
    <w:p w14:paraId="29D6E213" w14:textId="2F636D5D" w:rsidR="00EB2188" w:rsidRDefault="00EB2188">
      <w:pPr>
        <w:pStyle w:val="TOC2"/>
        <w:tabs>
          <w:tab w:val="left" w:pos="880"/>
          <w:tab w:val="right" w:leader="dot" w:pos="9350"/>
        </w:tabs>
        <w:rPr>
          <w:rFonts w:eastAsiaTheme="minorEastAsia"/>
          <w:noProof/>
        </w:rPr>
      </w:pPr>
      <w:hyperlink w:anchor="_Toc130551448" w:history="1">
        <w:r w:rsidRPr="00634B57">
          <w:rPr>
            <w:rStyle w:val="Hyperlink"/>
            <w:noProof/>
          </w:rPr>
          <w:t>7.3.</w:t>
        </w:r>
        <w:r>
          <w:rPr>
            <w:rFonts w:eastAsiaTheme="minorEastAsia"/>
            <w:noProof/>
          </w:rPr>
          <w:tab/>
        </w:r>
        <w:r w:rsidRPr="00634B57">
          <w:rPr>
            <w:rStyle w:val="Hyperlink"/>
            <w:noProof/>
          </w:rPr>
          <w:t>Implementation</w:t>
        </w:r>
        <w:r>
          <w:rPr>
            <w:noProof/>
            <w:webHidden/>
          </w:rPr>
          <w:tab/>
        </w:r>
        <w:r>
          <w:rPr>
            <w:noProof/>
            <w:webHidden/>
          </w:rPr>
          <w:fldChar w:fldCharType="begin"/>
        </w:r>
        <w:r>
          <w:rPr>
            <w:noProof/>
            <w:webHidden/>
          </w:rPr>
          <w:instrText xml:space="preserve"> PAGEREF _Toc130551448 \h </w:instrText>
        </w:r>
        <w:r>
          <w:rPr>
            <w:noProof/>
            <w:webHidden/>
          </w:rPr>
        </w:r>
        <w:r>
          <w:rPr>
            <w:noProof/>
            <w:webHidden/>
          </w:rPr>
          <w:fldChar w:fldCharType="separate"/>
        </w:r>
        <w:r>
          <w:rPr>
            <w:noProof/>
            <w:webHidden/>
          </w:rPr>
          <w:t>43</w:t>
        </w:r>
        <w:r>
          <w:rPr>
            <w:noProof/>
            <w:webHidden/>
          </w:rPr>
          <w:fldChar w:fldCharType="end"/>
        </w:r>
      </w:hyperlink>
    </w:p>
    <w:p w14:paraId="33ABA974" w14:textId="50B04EC1" w:rsidR="00EB2188" w:rsidRDefault="00EB2188">
      <w:pPr>
        <w:pStyle w:val="TOC2"/>
        <w:tabs>
          <w:tab w:val="left" w:pos="880"/>
          <w:tab w:val="right" w:leader="dot" w:pos="9350"/>
        </w:tabs>
        <w:rPr>
          <w:rFonts w:eastAsiaTheme="minorEastAsia"/>
          <w:noProof/>
        </w:rPr>
      </w:pPr>
      <w:hyperlink w:anchor="_Toc130551449" w:history="1">
        <w:r w:rsidRPr="00634B57">
          <w:rPr>
            <w:rStyle w:val="Hyperlink"/>
            <w:noProof/>
          </w:rPr>
          <w:t>7.4.</w:t>
        </w:r>
        <w:r>
          <w:rPr>
            <w:rFonts w:eastAsiaTheme="minorEastAsia"/>
            <w:noProof/>
          </w:rPr>
          <w:tab/>
        </w:r>
        <w:r w:rsidRPr="00634B57">
          <w:rPr>
            <w:rStyle w:val="Hyperlink"/>
            <w:noProof/>
          </w:rPr>
          <w:t>Acceptance Testing</w:t>
        </w:r>
        <w:r>
          <w:rPr>
            <w:noProof/>
            <w:webHidden/>
          </w:rPr>
          <w:tab/>
        </w:r>
        <w:r>
          <w:rPr>
            <w:noProof/>
            <w:webHidden/>
          </w:rPr>
          <w:fldChar w:fldCharType="begin"/>
        </w:r>
        <w:r>
          <w:rPr>
            <w:noProof/>
            <w:webHidden/>
          </w:rPr>
          <w:instrText xml:space="preserve"> PAGEREF _Toc130551449 \h </w:instrText>
        </w:r>
        <w:r>
          <w:rPr>
            <w:noProof/>
            <w:webHidden/>
          </w:rPr>
        </w:r>
        <w:r>
          <w:rPr>
            <w:noProof/>
            <w:webHidden/>
          </w:rPr>
          <w:fldChar w:fldCharType="separate"/>
        </w:r>
        <w:r>
          <w:rPr>
            <w:noProof/>
            <w:webHidden/>
          </w:rPr>
          <w:t>43</w:t>
        </w:r>
        <w:r>
          <w:rPr>
            <w:noProof/>
            <w:webHidden/>
          </w:rPr>
          <w:fldChar w:fldCharType="end"/>
        </w:r>
      </w:hyperlink>
    </w:p>
    <w:p w14:paraId="5B90839B" w14:textId="14A89DAC" w:rsidR="00EB2188" w:rsidRDefault="00EB2188">
      <w:pPr>
        <w:pStyle w:val="TOC2"/>
        <w:tabs>
          <w:tab w:val="left" w:pos="880"/>
          <w:tab w:val="right" w:leader="dot" w:pos="9350"/>
        </w:tabs>
        <w:rPr>
          <w:rFonts w:eastAsiaTheme="minorEastAsia"/>
          <w:noProof/>
        </w:rPr>
      </w:pPr>
      <w:hyperlink w:anchor="_Toc130551450" w:history="1">
        <w:r w:rsidRPr="00634B57">
          <w:rPr>
            <w:rStyle w:val="Hyperlink"/>
            <w:noProof/>
          </w:rPr>
          <w:t>7.5.</w:t>
        </w:r>
        <w:r>
          <w:rPr>
            <w:rFonts w:eastAsiaTheme="minorEastAsia"/>
            <w:noProof/>
          </w:rPr>
          <w:tab/>
        </w:r>
        <w:r w:rsidRPr="00634B57">
          <w:rPr>
            <w:rStyle w:val="Hyperlink"/>
            <w:noProof/>
          </w:rPr>
          <w:t>Quality of Service</w:t>
        </w:r>
        <w:r>
          <w:rPr>
            <w:noProof/>
            <w:webHidden/>
          </w:rPr>
          <w:tab/>
        </w:r>
        <w:r>
          <w:rPr>
            <w:noProof/>
            <w:webHidden/>
          </w:rPr>
          <w:fldChar w:fldCharType="begin"/>
        </w:r>
        <w:r>
          <w:rPr>
            <w:noProof/>
            <w:webHidden/>
          </w:rPr>
          <w:instrText xml:space="preserve"> PAGEREF _Toc130551450 \h </w:instrText>
        </w:r>
        <w:r>
          <w:rPr>
            <w:noProof/>
            <w:webHidden/>
          </w:rPr>
        </w:r>
        <w:r>
          <w:rPr>
            <w:noProof/>
            <w:webHidden/>
          </w:rPr>
          <w:fldChar w:fldCharType="separate"/>
        </w:r>
        <w:r>
          <w:rPr>
            <w:noProof/>
            <w:webHidden/>
          </w:rPr>
          <w:t>44</w:t>
        </w:r>
        <w:r>
          <w:rPr>
            <w:noProof/>
            <w:webHidden/>
          </w:rPr>
          <w:fldChar w:fldCharType="end"/>
        </w:r>
      </w:hyperlink>
    </w:p>
    <w:p w14:paraId="5215C18D" w14:textId="5480CC36" w:rsidR="00EB2188" w:rsidRDefault="00EB2188">
      <w:pPr>
        <w:pStyle w:val="TOC2"/>
        <w:tabs>
          <w:tab w:val="left" w:pos="880"/>
          <w:tab w:val="right" w:leader="dot" w:pos="9350"/>
        </w:tabs>
        <w:rPr>
          <w:rFonts w:eastAsiaTheme="minorEastAsia"/>
          <w:noProof/>
        </w:rPr>
      </w:pPr>
      <w:hyperlink w:anchor="_Toc130551451" w:history="1">
        <w:r w:rsidRPr="00634B57">
          <w:rPr>
            <w:rStyle w:val="Hyperlink"/>
            <w:noProof/>
          </w:rPr>
          <w:t>7.6.</w:t>
        </w:r>
        <w:r>
          <w:rPr>
            <w:rFonts w:eastAsiaTheme="minorEastAsia"/>
            <w:noProof/>
          </w:rPr>
          <w:tab/>
        </w:r>
        <w:r w:rsidRPr="00634B57">
          <w:rPr>
            <w:rStyle w:val="Hyperlink"/>
            <w:noProof/>
          </w:rPr>
          <w:t>Project Management</w:t>
        </w:r>
        <w:r>
          <w:rPr>
            <w:noProof/>
            <w:webHidden/>
          </w:rPr>
          <w:tab/>
        </w:r>
        <w:r>
          <w:rPr>
            <w:noProof/>
            <w:webHidden/>
          </w:rPr>
          <w:fldChar w:fldCharType="begin"/>
        </w:r>
        <w:r>
          <w:rPr>
            <w:noProof/>
            <w:webHidden/>
          </w:rPr>
          <w:instrText xml:space="preserve"> PAGEREF _Toc130551451 \h </w:instrText>
        </w:r>
        <w:r>
          <w:rPr>
            <w:noProof/>
            <w:webHidden/>
          </w:rPr>
        </w:r>
        <w:r>
          <w:rPr>
            <w:noProof/>
            <w:webHidden/>
          </w:rPr>
          <w:fldChar w:fldCharType="separate"/>
        </w:r>
        <w:r>
          <w:rPr>
            <w:noProof/>
            <w:webHidden/>
          </w:rPr>
          <w:t>44</w:t>
        </w:r>
        <w:r>
          <w:rPr>
            <w:noProof/>
            <w:webHidden/>
          </w:rPr>
          <w:fldChar w:fldCharType="end"/>
        </w:r>
      </w:hyperlink>
    </w:p>
    <w:p w14:paraId="27AF1BCF" w14:textId="081D473A" w:rsidR="00EB2188" w:rsidRDefault="00EB2188">
      <w:pPr>
        <w:pStyle w:val="TOC2"/>
        <w:tabs>
          <w:tab w:val="left" w:pos="880"/>
          <w:tab w:val="right" w:leader="dot" w:pos="9350"/>
        </w:tabs>
        <w:rPr>
          <w:rFonts w:eastAsiaTheme="minorEastAsia"/>
          <w:noProof/>
        </w:rPr>
      </w:pPr>
      <w:hyperlink w:anchor="_Toc130551452" w:history="1">
        <w:r w:rsidRPr="00634B57">
          <w:rPr>
            <w:rStyle w:val="Hyperlink"/>
            <w:noProof/>
          </w:rPr>
          <w:t>7.7.</w:t>
        </w:r>
        <w:r>
          <w:rPr>
            <w:rFonts w:eastAsiaTheme="minorEastAsia"/>
            <w:noProof/>
          </w:rPr>
          <w:tab/>
        </w:r>
        <w:r w:rsidRPr="00634B57">
          <w:rPr>
            <w:rStyle w:val="Hyperlink"/>
            <w:noProof/>
          </w:rPr>
          <w:t>Operational Review Meetings</w:t>
        </w:r>
        <w:r>
          <w:rPr>
            <w:noProof/>
            <w:webHidden/>
          </w:rPr>
          <w:tab/>
        </w:r>
        <w:r>
          <w:rPr>
            <w:noProof/>
            <w:webHidden/>
          </w:rPr>
          <w:fldChar w:fldCharType="begin"/>
        </w:r>
        <w:r>
          <w:rPr>
            <w:noProof/>
            <w:webHidden/>
          </w:rPr>
          <w:instrText xml:space="preserve"> PAGEREF _Toc130551452 \h </w:instrText>
        </w:r>
        <w:r>
          <w:rPr>
            <w:noProof/>
            <w:webHidden/>
          </w:rPr>
        </w:r>
        <w:r>
          <w:rPr>
            <w:noProof/>
            <w:webHidden/>
          </w:rPr>
          <w:fldChar w:fldCharType="separate"/>
        </w:r>
        <w:r>
          <w:rPr>
            <w:noProof/>
            <w:webHidden/>
          </w:rPr>
          <w:t>44</w:t>
        </w:r>
        <w:r>
          <w:rPr>
            <w:noProof/>
            <w:webHidden/>
          </w:rPr>
          <w:fldChar w:fldCharType="end"/>
        </w:r>
      </w:hyperlink>
    </w:p>
    <w:p w14:paraId="03CAA906" w14:textId="3B951319" w:rsidR="00EB2188" w:rsidRDefault="00EB2188">
      <w:pPr>
        <w:pStyle w:val="TOC2"/>
        <w:tabs>
          <w:tab w:val="left" w:pos="880"/>
          <w:tab w:val="right" w:leader="dot" w:pos="9350"/>
        </w:tabs>
        <w:rPr>
          <w:rFonts w:eastAsiaTheme="minorEastAsia"/>
          <w:noProof/>
        </w:rPr>
      </w:pPr>
      <w:hyperlink w:anchor="_Toc130551453" w:history="1">
        <w:r w:rsidRPr="00634B57">
          <w:rPr>
            <w:rStyle w:val="Hyperlink"/>
            <w:noProof/>
          </w:rPr>
          <w:t>7.8.</w:t>
        </w:r>
        <w:r>
          <w:rPr>
            <w:rFonts w:eastAsiaTheme="minorEastAsia"/>
            <w:noProof/>
          </w:rPr>
          <w:tab/>
        </w:r>
        <w:r w:rsidRPr="00634B57">
          <w:rPr>
            <w:rStyle w:val="Hyperlink"/>
            <w:noProof/>
          </w:rPr>
          <w:t>Project Progress Reports</w:t>
        </w:r>
        <w:r>
          <w:rPr>
            <w:noProof/>
            <w:webHidden/>
          </w:rPr>
          <w:tab/>
        </w:r>
        <w:r>
          <w:rPr>
            <w:noProof/>
            <w:webHidden/>
          </w:rPr>
          <w:fldChar w:fldCharType="begin"/>
        </w:r>
        <w:r>
          <w:rPr>
            <w:noProof/>
            <w:webHidden/>
          </w:rPr>
          <w:instrText xml:space="preserve"> PAGEREF _Toc130551453 \h </w:instrText>
        </w:r>
        <w:r>
          <w:rPr>
            <w:noProof/>
            <w:webHidden/>
          </w:rPr>
        </w:r>
        <w:r>
          <w:rPr>
            <w:noProof/>
            <w:webHidden/>
          </w:rPr>
          <w:fldChar w:fldCharType="separate"/>
        </w:r>
        <w:r>
          <w:rPr>
            <w:noProof/>
            <w:webHidden/>
          </w:rPr>
          <w:t>44</w:t>
        </w:r>
        <w:r>
          <w:rPr>
            <w:noProof/>
            <w:webHidden/>
          </w:rPr>
          <w:fldChar w:fldCharType="end"/>
        </w:r>
      </w:hyperlink>
    </w:p>
    <w:p w14:paraId="10C2EFF9" w14:textId="512A4DB7" w:rsidR="00EB2188" w:rsidRDefault="00EB2188">
      <w:pPr>
        <w:pStyle w:val="TOC2"/>
        <w:tabs>
          <w:tab w:val="left" w:pos="880"/>
          <w:tab w:val="right" w:leader="dot" w:pos="9350"/>
        </w:tabs>
        <w:rPr>
          <w:rFonts w:eastAsiaTheme="minorEastAsia"/>
          <w:noProof/>
        </w:rPr>
      </w:pPr>
      <w:hyperlink w:anchor="_Toc130551454" w:history="1">
        <w:r w:rsidRPr="00634B57">
          <w:rPr>
            <w:rStyle w:val="Hyperlink"/>
            <w:noProof/>
          </w:rPr>
          <w:t>7.9.</w:t>
        </w:r>
        <w:r>
          <w:rPr>
            <w:rFonts w:eastAsiaTheme="minorEastAsia"/>
            <w:noProof/>
          </w:rPr>
          <w:tab/>
        </w:r>
        <w:r w:rsidRPr="00634B57">
          <w:rPr>
            <w:rStyle w:val="Hyperlink"/>
            <w:noProof/>
          </w:rPr>
          <w:t>Training</w:t>
        </w:r>
        <w:r>
          <w:rPr>
            <w:noProof/>
            <w:webHidden/>
          </w:rPr>
          <w:tab/>
        </w:r>
        <w:r>
          <w:rPr>
            <w:noProof/>
            <w:webHidden/>
          </w:rPr>
          <w:fldChar w:fldCharType="begin"/>
        </w:r>
        <w:r>
          <w:rPr>
            <w:noProof/>
            <w:webHidden/>
          </w:rPr>
          <w:instrText xml:space="preserve"> PAGEREF _Toc130551454 \h </w:instrText>
        </w:r>
        <w:r>
          <w:rPr>
            <w:noProof/>
            <w:webHidden/>
          </w:rPr>
        </w:r>
        <w:r>
          <w:rPr>
            <w:noProof/>
            <w:webHidden/>
          </w:rPr>
          <w:fldChar w:fldCharType="separate"/>
        </w:r>
        <w:r>
          <w:rPr>
            <w:noProof/>
            <w:webHidden/>
          </w:rPr>
          <w:t>45</w:t>
        </w:r>
        <w:r>
          <w:rPr>
            <w:noProof/>
            <w:webHidden/>
          </w:rPr>
          <w:fldChar w:fldCharType="end"/>
        </w:r>
      </w:hyperlink>
    </w:p>
    <w:p w14:paraId="217CDE0E" w14:textId="00A78ADE" w:rsidR="00EB2188" w:rsidRDefault="00EB2188">
      <w:pPr>
        <w:pStyle w:val="TOC2"/>
        <w:tabs>
          <w:tab w:val="left" w:pos="1100"/>
          <w:tab w:val="right" w:leader="dot" w:pos="9350"/>
        </w:tabs>
        <w:rPr>
          <w:rFonts w:eastAsiaTheme="minorEastAsia"/>
          <w:noProof/>
        </w:rPr>
      </w:pPr>
      <w:hyperlink w:anchor="_Toc130551455" w:history="1">
        <w:r w:rsidRPr="00634B57">
          <w:rPr>
            <w:rStyle w:val="Hyperlink"/>
            <w:noProof/>
          </w:rPr>
          <w:t>7.10.</w:t>
        </w:r>
        <w:r>
          <w:rPr>
            <w:rFonts w:eastAsiaTheme="minorEastAsia"/>
            <w:noProof/>
          </w:rPr>
          <w:tab/>
        </w:r>
        <w:r w:rsidRPr="00634B57">
          <w:rPr>
            <w:rStyle w:val="Hyperlink"/>
            <w:noProof/>
          </w:rPr>
          <w:t>Documentation</w:t>
        </w:r>
        <w:r>
          <w:rPr>
            <w:noProof/>
            <w:webHidden/>
          </w:rPr>
          <w:tab/>
        </w:r>
        <w:r>
          <w:rPr>
            <w:noProof/>
            <w:webHidden/>
          </w:rPr>
          <w:fldChar w:fldCharType="begin"/>
        </w:r>
        <w:r>
          <w:rPr>
            <w:noProof/>
            <w:webHidden/>
          </w:rPr>
          <w:instrText xml:space="preserve"> PAGEREF _Toc130551455 \h </w:instrText>
        </w:r>
        <w:r>
          <w:rPr>
            <w:noProof/>
            <w:webHidden/>
          </w:rPr>
        </w:r>
        <w:r>
          <w:rPr>
            <w:noProof/>
            <w:webHidden/>
          </w:rPr>
          <w:fldChar w:fldCharType="separate"/>
        </w:r>
        <w:r>
          <w:rPr>
            <w:noProof/>
            <w:webHidden/>
          </w:rPr>
          <w:t>45</w:t>
        </w:r>
        <w:r>
          <w:rPr>
            <w:noProof/>
            <w:webHidden/>
          </w:rPr>
          <w:fldChar w:fldCharType="end"/>
        </w:r>
      </w:hyperlink>
    </w:p>
    <w:p w14:paraId="4E5F7436" w14:textId="5E206277" w:rsidR="00EB2188" w:rsidRDefault="00EB2188">
      <w:pPr>
        <w:pStyle w:val="TOC1"/>
        <w:tabs>
          <w:tab w:val="left" w:pos="440"/>
          <w:tab w:val="right" w:leader="dot" w:pos="9350"/>
        </w:tabs>
        <w:rPr>
          <w:rFonts w:eastAsiaTheme="minorEastAsia"/>
          <w:noProof/>
        </w:rPr>
      </w:pPr>
      <w:hyperlink w:anchor="_Toc130551456" w:history="1">
        <w:r w:rsidRPr="00634B57">
          <w:rPr>
            <w:rStyle w:val="Hyperlink"/>
            <w:noProof/>
          </w:rPr>
          <w:t>8.</w:t>
        </w:r>
        <w:r>
          <w:rPr>
            <w:rFonts w:eastAsiaTheme="minorEastAsia"/>
            <w:noProof/>
          </w:rPr>
          <w:tab/>
        </w:r>
        <w:r w:rsidRPr="00634B57">
          <w:rPr>
            <w:rStyle w:val="Hyperlink"/>
            <w:noProof/>
          </w:rPr>
          <w:t>Maintenance and Support Services</w:t>
        </w:r>
        <w:r>
          <w:rPr>
            <w:noProof/>
            <w:webHidden/>
          </w:rPr>
          <w:tab/>
        </w:r>
        <w:r>
          <w:rPr>
            <w:noProof/>
            <w:webHidden/>
          </w:rPr>
          <w:fldChar w:fldCharType="begin"/>
        </w:r>
        <w:r>
          <w:rPr>
            <w:noProof/>
            <w:webHidden/>
          </w:rPr>
          <w:instrText xml:space="preserve"> PAGEREF _Toc130551456 \h </w:instrText>
        </w:r>
        <w:r>
          <w:rPr>
            <w:noProof/>
            <w:webHidden/>
          </w:rPr>
        </w:r>
        <w:r>
          <w:rPr>
            <w:noProof/>
            <w:webHidden/>
          </w:rPr>
          <w:fldChar w:fldCharType="separate"/>
        </w:r>
        <w:r>
          <w:rPr>
            <w:noProof/>
            <w:webHidden/>
          </w:rPr>
          <w:t>47</w:t>
        </w:r>
        <w:r>
          <w:rPr>
            <w:noProof/>
            <w:webHidden/>
          </w:rPr>
          <w:fldChar w:fldCharType="end"/>
        </w:r>
      </w:hyperlink>
    </w:p>
    <w:p w14:paraId="3EFA0D24" w14:textId="5A19A656" w:rsidR="00EB2188" w:rsidRDefault="00EB2188">
      <w:pPr>
        <w:pStyle w:val="TOC1"/>
        <w:tabs>
          <w:tab w:val="left" w:pos="440"/>
          <w:tab w:val="right" w:leader="dot" w:pos="9350"/>
        </w:tabs>
        <w:rPr>
          <w:rFonts w:eastAsiaTheme="minorEastAsia"/>
          <w:noProof/>
        </w:rPr>
      </w:pPr>
      <w:hyperlink w:anchor="_Toc130551457" w:history="1">
        <w:r w:rsidRPr="00634B57">
          <w:rPr>
            <w:rStyle w:val="Hyperlink"/>
            <w:noProof/>
          </w:rPr>
          <w:t>9.</w:t>
        </w:r>
        <w:r>
          <w:rPr>
            <w:rFonts w:eastAsiaTheme="minorEastAsia"/>
            <w:noProof/>
          </w:rPr>
          <w:tab/>
        </w:r>
        <w:r w:rsidRPr="00634B57">
          <w:rPr>
            <w:rStyle w:val="Hyperlink"/>
            <w:noProof/>
          </w:rPr>
          <w:t>References &amp; Relevant Experience</w:t>
        </w:r>
        <w:r>
          <w:rPr>
            <w:noProof/>
            <w:webHidden/>
          </w:rPr>
          <w:tab/>
        </w:r>
        <w:r>
          <w:rPr>
            <w:noProof/>
            <w:webHidden/>
          </w:rPr>
          <w:fldChar w:fldCharType="begin"/>
        </w:r>
        <w:r>
          <w:rPr>
            <w:noProof/>
            <w:webHidden/>
          </w:rPr>
          <w:instrText xml:space="preserve"> PAGEREF _Toc130551457 \h </w:instrText>
        </w:r>
        <w:r>
          <w:rPr>
            <w:noProof/>
            <w:webHidden/>
          </w:rPr>
        </w:r>
        <w:r>
          <w:rPr>
            <w:noProof/>
            <w:webHidden/>
          </w:rPr>
          <w:fldChar w:fldCharType="separate"/>
        </w:r>
        <w:r>
          <w:rPr>
            <w:noProof/>
            <w:webHidden/>
          </w:rPr>
          <w:t>49</w:t>
        </w:r>
        <w:r>
          <w:rPr>
            <w:noProof/>
            <w:webHidden/>
          </w:rPr>
          <w:fldChar w:fldCharType="end"/>
        </w:r>
      </w:hyperlink>
    </w:p>
    <w:p w14:paraId="19D6E989" w14:textId="6C5850F2" w:rsidR="00EB2188" w:rsidRDefault="00EB2188">
      <w:pPr>
        <w:pStyle w:val="TOC1"/>
        <w:tabs>
          <w:tab w:val="left" w:pos="660"/>
          <w:tab w:val="right" w:leader="dot" w:pos="9350"/>
        </w:tabs>
        <w:rPr>
          <w:rFonts w:eastAsiaTheme="minorEastAsia"/>
          <w:noProof/>
        </w:rPr>
      </w:pPr>
      <w:hyperlink w:anchor="_Toc130551458" w:history="1">
        <w:r w:rsidRPr="00634B57">
          <w:rPr>
            <w:rStyle w:val="Hyperlink"/>
            <w:noProof/>
          </w:rPr>
          <w:t>10.</w:t>
        </w:r>
        <w:r>
          <w:rPr>
            <w:rFonts w:eastAsiaTheme="minorEastAsia"/>
            <w:noProof/>
          </w:rPr>
          <w:tab/>
        </w:r>
        <w:r w:rsidRPr="00634B57">
          <w:rPr>
            <w:rStyle w:val="Hyperlink"/>
            <w:noProof/>
          </w:rPr>
          <w:t>Sufficiency of the Tender</w:t>
        </w:r>
        <w:r>
          <w:rPr>
            <w:noProof/>
            <w:webHidden/>
          </w:rPr>
          <w:tab/>
        </w:r>
        <w:r>
          <w:rPr>
            <w:noProof/>
            <w:webHidden/>
          </w:rPr>
          <w:fldChar w:fldCharType="begin"/>
        </w:r>
        <w:r>
          <w:rPr>
            <w:noProof/>
            <w:webHidden/>
          </w:rPr>
          <w:instrText xml:space="preserve"> PAGEREF _Toc130551458 \h </w:instrText>
        </w:r>
        <w:r>
          <w:rPr>
            <w:noProof/>
            <w:webHidden/>
          </w:rPr>
        </w:r>
        <w:r>
          <w:rPr>
            <w:noProof/>
            <w:webHidden/>
          </w:rPr>
          <w:fldChar w:fldCharType="separate"/>
        </w:r>
        <w:r>
          <w:rPr>
            <w:noProof/>
            <w:webHidden/>
          </w:rPr>
          <w:t>50</w:t>
        </w:r>
        <w:r>
          <w:rPr>
            <w:noProof/>
            <w:webHidden/>
          </w:rPr>
          <w:fldChar w:fldCharType="end"/>
        </w:r>
      </w:hyperlink>
    </w:p>
    <w:p w14:paraId="5DBCF6B5" w14:textId="40DD8FF1" w:rsidR="00FD2E5B" w:rsidRPr="002B2D0F" w:rsidRDefault="002F1815">
      <w:pPr>
        <w:rPr>
          <w:rFonts w:ascii="Times New Roman" w:hAnsi="Times New Roman" w:cs="Times New Roman"/>
          <w:b/>
          <w:sz w:val="36"/>
          <w:szCs w:val="36"/>
        </w:rPr>
      </w:pPr>
      <w:r w:rsidRPr="002B2D0F">
        <w:rPr>
          <w:rFonts w:ascii="Times New Roman" w:hAnsi="Times New Roman" w:cs="Times New Roman"/>
          <w:b/>
          <w:sz w:val="36"/>
          <w:szCs w:val="36"/>
        </w:rPr>
        <w:fldChar w:fldCharType="end"/>
      </w:r>
      <w:r w:rsidR="00FD2E5B" w:rsidRPr="002B2D0F">
        <w:rPr>
          <w:rFonts w:ascii="Times New Roman" w:hAnsi="Times New Roman" w:cs="Times New Roman"/>
          <w:b/>
          <w:sz w:val="36"/>
          <w:szCs w:val="36"/>
        </w:rPr>
        <w:br w:type="page"/>
      </w:r>
    </w:p>
    <w:p w14:paraId="3551563F" w14:textId="77777777" w:rsidR="003B5B93" w:rsidRPr="00B12416" w:rsidRDefault="002F1815" w:rsidP="00D975B5">
      <w:pPr>
        <w:pStyle w:val="Heading1"/>
        <w:numPr>
          <w:ilvl w:val="0"/>
          <w:numId w:val="10"/>
        </w:numPr>
        <w:ind w:left="360"/>
        <w:rPr>
          <w:color w:val="31849B" w:themeColor="accent5" w:themeShade="BF"/>
        </w:rPr>
      </w:pPr>
      <w:r w:rsidRPr="00B12416">
        <w:rPr>
          <w:color w:val="31849B" w:themeColor="accent5" w:themeShade="BF"/>
        </w:rPr>
        <w:lastRenderedPageBreak/>
        <w:fldChar w:fldCharType="begin"/>
      </w:r>
      <w:r w:rsidR="003B5B93" w:rsidRPr="00B12416">
        <w:rPr>
          <w:color w:val="31849B" w:themeColor="accent5" w:themeShade="BF"/>
        </w:rPr>
        <w:instrText xml:space="preserve"> TOC \o "1-3" \h \z \u </w:instrText>
      </w:r>
      <w:r w:rsidRPr="00B12416">
        <w:rPr>
          <w:color w:val="31849B" w:themeColor="accent5" w:themeShade="BF"/>
        </w:rPr>
        <w:fldChar w:fldCharType="end"/>
      </w:r>
      <w:bookmarkStart w:id="9" w:name="_Toc324518949"/>
      <w:bookmarkStart w:id="10" w:name="_Toc130551416"/>
      <w:r w:rsidR="003B5B93" w:rsidRPr="00B12416">
        <w:rPr>
          <w:color w:val="31849B" w:themeColor="accent5" w:themeShade="BF"/>
        </w:rPr>
        <w:t>Background Information</w:t>
      </w:r>
      <w:bookmarkEnd w:id="9"/>
      <w:bookmarkEnd w:id="10"/>
    </w:p>
    <w:p w14:paraId="0C667639" w14:textId="77777777" w:rsidR="00D869DB" w:rsidRDefault="00D869DB" w:rsidP="00047B21">
      <w:pPr>
        <w:rPr>
          <w:rFonts w:ascii="Times New Roman" w:hAnsi="Times New Roman" w:cs="Times New Roman"/>
          <w:sz w:val="24"/>
          <w:szCs w:val="24"/>
        </w:rPr>
      </w:pPr>
    </w:p>
    <w:p w14:paraId="51D2192F" w14:textId="29A52ABF" w:rsidR="00E424F8" w:rsidRDefault="00C6677E" w:rsidP="00AE6A70">
      <w:pPr>
        <w:jc w:val="both"/>
        <w:rPr>
          <w:rFonts w:ascii="Times New Roman" w:hAnsi="Times New Roman" w:cs="Times New Roman"/>
          <w:sz w:val="24"/>
          <w:szCs w:val="24"/>
        </w:rPr>
      </w:pPr>
      <w:r>
        <w:rPr>
          <w:rFonts w:ascii="Times New Roman" w:hAnsi="Times New Roman" w:cs="Times New Roman"/>
          <w:sz w:val="24"/>
          <w:szCs w:val="24"/>
        </w:rPr>
        <w:t>MIC2</w:t>
      </w:r>
      <w:r w:rsidR="00F37BE6">
        <w:rPr>
          <w:rFonts w:ascii="Times New Roman" w:hAnsi="Times New Roman" w:cs="Times New Roman"/>
          <w:sz w:val="24"/>
          <w:szCs w:val="24"/>
        </w:rPr>
        <w:t xml:space="preserve"> is in the process of replacing its current SMSC and Antispam platform in order to introduce the latest technologies</w:t>
      </w:r>
      <w:r w:rsidR="00730B40">
        <w:rPr>
          <w:rFonts w:ascii="Times New Roman" w:hAnsi="Times New Roman" w:cs="Times New Roman"/>
          <w:sz w:val="24"/>
          <w:szCs w:val="24"/>
        </w:rPr>
        <w:t xml:space="preserve"> (ex. 4G, LTE, 5G etc.)</w:t>
      </w:r>
      <w:r w:rsidR="00F37BE6">
        <w:rPr>
          <w:rFonts w:ascii="Times New Roman" w:hAnsi="Times New Roman" w:cs="Times New Roman"/>
          <w:sz w:val="24"/>
          <w:szCs w:val="24"/>
        </w:rPr>
        <w:t xml:space="preserve"> in terms of SMS services and SMS anti-spam functionality. </w:t>
      </w:r>
      <w:r w:rsidR="00762ECE">
        <w:rPr>
          <w:rFonts w:ascii="Times New Roman" w:hAnsi="Times New Roman" w:cs="Times New Roman"/>
          <w:sz w:val="24"/>
          <w:szCs w:val="24"/>
        </w:rPr>
        <w:t xml:space="preserve">SMS remains a convenient communication method for customers and the introduction of additional SMS services encourages them to increase their usage. To maximize the benefit and revenues from this service, it is important to protect </w:t>
      </w:r>
      <w:r w:rsidR="00E424F8">
        <w:rPr>
          <w:rFonts w:ascii="Times New Roman" w:hAnsi="Times New Roman" w:cs="Times New Roman"/>
          <w:sz w:val="24"/>
          <w:szCs w:val="24"/>
        </w:rPr>
        <w:t xml:space="preserve">both </w:t>
      </w:r>
      <w:r w:rsidR="00762ECE">
        <w:rPr>
          <w:rFonts w:ascii="Times New Roman" w:hAnsi="Times New Roman" w:cs="Times New Roman"/>
          <w:sz w:val="24"/>
          <w:szCs w:val="24"/>
        </w:rPr>
        <w:t xml:space="preserve">customers and the network from spam and unauthorized messages. </w:t>
      </w:r>
    </w:p>
    <w:p w14:paraId="041D0DEC" w14:textId="77777777" w:rsidR="00C6677E" w:rsidRDefault="00C6677E" w:rsidP="00AE6A70">
      <w:pPr>
        <w:jc w:val="both"/>
        <w:rPr>
          <w:rFonts w:ascii="Times New Roman" w:hAnsi="Times New Roman" w:cs="Times New Roman"/>
          <w:sz w:val="24"/>
          <w:szCs w:val="24"/>
        </w:rPr>
      </w:pPr>
      <w:r>
        <w:rPr>
          <w:rFonts w:ascii="Times New Roman" w:hAnsi="Times New Roman" w:cs="Times New Roman"/>
          <w:sz w:val="24"/>
          <w:szCs w:val="24"/>
        </w:rPr>
        <w:t xml:space="preserve">The proposed platform should be able to consolidate all the messaging needs </w:t>
      </w:r>
      <w:r w:rsidR="0081352D">
        <w:rPr>
          <w:rFonts w:ascii="Times New Roman" w:hAnsi="Times New Roman" w:cs="Times New Roman"/>
          <w:sz w:val="24"/>
          <w:szCs w:val="24"/>
        </w:rPr>
        <w:t xml:space="preserve">of MIC2. It should also </w:t>
      </w:r>
      <w:r w:rsidR="007612C8">
        <w:rPr>
          <w:rFonts w:ascii="Times New Roman" w:hAnsi="Times New Roman" w:cs="Times New Roman"/>
          <w:sz w:val="24"/>
          <w:szCs w:val="24"/>
        </w:rPr>
        <w:t>include bulk messaging control tools.</w:t>
      </w:r>
    </w:p>
    <w:p w14:paraId="69ABD526" w14:textId="77777777" w:rsidR="00D869DB" w:rsidRPr="002B2D0F" w:rsidRDefault="00F37BE6" w:rsidP="00AE6A70">
      <w:pPr>
        <w:jc w:val="both"/>
        <w:rPr>
          <w:rFonts w:ascii="Times New Roman" w:hAnsi="Times New Roman" w:cs="Times New Roman"/>
          <w:sz w:val="24"/>
          <w:szCs w:val="24"/>
        </w:rPr>
      </w:pPr>
      <w:r>
        <w:rPr>
          <w:rFonts w:ascii="Times New Roman" w:hAnsi="Times New Roman" w:cs="Times New Roman"/>
          <w:sz w:val="24"/>
          <w:szCs w:val="24"/>
        </w:rPr>
        <w:t xml:space="preserve">With the introduction of IMS and RCS, it is mandatory for the </w:t>
      </w:r>
      <w:r w:rsidR="00762ECE">
        <w:rPr>
          <w:rFonts w:ascii="Times New Roman" w:hAnsi="Times New Roman" w:cs="Times New Roman"/>
          <w:sz w:val="24"/>
          <w:szCs w:val="24"/>
        </w:rPr>
        <w:t xml:space="preserve">proposed </w:t>
      </w:r>
      <w:r>
        <w:rPr>
          <w:rFonts w:ascii="Times New Roman" w:hAnsi="Times New Roman" w:cs="Times New Roman"/>
          <w:sz w:val="24"/>
          <w:szCs w:val="24"/>
        </w:rPr>
        <w:t xml:space="preserve">solution to </w:t>
      </w:r>
      <w:r w:rsidR="00762ECE">
        <w:rPr>
          <w:rFonts w:ascii="Times New Roman" w:hAnsi="Times New Roman" w:cs="Times New Roman"/>
          <w:sz w:val="24"/>
          <w:szCs w:val="24"/>
        </w:rPr>
        <w:t>follow this trend</w:t>
      </w:r>
      <w:r>
        <w:rPr>
          <w:rFonts w:ascii="Times New Roman" w:hAnsi="Times New Roman" w:cs="Times New Roman"/>
          <w:sz w:val="24"/>
          <w:szCs w:val="24"/>
        </w:rPr>
        <w:t xml:space="preserve">. Great emphasis is placed on the integration with IMS and the support of convergent messaging. </w:t>
      </w:r>
      <w:r w:rsidR="00762ECE">
        <w:rPr>
          <w:rFonts w:ascii="Times New Roman" w:hAnsi="Times New Roman" w:cs="Times New Roman"/>
          <w:sz w:val="24"/>
          <w:szCs w:val="24"/>
        </w:rPr>
        <w:t>The vendors are encouraged to provide their latest comprehensive solution for current and future messaging needs.</w:t>
      </w:r>
    </w:p>
    <w:p w14:paraId="001CF869" w14:textId="77777777" w:rsidR="00BA3C28" w:rsidRPr="002B2D0F" w:rsidRDefault="00BA3C28">
      <w:pPr>
        <w:rPr>
          <w:rFonts w:ascii="Times New Roman" w:hAnsi="Times New Roman" w:cs="Times New Roman"/>
          <w:b/>
          <w:sz w:val="36"/>
          <w:szCs w:val="36"/>
        </w:rPr>
      </w:pPr>
      <w:r w:rsidRPr="002B2D0F">
        <w:rPr>
          <w:rFonts w:ascii="Times New Roman" w:hAnsi="Times New Roman" w:cs="Times New Roman"/>
          <w:b/>
          <w:sz w:val="36"/>
          <w:szCs w:val="36"/>
        </w:rPr>
        <w:br w:type="page"/>
      </w:r>
    </w:p>
    <w:p w14:paraId="7272934E" w14:textId="77777777" w:rsidR="008B1300" w:rsidRPr="00B12416" w:rsidRDefault="008B1300" w:rsidP="00D975B5">
      <w:pPr>
        <w:pStyle w:val="Heading1"/>
        <w:numPr>
          <w:ilvl w:val="0"/>
          <w:numId w:val="10"/>
        </w:numPr>
        <w:ind w:left="360"/>
        <w:rPr>
          <w:color w:val="31849B" w:themeColor="accent5" w:themeShade="BF"/>
        </w:rPr>
      </w:pPr>
      <w:bookmarkStart w:id="11" w:name="_Toc335749201"/>
      <w:bookmarkStart w:id="12" w:name="_Toc130551417"/>
      <w:r w:rsidRPr="00B12416">
        <w:rPr>
          <w:color w:val="31849B" w:themeColor="accent5" w:themeShade="BF"/>
        </w:rPr>
        <w:lastRenderedPageBreak/>
        <w:t>General Requirements</w:t>
      </w:r>
      <w:bookmarkEnd w:id="11"/>
      <w:bookmarkEnd w:id="12"/>
    </w:p>
    <w:p w14:paraId="308A1C43" w14:textId="1A98EF4F" w:rsidR="008B1300" w:rsidRPr="002B2D0F" w:rsidRDefault="008B1300" w:rsidP="0013388A">
      <w:pPr>
        <w:tabs>
          <w:tab w:val="left" w:pos="360"/>
        </w:tabs>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 xml:space="preserve">Below is a list of the general requirements that the </w:t>
      </w:r>
      <w:r w:rsidR="0013388A">
        <w:rPr>
          <w:rFonts w:ascii="Times New Roman" w:hAnsi="Times New Roman" w:cs="Times New Roman"/>
          <w:sz w:val="24"/>
          <w:szCs w:val="24"/>
        </w:rPr>
        <w:t>bidder</w:t>
      </w:r>
      <w:r w:rsidRPr="002B2D0F">
        <w:rPr>
          <w:rFonts w:ascii="Times New Roman" w:hAnsi="Times New Roman" w:cs="Times New Roman"/>
          <w:sz w:val="24"/>
          <w:szCs w:val="24"/>
        </w:rPr>
        <w:t xml:space="preserve"> of the </w:t>
      </w:r>
      <w:r w:rsidR="00AF72CE">
        <w:rPr>
          <w:rFonts w:ascii="Times New Roman" w:hAnsi="Times New Roman" w:cs="Times New Roman"/>
          <w:sz w:val="24"/>
          <w:szCs w:val="24"/>
        </w:rPr>
        <w:t>SMSC platform</w:t>
      </w:r>
      <w:r w:rsidR="00DE3A83">
        <w:rPr>
          <w:rFonts w:ascii="Times New Roman" w:hAnsi="Times New Roman" w:cs="Times New Roman"/>
          <w:sz w:val="24"/>
          <w:szCs w:val="24"/>
        </w:rPr>
        <w:t xml:space="preserve"> </w:t>
      </w:r>
      <w:r w:rsidRPr="002B2D0F">
        <w:rPr>
          <w:rFonts w:ascii="Times New Roman" w:hAnsi="Times New Roman" w:cs="Times New Roman"/>
          <w:sz w:val="24"/>
          <w:szCs w:val="24"/>
        </w:rPr>
        <w:t>shall ensure:</w:t>
      </w:r>
    </w:p>
    <w:p w14:paraId="3D6B010B" w14:textId="3DD703AE" w:rsidR="00925DD2" w:rsidRDefault="00925DD2" w:rsidP="0013388A">
      <w:pPr>
        <w:pStyle w:val="ListParagraph"/>
        <w:numPr>
          <w:ilvl w:val="0"/>
          <w:numId w:val="11"/>
        </w:numPr>
        <w:spacing w:after="0"/>
        <w:rPr>
          <w:rFonts w:asciiTheme="majorBidi" w:hAnsiTheme="majorBidi" w:cstheme="majorBidi"/>
          <w:sz w:val="24"/>
          <w:szCs w:val="24"/>
        </w:rPr>
      </w:pPr>
      <w:r w:rsidRPr="00925DD2">
        <w:rPr>
          <w:rFonts w:asciiTheme="majorBidi" w:hAnsiTheme="majorBidi" w:cstheme="majorBidi"/>
          <w:sz w:val="24"/>
          <w:szCs w:val="24"/>
        </w:rPr>
        <w:t xml:space="preserve">The </w:t>
      </w:r>
      <w:r w:rsidR="0013388A">
        <w:rPr>
          <w:rFonts w:asciiTheme="majorBidi" w:hAnsiTheme="majorBidi" w:cstheme="majorBidi"/>
          <w:sz w:val="24"/>
          <w:szCs w:val="24"/>
        </w:rPr>
        <w:t>bidder</w:t>
      </w:r>
      <w:r w:rsidRPr="00925DD2">
        <w:rPr>
          <w:rFonts w:asciiTheme="majorBidi" w:hAnsiTheme="majorBidi" w:cstheme="majorBidi"/>
          <w:sz w:val="24"/>
          <w:szCs w:val="24"/>
        </w:rPr>
        <w:t xml:space="preserve"> shall propose his state of the art, future proof, SMSC and message filtering solution.</w:t>
      </w:r>
    </w:p>
    <w:p w14:paraId="4D13E082" w14:textId="3D906CE3" w:rsidR="00925DD2" w:rsidRPr="00925DD2" w:rsidRDefault="00925DD2" w:rsidP="0013388A">
      <w:pPr>
        <w:pStyle w:val="ListParagraph"/>
        <w:numPr>
          <w:ilvl w:val="0"/>
          <w:numId w:val="11"/>
        </w:numPr>
        <w:spacing w:before="360"/>
        <w:jc w:val="both"/>
        <w:rPr>
          <w:rFonts w:ascii="Times New Roman" w:hAnsi="Times New Roman" w:cs="Times New Roman"/>
          <w:sz w:val="24"/>
          <w:szCs w:val="24"/>
        </w:rPr>
      </w:pPr>
      <w:r w:rsidRPr="00CB5339">
        <w:rPr>
          <w:rFonts w:ascii="Times New Roman" w:hAnsi="Times New Roman" w:cs="Times New Roman"/>
          <w:sz w:val="24"/>
          <w:szCs w:val="24"/>
        </w:rPr>
        <w:t xml:space="preserve">The </w:t>
      </w:r>
      <w:r w:rsidR="0013388A">
        <w:rPr>
          <w:rFonts w:ascii="Times New Roman" w:hAnsi="Times New Roman" w:cs="Times New Roman"/>
          <w:sz w:val="24"/>
          <w:szCs w:val="24"/>
        </w:rPr>
        <w:t>bidder</w:t>
      </w:r>
      <w:r>
        <w:rPr>
          <w:rFonts w:ascii="Times New Roman" w:hAnsi="Times New Roman" w:cs="Times New Roman"/>
          <w:sz w:val="24"/>
          <w:szCs w:val="24"/>
        </w:rPr>
        <w:t xml:space="preserve"> shall describe in detail</w:t>
      </w:r>
      <w:r w:rsidRPr="00CB5339">
        <w:rPr>
          <w:rFonts w:ascii="Times New Roman" w:hAnsi="Times New Roman" w:cs="Times New Roman"/>
          <w:sz w:val="24"/>
          <w:szCs w:val="24"/>
        </w:rPr>
        <w:t xml:space="preserve"> the hardware and software architecture of the proposed </w:t>
      </w:r>
      <w:r>
        <w:rPr>
          <w:rFonts w:ascii="Times New Roman" w:hAnsi="Times New Roman" w:cs="Times New Roman"/>
          <w:sz w:val="24"/>
          <w:szCs w:val="24"/>
        </w:rPr>
        <w:t>SMSC Solution including the built in redundancies.</w:t>
      </w:r>
    </w:p>
    <w:p w14:paraId="0E98A915" w14:textId="77777777" w:rsidR="00D27331" w:rsidRDefault="00FF6DDA" w:rsidP="00FF6DDA">
      <w:pPr>
        <w:pStyle w:val="ListParagraph"/>
        <w:numPr>
          <w:ilvl w:val="0"/>
          <w:numId w:val="11"/>
        </w:numPr>
        <w:rPr>
          <w:rFonts w:ascii="Times New Roman" w:hAnsi="Times New Roman" w:cs="Times New Roman"/>
          <w:sz w:val="24"/>
          <w:szCs w:val="24"/>
        </w:rPr>
      </w:pPr>
      <w:r w:rsidRPr="00FF6DDA">
        <w:rPr>
          <w:rFonts w:ascii="Times New Roman" w:hAnsi="Times New Roman" w:cs="Times New Roman"/>
          <w:sz w:val="24"/>
          <w:szCs w:val="24"/>
        </w:rPr>
        <w:t>The following factors have a  critical business impact and will be considered mandatory in our assessment and will lead to an early disqualification of the bid if not addressed in detail by the bidder</w:t>
      </w:r>
    </w:p>
    <w:p w14:paraId="0A1515B8" w14:textId="6328B21F" w:rsidR="00FF6DDA" w:rsidRPr="003E7493" w:rsidRDefault="003E7493" w:rsidP="003E7493">
      <w:pPr>
        <w:pStyle w:val="ListParagraph"/>
        <w:numPr>
          <w:ilvl w:val="1"/>
          <w:numId w:val="11"/>
        </w:numPr>
        <w:rPr>
          <w:rFonts w:ascii="Times New Roman" w:hAnsi="Times New Roman" w:cs="Times New Roman"/>
          <w:sz w:val="24"/>
          <w:szCs w:val="24"/>
        </w:rPr>
      </w:pPr>
      <w:r w:rsidRPr="00B956F1">
        <w:rPr>
          <w:rFonts w:ascii="Times New Roman" w:hAnsi="Times New Roman" w:cs="Times New Roman"/>
          <w:sz w:val="24"/>
          <w:szCs w:val="24"/>
        </w:rPr>
        <w:t>The bidder should have an international bank credit rating of a minimum of BBB+</w:t>
      </w:r>
      <w:r>
        <w:rPr>
          <w:rFonts w:ascii="Times New Roman" w:hAnsi="Times New Roman" w:cs="Times New Roman"/>
          <w:sz w:val="24"/>
          <w:szCs w:val="24"/>
        </w:rPr>
        <w:t xml:space="preserve"> along with a five year roadmap and a minimum of 5 years’ experience in the messaging and VAS platforms (Killing Factor)</w:t>
      </w:r>
    </w:p>
    <w:p w14:paraId="504DAA4A" w14:textId="48B977B1" w:rsidR="008F78AC" w:rsidRPr="008F78AC" w:rsidRDefault="008F78AC" w:rsidP="008F78AC">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bidder</w:t>
      </w:r>
      <w:r w:rsidRPr="00D23E29">
        <w:rPr>
          <w:rFonts w:ascii="Times New Roman" w:hAnsi="Times New Roman" w:cs="Times New Roman"/>
          <w:sz w:val="24"/>
          <w:szCs w:val="24"/>
        </w:rPr>
        <w:t xml:space="preserve"> shall provide minimum 5 </w:t>
      </w:r>
      <w:r w:rsidR="001348E4">
        <w:rPr>
          <w:rFonts w:ascii="Times New Roman" w:hAnsi="Times New Roman" w:cs="Times New Roman"/>
          <w:sz w:val="24"/>
          <w:szCs w:val="24"/>
        </w:rPr>
        <w:t xml:space="preserve">mobile operators </w:t>
      </w:r>
      <w:r w:rsidRPr="00D23E29">
        <w:rPr>
          <w:rFonts w:ascii="Times New Roman" w:hAnsi="Times New Roman" w:cs="Times New Roman"/>
          <w:sz w:val="24"/>
          <w:szCs w:val="24"/>
        </w:rPr>
        <w:t xml:space="preserve">references with similar </w:t>
      </w:r>
      <w:r>
        <w:rPr>
          <w:rFonts w:ascii="Times New Roman" w:hAnsi="Times New Roman" w:cs="Times New Roman"/>
          <w:sz w:val="24"/>
          <w:szCs w:val="24"/>
        </w:rPr>
        <w:t xml:space="preserve">project in different countries and continents whether in </w:t>
      </w:r>
      <w:r w:rsidRPr="008F78AC">
        <w:rPr>
          <w:rFonts w:ascii="Times New Roman" w:hAnsi="Times New Roman" w:cs="Times New Roman"/>
          <w:sz w:val="24"/>
          <w:szCs w:val="24"/>
        </w:rPr>
        <w:t>MENA, EUROPE or US</w:t>
      </w:r>
      <w:r>
        <w:rPr>
          <w:bCs/>
          <w:sz w:val="24"/>
        </w:rPr>
        <w:t xml:space="preserve"> </w:t>
      </w:r>
      <w:r>
        <w:rPr>
          <w:rFonts w:ascii="Times New Roman" w:hAnsi="Times New Roman" w:cs="Times New Roman"/>
          <w:sz w:val="24"/>
          <w:szCs w:val="24"/>
        </w:rPr>
        <w:t xml:space="preserve">with a minimum of 3 million subscribers for each </w:t>
      </w:r>
      <w:r w:rsidR="001348E4">
        <w:rPr>
          <w:rFonts w:ascii="Times New Roman" w:hAnsi="Times New Roman" w:cs="Times New Roman"/>
          <w:sz w:val="24"/>
          <w:szCs w:val="24"/>
        </w:rPr>
        <w:t xml:space="preserve">deployment </w:t>
      </w:r>
      <w:r>
        <w:rPr>
          <w:rFonts w:ascii="Times New Roman" w:hAnsi="Times New Roman" w:cs="Times New Roman"/>
          <w:sz w:val="24"/>
          <w:szCs w:val="24"/>
        </w:rPr>
        <w:t>(Killing factor)</w:t>
      </w:r>
    </w:p>
    <w:p w14:paraId="2035F195" w14:textId="18BB478F" w:rsidR="006E2690" w:rsidRDefault="006E2690" w:rsidP="00A31975">
      <w:pPr>
        <w:pStyle w:val="ListParagraph"/>
        <w:numPr>
          <w:ilvl w:val="1"/>
          <w:numId w:val="11"/>
        </w:numPr>
        <w:rPr>
          <w:rFonts w:ascii="Times New Roman" w:hAnsi="Times New Roman" w:cs="Times New Roman"/>
          <w:sz w:val="24"/>
          <w:szCs w:val="24"/>
        </w:rPr>
      </w:pPr>
      <w:r w:rsidRPr="006E2690">
        <w:rPr>
          <w:rFonts w:ascii="Times New Roman" w:hAnsi="Times New Roman" w:cs="Times New Roman"/>
          <w:sz w:val="24"/>
          <w:szCs w:val="24"/>
        </w:rPr>
        <w:t xml:space="preserve">Bidder shall have at least </w:t>
      </w:r>
      <w:r w:rsidR="00A31975">
        <w:rPr>
          <w:rFonts w:ascii="Times New Roman" w:hAnsi="Times New Roman" w:cs="Times New Roman"/>
          <w:sz w:val="24"/>
          <w:szCs w:val="24"/>
        </w:rPr>
        <w:t>5</w:t>
      </w:r>
      <w:r w:rsidRPr="006E2690">
        <w:rPr>
          <w:rFonts w:ascii="Times New Roman" w:hAnsi="Times New Roman" w:cs="Times New Roman"/>
          <w:sz w:val="24"/>
          <w:szCs w:val="24"/>
        </w:rPr>
        <w:t xml:space="preserve"> suitably </w:t>
      </w:r>
      <w:r w:rsidR="00A31975">
        <w:rPr>
          <w:rFonts w:ascii="Times New Roman" w:hAnsi="Times New Roman" w:cs="Times New Roman"/>
          <w:sz w:val="24"/>
          <w:szCs w:val="24"/>
        </w:rPr>
        <w:t>certified &amp; qualified</w:t>
      </w:r>
      <w:r w:rsidRPr="006E2690">
        <w:rPr>
          <w:rFonts w:ascii="Times New Roman" w:hAnsi="Times New Roman" w:cs="Times New Roman"/>
          <w:sz w:val="24"/>
          <w:szCs w:val="24"/>
        </w:rPr>
        <w:t xml:space="preserve"> </w:t>
      </w:r>
      <w:r w:rsidR="00A31975">
        <w:rPr>
          <w:rFonts w:ascii="Times New Roman" w:hAnsi="Times New Roman" w:cs="Times New Roman"/>
          <w:sz w:val="24"/>
          <w:szCs w:val="24"/>
        </w:rPr>
        <w:t xml:space="preserve">experienced </w:t>
      </w:r>
      <w:r w:rsidRPr="006E2690">
        <w:rPr>
          <w:rFonts w:ascii="Times New Roman" w:hAnsi="Times New Roman" w:cs="Times New Roman"/>
          <w:sz w:val="24"/>
          <w:szCs w:val="24"/>
        </w:rPr>
        <w:t>engineers based in the MENA or Gulf region with a min of 5 years’ experience with similar platforms. CVs of such engineers to be submitted with bid</w:t>
      </w:r>
      <w:r>
        <w:rPr>
          <w:rFonts w:ascii="Times New Roman" w:hAnsi="Times New Roman" w:cs="Times New Roman"/>
          <w:sz w:val="24"/>
          <w:szCs w:val="24"/>
        </w:rPr>
        <w:t>.</w:t>
      </w:r>
      <w:r w:rsidRPr="006E2690">
        <w:rPr>
          <w:rFonts w:ascii="Times New Roman" w:hAnsi="Times New Roman" w:cs="Times New Roman"/>
          <w:sz w:val="24"/>
          <w:szCs w:val="24"/>
        </w:rPr>
        <w:t xml:space="preserve"> </w:t>
      </w:r>
      <w:r>
        <w:rPr>
          <w:rFonts w:ascii="Times New Roman" w:hAnsi="Times New Roman" w:cs="Times New Roman"/>
          <w:sz w:val="24"/>
          <w:szCs w:val="24"/>
        </w:rPr>
        <w:t>(Killing Factor)</w:t>
      </w:r>
    </w:p>
    <w:p w14:paraId="1D4AACE3" w14:textId="2D282396" w:rsidR="006E2690" w:rsidRPr="00B956F1" w:rsidRDefault="006E2690" w:rsidP="006E2690">
      <w:pPr>
        <w:pStyle w:val="ListParagraph"/>
        <w:numPr>
          <w:ilvl w:val="1"/>
          <w:numId w:val="11"/>
        </w:numPr>
        <w:rPr>
          <w:rFonts w:ascii="Times New Roman" w:hAnsi="Times New Roman" w:cs="Times New Roman"/>
          <w:color w:val="FF0000"/>
          <w:sz w:val="24"/>
          <w:szCs w:val="24"/>
        </w:rPr>
      </w:pPr>
      <w:r w:rsidRPr="00C1020C">
        <w:rPr>
          <w:rFonts w:ascii="Times New Roman" w:hAnsi="Times New Roman" w:cs="Times New Roman"/>
          <w:sz w:val="24"/>
          <w:szCs w:val="24"/>
        </w:rPr>
        <w:t xml:space="preserve">The </w:t>
      </w:r>
      <w:r>
        <w:rPr>
          <w:rFonts w:ascii="Times New Roman" w:hAnsi="Times New Roman" w:cs="Times New Roman"/>
          <w:sz w:val="24"/>
          <w:szCs w:val="24"/>
        </w:rPr>
        <w:t>bidder</w:t>
      </w:r>
      <w:r w:rsidRPr="00C1020C">
        <w:rPr>
          <w:rFonts w:ascii="Times New Roman" w:hAnsi="Times New Roman" w:cs="Times New Roman"/>
          <w:sz w:val="24"/>
          <w:szCs w:val="24"/>
        </w:rPr>
        <w:t xml:space="preserve"> </w:t>
      </w:r>
      <w:r>
        <w:rPr>
          <w:rFonts w:ascii="Times New Roman" w:hAnsi="Times New Roman" w:cs="Times New Roman"/>
          <w:sz w:val="24"/>
          <w:szCs w:val="24"/>
        </w:rPr>
        <w:t>could</w:t>
      </w:r>
      <w:r w:rsidRPr="00C1020C">
        <w:rPr>
          <w:rFonts w:ascii="Times New Roman" w:hAnsi="Times New Roman" w:cs="Times New Roman"/>
          <w:sz w:val="24"/>
          <w:szCs w:val="24"/>
        </w:rPr>
        <w:t xml:space="preserve"> propose highly qualified </w:t>
      </w:r>
      <w:r>
        <w:rPr>
          <w:rFonts w:ascii="Times New Roman" w:hAnsi="Times New Roman" w:cs="Times New Roman"/>
          <w:sz w:val="24"/>
          <w:szCs w:val="24"/>
        </w:rPr>
        <w:t>regional</w:t>
      </w:r>
      <w:r w:rsidRPr="00C1020C">
        <w:rPr>
          <w:rFonts w:ascii="Times New Roman" w:hAnsi="Times New Roman" w:cs="Times New Roman"/>
          <w:sz w:val="24"/>
          <w:szCs w:val="24"/>
        </w:rPr>
        <w:t xml:space="preserve"> support for the platform. A minimum of 3 references should be provided for the </w:t>
      </w:r>
      <w:r>
        <w:rPr>
          <w:rFonts w:ascii="Times New Roman" w:hAnsi="Times New Roman" w:cs="Times New Roman"/>
          <w:sz w:val="24"/>
          <w:szCs w:val="24"/>
        </w:rPr>
        <w:t>regional</w:t>
      </w:r>
      <w:r w:rsidRPr="00C1020C">
        <w:rPr>
          <w:rFonts w:ascii="Times New Roman" w:hAnsi="Times New Roman" w:cs="Times New Roman"/>
          <w:sz w:val="24"/>
          <w:szCs w:val="24"/>
        </w:rPr>
        <w:t xml:space="preserve"> support organization in the information and communications technology field</w:t>
      </w:r>
      <w:r>
        <w:rPr>
          <w:rFonts w:ascii="Times New Roman" w:hAnsi="Times New Roman" w:cs="Times New Roman"/>
          <w:sz w:val="24"/>
          <w:szCs w:val="24"/>
        </w:rPr>
        <w:t>.</w:t>
      </w:r>
    </w:p>
    <w:p w14:paraId="5E82EC63" w14:textId="679A5601" w:rsidR="00170001" w:rsidRDefault="00170001" w:rsidP="007848A9">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The bidder should provide a security module enabled on the SMSC platform to </w:t>
      </w:r>
      <w:r w:rsidR="00CA469A">
        <w:rPr>
          <w:rFonts w:ascii="Times New Roman" w:hAnsi="Times New Roman" w:cs="Times New Roman"/>
          <w:sz w:val="24"/>
          <w:szCs w:val="24"/>
        </w:rPr>
        <w:t xml:space="preserve">enhance protection &amp; </w:t>
      </w:r>
      <w:r>
        <w:rPr>
          <w:rFonts w:ascii="Times New Roman" w:hAnsi="Times New Roman" w:cs="Times New Roman"/>
          <w:sz w:val="24"/>
          <w:szCs w:val="24"/>
        </w:rPr>
        <w:t xml:space="preserve">prevent vulnerabilities </w:t>
      </w:r>
      <w:r w:rsidR="007848A9">
        <w:rPr>
          <w:rFonts w:ascii="Times New Roman" w:hAnsi="Times New Roman" w:cs="Times New Roman"/>
          <w:sz w:val="24"/>
          <w:szCs w:val="24"/>
        </w:rPr>
        <w:t>on</w:t>
      </w:r>
      <w:r w:rsidR="007A33EF">
        <w:rPr>
          <w:rFonts w:ascii="Times New Roman" w:hAnsi="Times New Roman" w:cs="Times New Roman"/>
          <w:sz w:val="24"/>
          <w:szCs w:val="24"/>
        </w:rPr>
        <w:t xml:space="preserve"> the </w:t>
      </w:r>
      <w:r w:rsidR="007848A9">
        <w:rPr>
          <w:rFonts w:ascii="Times New Roman" w:hAnsi="Times New Roman" w:cs="Times New Roman"/>
          <w:sz w:val="24"/>
          <w:szCs w:val="24"/>
        </w:rPr>
        <w:t>Signaling System 7(</w:t>
      </w:r>
      <w:r w:rsidR="007A33EF">
        <w:rPr>
          <w:rFonts w:ascii="Times New Roman" w:hAnsi="Times New Roman" w:cs="Times New Roman"/>
          <w:sz w:val="24"/>
          <w:szCs w:val="24"/>
        </w:rPr>
        <w:t>SS7</w:t>
      </w:r>
      <w:r w:rsidR="007848A9">
        <w:rPr>
          <w:rFonts w:ascii="Times New Roman" w:hAnsi="Times New Roman" w:cs="Times New Roman"/>
          <w:sz w:val="24"/>
          <w:szCs w:val="24"/>
        </w:rPr>
        <w:t>)</w:t>
      </w:r>
      <w:r w:rsidR="007A33EF">
        <w:rPr>
          <w:rFonts w:ascii="Times New Roman" w:hAnsi="Times New Roman" w:cs="Times New Roman"/>
          <w:sz w:val="24"/>
          <w:szCs w:val="24"/>
        </w:rPr>
        <w:t xml:space="preserve"> &amp; </w:t>
      </w:r>
      <w:r w:rsidR="007A33EF" w:rsidRPr="007A33EF">
        <w:rPr>
          <w:rFonts w:ascii="Times New Roman" w:hAnsi="Times New Roman" w:cs="Times New Roman"/>
          <w:sz w:val="24"/>
          <w:szCs w:val="24"/>
        </w:rPr>
        <w:t>Sigtran link</w:t>
      </w:r>
      <w:r w:rsidR="00CA469A">
        <w:rPr>
          <w:rFonts w:ascii="Times New Roman" w:hAnsi="Times New Roman" w:cs="Times New Roman"/>
          <w:sz w:val="24"/>
          <w:szCs w:val="24"/>
        </w:rPr>
        <w:t>s</w:t>
      </w:r>
      <w:r w:rsidR="007848A9">
        <w:rPr>
          <w:rFonts w:ascii="Times New Roman" w:hAnsi="Times New Roman" w:cs="Times New Roman"/>
          <w:sz w:val="24"/>
          <w:szCs w:val="24"/>
        </w:rPr>
        <w:t xml:space="preserve"> protocol etc</w:t>
      </w:r>
      <w:r w:rsidR="00CA469A">
        <w:rPr>
          <w:rFonts w:ascii="Times New Roman" w:hAnsi="Times New Roman" w:cs="Times New Roman"/>
          <w:sz w:val="24"/>
          <w:szCs w:val="24"/>
        </w:rPr>
        <w:t>.</w:t>
      </w:r>
      <w:r w:rsidR="007848A9">
        <w:rPr>
          <w:rFonts w:ascii="Times New Roman" w:hAnsi="Times New Roman" w:cs="Times New Roman"/>
          <w:sz w:val="24"/>
          <w:szCs w:val="24"/>
        </w:rPr>
        <w:t xml:space="preserve"> </w:t>
      </w:r>
      <w:r w:rsidR="00CA469A">
        <w:rPr>
          <w:rFonts w:ascii="Times New Roman" w:hAnsi="Times New Roman" w:cs="Times New Roman"/>
          <w:sz w:val="24"/>
          <w:szCs w:val="24"/>
        </w:rPr>
        <w:t>E</w:t>
      </w:r>
      <w:r>
        <w:rPr>
          <w:rFonts w:ascii="Times New Roman" w:hAnsi="Times New Roman" w:cs="Times New Roman"/>
          <w:sz w:val="24"/>
          <w:szCs w:val="24"/>
        </w:rPr>
        <w:t xml:space="preserve">vidence &amp; reference of deployment in three mobile operators </w:t>
      </w:r>
      <w:r w:rsidR="007A33EF">
        <w:rPr>
          <w:rFonts w:ascii="Times New Roman" w:hAnsi="Times New Roman" w:cs="Times New Roman"/>
          <w:sz w:val="24"/>
          <w:szCs w:val="24"/>
        </w:rPr>
        <w:t xml:space="preserve">with </w:t>
      </w:r>
      <w:r>
        <w:rPr>
          <w:rFonts w:ascii="Times New Roman" w:hAnsi="Times New Roman" w:cs="Times New Roman"/>
          <w:sz w:val="24"/>
          <w:szCs w:val="24"/>
        </w:rPr>
        <w:t xml:space="preserve">minimum </w:t>
      </w:r>
      <w:r w:rsidR="007A33EF">
        <w:rPr>
          <w:rFonts w:ascii="Times New Roman" w:hAnsi="Times New Roman" w:cs="Times New Roman"/>
          <w:sz w:val="24"/>
          <w:szCs w:val="24"/>
        </w:rPr>
        <w:t>of 3 subscribers.</w:t>
      </w:r>
      <w:r w:rsidR="007848A9">
        <w:rPr>
          <w:rFonts w:ascii="Times New Roman" w:hAnsi="Times New Roman" w:cs="Times New Roman"/>
          <w:sz w:val="24"/>
          <w:szCs w:val="24"/>
        </w:rPr>
        <w:t xml:space="preserve"> (Killing Factor)</w:t>
      </w:r>
    </w:p>
    <w:p w14:paraId="098D199E" w14:textId="77777777" w:rsidR="007848A9" w:rsidRDefault="007848A9" w:rsidP="007848A9">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The bidder must have high level of partnership (i.e. Gold, Strategic &amp; Global etc.  with the supplier of the platform </w:t>
      </w:r>
    </w:p>
    <w:p w14:paraId="2131A811" w14:textId="605054C8" w:rsidR="007848A9" w:rsidRPr="007848A9" w:rsidRDefault="007848A9" w:rsidP="007848A9">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bidder must provide escalation chart, hotline in case of trouble incidents.</w:t>
      </w:r>
    </w:p>
    <w:p w14:paraId="141A9EA6" w14:textId="77777777" w:rsidR="001348E4" w:rsidRPr="00B956F1" w:rsidRDefault="001348E4" w:rsidP="00A31975">
      <w:pPr>
        <w:pStyle w:val="ListParagraph"/>
        <w:ind w:left="1440"/>
        <w:rPr>
          <w:rFonts w:ascii="Times New Roman" w:hAnsi="Times New Roman" w:cs="Times New Roman"/>
          <w:sz w:val="24"/>
          <w:szCs w:val="24"/>
        </w:rPr>
      </w:pPr>
    </w:p>
    <w:p w14:paraId="285840B7" w14:textId="77777777" w:rsidR="008B1300" w:rsidRPr="002B2D0F" w:rsidRDefault="008B1300" w:rsidP="00D975B5">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The vendor shall include in his offer a detailed Bill of Quantities (</w:t>
      </w:r>
      <w:proofErr w:type="spellStart"/>
      <w:proofErr w:type="gramStart"/>
      <w:r w:rsidRPr="002B2D0F">
        <w:rPr>
          <w:rFonts w:ascii="Times New Roman" w:hAnsi="Times New Roman" w:cs="Times New Roman"/>
          <w:sz w:val="24"/>
          <w:szCs w:val="24"/>
        </w:rPr>
        <w:t>BoQ</w:t>
      </w:r>
      <w:proofErr w:type="spellEnd"/>
      <w:proofErr w:type="gramEnd"/>
      <w:r w:rsidRPr="002B2D0F">
        <w:rPr>
          <w:rFonts w:ascii="Times New Roman" w:hAnsi="Times New Roman" w:cs="Times New Roman"/>
          <w:sz w:val="24"/>
          <w:szCs w:val="24"/>
        </w:rPr>
        <w:t xml:space="preserve">) for all relevant Hardware, Software, and Services that are needed for the delivery of vendor’s proposed solution together with the yearly operation and maintenance support. </w:t>
      </w:r>
    </w:p>
    <w:p w14:paraId="5CB76E31" w14:textId="77777777" w:rsidR="008B1300" w:rsidRPr="002B2D0F" w:rsidRDefault="008B1300" w:rsidP="00411B30">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provide maintenance for </w:t>
      </w:r>
      <w:r w:rsidR="008F7733">
        <w:rPr>
          <w:rFonts w:ascii="Times New Roman" w:hAnsi="Times New Roman" w:cs="Times New Roman"/>
          <w:sz w:val="24"/>
          <w:szCs w:val="24"/>
        </w:rPr>
        <w:t xml:space="preserve">the </w:t>
      </w:r>
      <w:r w:rsidR="00411B30">
        <w:rPr>
          <w:rFonts w:ascii="Times New Roman" w:hAnsi="Times New Roman" w:cs="Times New Roman"/>
          <w:sz w:val="24"/>
          <w:szCs w:val="24"/>
        </w:rPr>
        <w:t>SMSC platform</w:t>
      </w:r>
      <w:r w:rsidR="008F7733">
        <w:rPr>
          <w:rFonts w:ascii="Times New Roman" w:hAnsi="Times New Roman" w:cs="Times New Roman"/>
          <w:sz w:val="24"/>
          <w:szCs w:val="24"/>
        </w:rPr>
        <w:t xml:space="preserve"> and ensure that the solution complies with the telecom industry’s norms including:</w:t>
      </w:r>
      <w:r w:rsidRPr="002B2D0F">
        <w:rPr>
          <w:rFonts w:ascii="Times New Roman" w:hAnsi="Times New Roman" w:cs="Times New Roman"/>
          <w:sz w:val="24"/>
          <w:szCs w:val="24"/>
        </w:rPr>
        <w:t xml:space="preserve"> </w:t>
      </w:r>
    </w:p>
    <w:p w14:paraId="040B331C" w14:textId="77777777" w:rsidR="008B1300" w:rsidRPr="002B2D0F" w:rsidRDefault="008F7733" w:rsidP="00D975B5">
      <w:pPr>
        <w:pStyle w:val="ListParagraph"/>
        <w:numPr>
          <w:ilvl w:val="1"/>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Maintaining the solution up-to-date</w:t>
      </w:r>
    </w:p>
    <w:p w14:paraId="3CB45C77" w14:textId="77777777" w:rsidR="008B1300" w:rsidRPr="002B2D0F" w:rsidRDefault="008F7733" w:rsidP="00D975B5">
      <w:pPr>
        <w:pStyle w:val="ListParagraph"/>
        <w:numPr>
          <w:ilvl w:val="1"/>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Ensuring the solution and </w:t>
      </w:r>
      <w:r w:rsidR="008B1300" w:rsidRPr="002B2D0F">
        <w:rPr>
          <w:rFonts w:ascii="Times New Roman" w:hAnsi="Times New Roman" w:cs="Times New Roman"/>
          <w:sz w:val="24"/>
          <w:szCs w:val="24"/>
        </w:rPr>
        <w:t>network element</w:t>
      </w:r>
      <w:r>
        <w:rPr>
          <w:rFonts w:ascii="Times New Roman" w:hAnsi="Times New Roman" w:cs="Times New Roman"/>
          <w:sz w:val="24"/>
          <w:szCs w:val="24"/>
        </w:rPr>
        <w:t>s</w:t>
      </w:r>
      <w:r w:rsidR="008B1300" w:rsidRPr="002B2D0F">
        <w:rPr>
          <w:rFonts w:ascii="Times New Roman" w:hAnsi="Times New Roman" w:cs="Times New Roman"/>
          <w:sz w:val="24"/>
          <w:szCs w:val="24"/>
        </w:rPr>
        <w:t xml:space="preserve"> availability </w:t>
      </w:r>
    </w:p>
    <w:p w14:paraId="6E4C09E9" w14:textId="77777777" w:rsidR="008B1300" w:rsidRPr="002B2D0F" w:rsidRDefault="008F7733" w:rsidP="00D975B5">
      <w:pPr>
        <w:pStyle w:val="ListParagraph"/>
        <w:numPr>
          <w:ilvl w:val="1"/>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Ensuring a smooth operation for the solution</w:t>
      </w:r>
    </w:p>
    <w:p w14:paraId="762510D3" w14:textId="77777777" w:rsidR="008B1300" w:rsidRPr="002B2D0F" w:rsidRDefault="008B1300" w:rsidP="00411B30">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lastRenderedPageBreak/>
        <w:t xml:space="preserve">The vendor shall include a free of charge </w:t>
      </w:r>
      <w:r w:rsidRPr="001B03A4">
        <w:rPr>
          <w:rFonts w:ascii="Times New Roman" w:hAnsi="Times New Roman" w:cs="Times New Roman"/>
          <w:sz w:val="24"/>
          <w:szCs w:val="24"/>
        </w:rPr>
        <w:t>three years warranty</w:t>
      </w:r>
      <w:r w:rsidRPr="002B2D0F">
        <w:rPr>
          <w:rFonts w:ascii="Times New Roman" w:hAnsi="Times New Roman" w:cs="Times New Roman"/>
          <w:sz w:val="24"/>
          <w:szCs w:val="24"/>
        </w:rPr>
        <w:t xml:space="preserve"> period after the full integration and acceptance of the </w:t>
      </w:r>
      <w:r w:rsidR="00411B30">
        <w:rPr>
          <w:rFonts w:ascii="Times New Roman" w:hAnsi="Times New Roman" w:cs="Times New Roman"/>
          <w:sz w:val="24"/>
          <w:szCs w:val="24"/>
        </w:rPr>
        <w:t>SMSC platform</w:t>
      </w:r>
      <w:r w:rsidRPr="002B2D0F">
        <w:rPr>
          <w:rFonts w:ascii="Times New Roman" w:hAnsi="Times New Roman" w:cs="Times New Roman"/>
          <w:sz w:val="24"/>
          <w:szCs w:val="24"/>
        </w:rPr>
        <w:t>.</w:t>
      </w:r>
    </w:p>
    <w:p w14:paraId="07035F20" w14:textId="77777777" w:rsidR="008B1300" w:rsidRDefault="001B03A4" w:rsidP="00D975B5">
      <w:pPr>
        <w:pStyle w:val="ListParagraph"/>
        <w:numPr>
          <w:ilvl w:val="0"/>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In the c</w:t>
      </w:r>
      <w:r w:rsidR="008B1300" w:rsidRPr="002B2D0F">
        <w:rPr>
          <w:rFonts w:ascii="Times New Roman" w:hAnsi="Times New Roman" w:cs="Times New Roman"/>
          <w:sz w:val="24"/>
          <w:szCs w:val="24"/>
        </w:rPr>
        <w:t xml:space="preserve">ommercial offer, the vendor shall provide a separate pricing table for the </w:t>
      </w:r>
      <w:proofErr w:type="spellStart"/>
      <w:r w:rsidR="008B1300" w:rsidRPr="002B2D0F">
        <w:rPr>
          <w:rFonts w:ascii="Times New Roman" w:hAnsi="Times New Roman" w:cs="Times New Roman"/>
          <w:sz w:val="24"/>
          <w:szCs w:val="24"/>
        </w:rPr>
        <w:t>OpEx</w:t>
      </w:r>
      <w:proofErr w:type="spellEnd"/>
      <w:r w:rsidR="008B1300" w:rsidRPr="002B2D0F">
        <w:rPr>
          <w:rFonts w:ascii="Times New Roman" w:hAnsi="Times New Roman" w:cs="Times New Roman"/>
          <w:sz w:val="24"/>
          <w:szCs w:val="24"/>
        </w:rPr>
        <w:t xml:space="preserve"> and </w:t>
      </w:r>
      <w:proofErr w:type="spellStart"/>
      <w:r w:rsidR="008B1300" w:rsidRPr="002B2D0F">
        <w:rPr>
          <w:rFonts w:ascii="Times New Roman" w:hAnsi="Times New Roman" w:cs="Times New Roman"/>
          <w:sz w:val="24"/>
          <w:szCs w:val="24"/>
        </w:rPr>
        <w:t>CapEx</w:t>
      </w:r>
      <w:proofErr w:type="spellEnd"/>
      <w:r w:rsidR="008B1300" w:rsidRPr="002B2D0F">
        <w:rPr>
          <w:rFonts w:ascii="Times New Roman" w:hAnsi="Times New Roman" w:cs="Times New Roman"/>
          <w:sz w:val="24"/>
          <w:szCs w:val="24"/>
        </w:rPr>
        <w:t xml:space="preserve">. For the </w:t>
      </w:r>
      <w:proofErr w:type="spellStart"/>
      <w:r w:rsidR="008B1300" w:rsidRPr="002B2D0F">
        <w:rPr>
          <w:rFonts w:ascii="Times New Roman" w:hAnsi="Times New Roman" w:cs="Times New Roman"/>
          <w:sz w:val="24"/>
          <w:szCs w:val="24"/>
        </w:rPr>
        <w:t>CapEx</w:t>
      </w:r>
      <w:proofErr w:type="spellEnd"/>
      <w:r w:rsidR="008B1300" w:rsidRPr="002B2D0F">
        <w:rPr>
          <w:rFonts w:ascii="Times New Roman" w:hAnsi="Times New Roman" w:cs="Times New Roman"/>
          <w:sz w:val="24"/>
          <w:szCs w:val="24"/>
        </w:rPr>
        <w:t xml:space="preserve"> as well as for the </w:t>
      </w:r>
      <w:proofErr w:type="spellStart"/>
      <w:r w:rsidR="008B1300" w:rsidRPr="002B2D0F">
        <w:rPr>
          <w:rFonts w:ascii="Times New Roman" w:hAnsi="Times New Roman" w:cs="Times New Roman"/>
          <w:sz w:val="24"/>
          <w:szCs w:val="24"/>
        </w:rPr>
        <w:t>OpEx</w:t>
      </w:r>
      <w:proofErr w:type="spellEnd"/>
      <w:r w:rsidR="008B1300" w:rsidRPr="002B2D0F">
        <w:rPr>
          <w:rFonts w:ascii="Times New Roman" w:hAnsi="Times New Roman" w:cs="Times New Roman"/>
          <w:sz w:val="24"/>
          <w:szCs w:val="24"/>
        </w:rPr>
        <w:t>, SW and HW pricing needs to be differentiated. In the SW pricing, premium support must be quoted separately, SW licenses, and professional services, each in a separate quotation.</w:t>
      </w:r>
      <w:r w:rsidR="008E51E2">
        <w:rPr>
          <w:rFonts w:ascii="Times New Roman" w:hAnsi="Times New Roman" w:cs="Times New Roman"/>
          <w:sz w:val="24"/>
          <w:szCs w:val="24"/>
        </w:rPr>
        <w:t xml:space="preserve"> In addition, separate pricing</w:t>
      </w:r>
      <w:r w:rsidR="008B1300" w:rsidRPr="002B2D0F">
        <w:rPr>
          <w:rFonts w:ascii="Times New Roman" w:hAnsi="Times New Roman" w:cs="Times New Roman"/>
          <w:sz w:val="24"/>
          <w:szCs w:val="24"/>
        </w:rPr>
        <w:t xml:space="preserve"> </w:t>
      </w:r>
      <w:r w:rsidR="008E51E2">
        <w:rPr>
          <w:rFonts w:ascii="Times New Roman" w:hAnsi="Times New Roman" w:cs="Times New Roman"/>
          <w:sz w:val="24"/>
          <w:szCs w:val="24"/>
        </w:rPr>
        <w:t xml:space="preserve">should be presented for each feature/service. </w:t>
      </w:r>
      <w:r w:rsidR="008B1300" w:rsidRPr="002B2D0F">
        <w:rPr>
          <w:rFonts w:ascii="Times New Roman" w:hAnsi="Times New Roman" w:cs="Times New Roman"/>
          <w:sz w:val="24"/>
          <w:szCs w:val="24"/>
        </w:rPr>
        <w:t>For the HW elements, the vendor shall provide detailed description about every aspect of the proposed H</w:t>
      </w:r>
      <w:r w:rsidR="00DA3C5E">
        <w:rPr>
          <w:rFonts w:ascii="Times New Roman" w:hAnsi="Times New Roman" w:cs="Times New Roman"/>
          <w:sz w:val="24"/>
          <w:szCs w:val="24"/>
        </w:rPr>
        <w:t xml:space="preserve">W including but not limited to </w:t>
      </w:r>
      <w:r w:rsidR="008B1300" w:rsidRPr="002B2D0F">
        <w:rPr>
          <w:rFonts w:ascii="Times New Roman" w:hAnsi="Times New Roman" w:cs="Times New Roman"/>
          <w:sz w:val="24"/>
          <w:szCs w:val="24"/>
        </w:rPr>
        <w:t>CPU, Memory, Hard Di</w:t>
      </w:r>
      <w:r w:rsidR="00DA3C5E">
        <w:rPr>
          <w:rFonts w:ascii="Times New Roman" w:hAnsi="Times New Roman" w:cs="Times New Roman"/>
          <w:sz w:val="24"/>
          <w:szCs w:val="24"/>
        </w:rPr>
        <w:t>sc, Operating system, Cards</w:t>
      </w:r>
      <w:r w:rsidR="008F7733">
        <w:rPr>
          <w:rFonts w:ascii="Times New Roman" w:hAnsi="Times New Roman" w:cs="Times New Roman"/>
          <w:sz w:val="24"/>
          <w:szCs w:val="24"/>
        </w:rPr>
        <w:t>, Interfaces</w:t>
      </w:r>
      <w:r w:rsidR="00DA3C5E">
        <w:rPr>
          <w:rFonts w:ascii="Times New Roman" w:hAnsi="Times New Roman" w:cs="Times New Roman"/>
          <w:sz w:val="24"/>
          <w:szCs w:val="24"/>
        </w:rPr>
        <w:t>…</w:t>
      </w:r>
    </w:p>
    <w:p w14:paraId="2764F477" w14:textId="77777777" w:rsidR="005F1163" w:rsidRPr="005F1163" w:rsidRDefault="005F1163" w:rsidP="00FE4DBE">
      <w:pPr>
        <w:pStyle w:val="ListParagraph"/>
        <w:numPr>
          <w:ilvl w:val="0"/>
          <w:numId w:val="11"/>
        </w:numPr>
        <w:spacing w:after="0"/>
        <w:rPr>
          <w:rFonts w:asciiTheme="majorBidi" w:hAnsiTheme="majorBidi" w:cstheme="majorBidi"/>
          <w:sz w:val="24"/>
          <w:szCs w:val="24"/>
        </w:rPr>
      </w:pPr>
      <w:r w:rsidRPr="005F1163">
        <w:rPr>
          <w:rFonts w:asciiTheme="majorBidi" w:hAnsiTheme="majorBidi" w:cstheme="majorBidi"/>
          <w:sz w:val="24"/>
          <w:szCs w:val="24"/>
        </w:rPr>
        <w:t xml:space="preserve">The solution should offer a flexible licensing model and a low </w:t>
      </w:r>
      <w:r w:rsidR="00FE4DBE">
        <w:rPr>
          <w:rFonts w:asciiTheme="majorBidi" w:hAnsiTheme="majorBidi" w:cstheme="majorBidi"/>
          <w:sz w:val="24"/>
          <w:szCs w:val="24"/>
        </w:rPr>
        <w:t>Total Cost of Ownership</w:t>
      </w:r>
      <w:r w:rsidRPr="005F1163">
        <w:rPr>
          <w:rFonts w:asciiTheme="majorBidi" w:hAnsiTheme="majorBidi" w:cstheme="majorBidi"/>
          <w:sz w:val="24"/>
          <w:szCs w:val="24"/>
        </w:rPr>
        <w:t>.</w:t>
      </w:r>
    </w:p>
    <w:p w14:paraId="670348A7" w14:textId="77777777" w:rsidR="00DC0814" w:rsidRPr="002B2D0F" w:rsidRDefault="00DC0814" w:rsidP="00D975B5">
      <w:pPr>
        <w:pStyle w:val="ListParagraph"/>
        <w:numPr>
          <w:ilvl w:val="0"/>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The vendor shall specify if his solution supports virtualization. In this case, detailed </w:t>
      </w:r>
      <w:r w:rsidR="007C6139">
        <w:rPr>
          <w:rFonts w:ascii="Times New Roman" w:hAnsi="Times New Roman" w:cs="Times New Roman"/>
          <w:sz w:val="24"/>
          <w:szCs w:val="24"/>
        </w:rPr>
        <w:t xml:space="preserve">dimensioning </w:t>
      </w:r>
      <w:r>
        <w:rPr>
          <w:rFonts w:ascii="Times New Roman" w:hAnsi="Times New Roman" w:cs="Times New Roman"/>
          <w:sz w:val="24"/>
          <w:szCs w:val="24"/>
        </w:rPr>
        <w:t>requirements should be specified.</w:t>
      </w:r>
    </w:p>
    <w:p w14:paraId="04071D31" w14:textId="77777777" w:rsidR="008B1300" w:rsidRPr="002B2D0F" w:rsidRDefault="001B03A4" w:rsidP="00D975B5">
      <w:pPr>
        <w:pStyle w:val="ListParagraph"/>
        <w:numPr>
          <w:ilvl w:val="0"/>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In the commercial offer, the p</w:t>
      </w:r>
      <w:r w:rsidR="008B1300" w:rsidRPr="002B2D0F">
        <w:rPr>
          <w:rFonts w:ascii="Times New Roman" w:hAnsi="Times New Roman" w:cs="Times New Roman"/>
          <w:sz w:val="24"/>
          <w:szCs w:val="24"/>
        </w:rPr>
        <w:t>ricing table shall include the quantity, the unit price, the total price, as well as the description of the elements.</w:t>
      </w:r>
    </w:p>
    <w:p w14:paraId="1FF79135" w14:textId="77777777" w:rsidR="008B1300" w:rsidRPr="002B2D0F" w:rsidRDefault="008B1300" w:rsidP="00D975B5">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submit proposals, documents, manuals, drawings, circuit diagrams, etc. in English. </w:t>
      </w:r>
    </w:p>
    <w:p w14:paraId="778A5EC4" w14:textId="77777777" w:rsidR="008B1300" w:rsidRPr="002B2D0F" w:rsidRDefault="008B1300" w:rsidP="00411B30">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vendor’s proposed </w:t>
      </w:r>
      <w:r w:rsidR="00411B30">
        <w:rPr>
          <w:rFonts w:ascii="Times New Roman" w:hAnsi="Times New Roman" w:cs="Times New Roman"/>
          <w:sz w:val="24"/>
          <w:szCs w:val="24"/>
        </w:rPr>
        <w:t>SMSC solution</w:t>
      </w:r>
      <w:r w:rsidRPr="002B2D0F">
        <w:rPr>
          <w:rFonts w:ascii="Times New Roman" w:hAnsi="Times New Roman" w:cs="Times New Roman"/>
          <w:sz w:val="24"/>
          <w:szCs w:val="24"/>
        </w:rPr>
        <w:t xml:space="preserve"> (Hardware/Software) and services shall comply with the RFP requirements. However, since the RFP represents MIC2’s basic requirements, the vendor may include in his proposal value added, cost-effective and OPEX saving solutions. The vendor’s value added solutions shall be included separately in the detailed </w:t>
      </w:r>
      <w:proofErr w:type="spellStart"/>
      <w:proofErr w:type="gramStart"/>
      <w:r w:rsidRPr="002B2D0F">
        <w:rPr>
          <w:rFonts w:ascii="Times New Roman" w:hAnsi="Times New Roman" w:cs="Times New Roman"/>
          <w:sz w:val="24"/>
          <w:szCs w:val="24"/>
        </w:rPr>
        <w:t>BoQ</w:t>
      </w:r>
      <w:proofErr w:type="spellEnd"/>
      <w:proofErr w:type="gramEnd"/>
      <w:r w:rsidRPr="002B2D0F">
        <w:rPr>
          <w:rFonts w:ascii="Times New Roman" w:hAnsi="Times New Roman" w:cs="Times New Roman"/>
          <w:sz w:val="24"/>
          <w:szCs w:val="24"/>
        </w:rPr>
        <w:t xml:space="preserve"> and detailed in a separate section in the technical specifications, and executive summary. </w:t>
      </w:r>
    </w:p>
    <w:p w14:paraId="12626E1B" w14:textId="2982122E" w:rsidR="008B1300" w:rsidRPr="002B2D0F" w:rsidRDefault="008B1300" w:rsidP="0013388A">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be fully responsible of the interoperability and integration of the </w:t>
      </w:r>
      <w:r w:rsidR="00411B30">
        <w:rPr>
          <w:rFonts w:ascii="Times New Roman" w:hAnsi="Times New Roman" w:cs="Times New Roman"/>
          <w:sz w:val="24"/>
          <w:szCs w:val="24"/>
        </w:rPr>
        <w:t>SMSC</w:t>
      </w:r>
      <w:r w:rsidR="00A1795F">
        <w:rPr>
          <w:rFonts w:ascii="Times New Roman" w:hAnsi="Times New Roman" w:cs="Times New Roman"/>
          <w:sz w:val="24"/>
          <w:szCs w:val="24"/>
        </w:rPr>
        <w:t xml:space="preserve"> with MIC2 network elements (</w:t>
      </w:r>
      <w:r w:rsidR="00A1795F" w:rsidRPr="001755EC">
        <w:rPr>
          <w:rFonts w:ascii="Times New Roman" w:hAnsi="Times New Roman" w:cs="Times New Roman"/>
          <w:sz w:val="24"/>
          <w:szCs w:val="24"/>
        </w:rPr>
        <w:t>HSS</w:t>
      </w:r>
      <w:r w:rsidRPr="002B2D0F">
        <w:rPr>
          <w:rFonts w:ascii="Times New Roman" w:hAnsi="Times New Roman" w:cs="Times New Roman"/>
          <w:sz w:val="24"/>
          <w:szCs w:val="24"/>
        </w:rPr>
        <w:t xml:space="preserve">, </w:t>
      </w:r>
      <w:r w:rsidR="00BB1FD5">
        <w:rPr>
          <w:rFonts w:ascii="Times New Roman" w:hAnsi="Times New Roman" w:cs="Times New Roman"/>
          <w:sz w:val="24"/>
          <w:szCs w:val="24"/>
        </w:rPr>
        <w:t xml:space="preserve">MSS, </w:t>
      </w:r>
      <w:r w:rsidR="00411B30">
        <w:rPr>
          <w:rFonts w:ascii="Times New Roman" w:hAnsi="Times New Roman" w:cs="Times New Roman"/>
          <w:sz w:val="24"/>
          <w:szCs w:val="24"/>
        </w:rPr>
        <w:t xml:space="preserve">HLR, STP, </w:t>
      </w:r>
      <w:r w:rsidR="001B03A4">
        <w:rPr>
          <w:rFonts w:ascii="Times New Roman" w:hAnsi="Times New Roman" w:cs="Times New Roman"/>
          <w:sz w:val="24"/>
          <w:szCs w:val="24"/>
        </w:rPr>
        <w:t xml:space="preserve">USSD, </w:t>
      </w:r>
      <w:r w:rsidR="00A1795F" w:rsidRPr="00876807">
        <w:rPr>
          <w:rFonts w:ascii="Times New Roman" w:hAnsi="Times New Roman" w:cs="Times New Roman"/>
          <w:sz w:val="24"/>
          <w:szCs w:val="24"/>
        </w:rPr>
        <w:t>IMS</w:t>
      </w:r>
      <w:r w:rsidRPr="002B2D0F">
        <w:rPr>
          <w:rFonts w:ascii="Times New Roman" w:hAnsi="Times New Roman" w:cs="Times New Roman"/>
          <w:sz w:val="24"/>
          <w:szCs w:val="24"/>
        </w:rPr>
        <w:t>,</w:t>
      </w:r>
      <w:r w:rsidR="00BB1FD5">
        <w:rPr>
          <w:rFonts w:ascii="Times New Roman" w:hAnsi="Times New Roman" w:cs="Times New Roman"/>
          <w:sz w:val="24"/>
          <w:szCs w:val="24"/>
        </w:rPr>
        <w:t xml:space="preserve"> </w:t>
      </w:r>
      <w:r w:rsidR="0013388A">
        <w:rPr>
          <w:rFonts w:ascii="Times New Roman" w:hAnsi="Times New Roman" w:cs="Times New Roman"/>
          <w:sz w:val="24"/>
          <w:szCs w:val="24"/>
        </w:rPr>
        <w:t>NGBSS</w:t>
      </w:r>
      <w:r w:rsidRPr="003A16F8">
        <w:rPr>
          <w:rFonts w:ascii="Times New Roman" w:hAnsi="Times New Roman" w:cs="Times New Roman"/>
          <w:sz w:val="24"/>
          <w:szCs w:val="24"/>
        </w:rPr>
        <w:t>,</w:t>
      </w:r>
      <w:r w:rsidRPr="002B2D0F">
        <w:rPr>
          <w:rFonts w:ascii="Times New Roman" w:hAnsi="Times New Roman" w:cs="Times New Roman"/>
          <w:sz w:val="24"/>
          <w:szCs w:val="24"/>
        </w:rPr>
        <w:t xml:space="preserve"> </w:t>
      </w:r>
      <w:r w:rsidR="00411B30">
        <w:rPr>
          <w:rFonts w:ascii="Times New Roman" w:hAnsi="Times New Roman" w:cs="Times New Roman"/>
          <w:sz w:val="24"/>
          <w:szCs w:val="24"/>
        </w:rPr>
        <w:t xml:space="preserve">Message Router, </w:t>
      </w:r>
      <w:r w:rsidRPr="002B2D0F">
        <w:rPr>
          <w:rFonts w:ascii="Times New Roman" w:hAnsi="Times New Roman" w:cs="Times New Roman"/>
          <w:sz w:val="24"/>
          <w:szCs w:val="24"/>
        </w:rPr>
        <w:t>Data Core</w:t>
      </w:r>
      <w:r w:rsidR="00AE6A70">
        <w:rPr>
          <w:rFonts w:ascii="Times New Roman" w:hAnsi="Times New Roman" w:cs="Times New Roman"/>
          <w:sz w:val="24"/>
          <w:szCs w:val="24"/>
        </w:rPr>
        <w:t>,</w:t>
      </w:r>
      <w:r w:rsidR="00AE6A70" w:rsidRPr="002B2D0F">
        <w:rPr>
          <w:rFonts w:ascii="Times New Roman" w:hAnsi="Times New Roman" w:cs="Times New Roman"/>
          <w:sz w:val="24"/>
          <w:szCs w:val="24"/>
        </w:rPr>
        <w:t xml:space="preserve"> </w:t>
      </w:r>
      <w:r w:rsidR="00AE6A70">
        <w:rPr>
          <w:rFonts w:ascii="Times New Roman" w:hAnsi="Times New Roman" w:cs="Times New Roman"/>
          <w:sz w:val="24"/>
          <w:szCs w:val="24"/>
        </w:rPr>
        <w:t>B</w:t>
      </w:r>
      <w:r w:rsidRPr="002B2D0F">
        <w:rPr>
          <w:rFonts w:ascii="Times New Roman" w:hAnsi="Times New Roman" w:cs="Times New Roman"/>
          <w:sz w:val="24"/>
          <w:szCs w:val="24"/>
        </w:rPr>
        <w:t>illing System, Provisioning Syste</w:t>
      </w:r>
      <w:r w:rsidR="00BB1FD5">
        <w:rPr>
          <w:rFonts w:ascii="Times New Roman" w:hAnsi="Times New Roman" w:cs="Times New Roman"/>
          <w:sz w:val="24"/>
          <w:szCs w:val="24"/>
        </w:rPr>
        <w:t>m</w:t>
      </w:r>
      <w:r w:rsidR="00411B30">
        <w:rPr>
          <w:rFonts w:ascii="Times New Roman" w:hAnsi="Times New Roman" w:cs="Times New Roman"/>
          <w:sz w:val="24"/>
          <w:szCs w:val="24"/>
        </w:rPr>
        <w:t>, Content Providers, EMC storage</w:t>
      </w:r>
      <w:r w:rsidR="00BB1FD5">
        <w:rPr>
          <w:rFonts w:ascii="Times New Roman" w:hAnsi="Times New Roman" w:cs="Times New Roman"/>
          <w:sz w:val="24"/>
          <w:szCs w:val="24"/>
        </w:rPr>
        <w:t xml:space="preserve"> and any other necessary entity</w:t>
      </w:r>
      <w:r w:rsidRPr="002B2D0F">
        <w:rPr>
          <w:rFonts w:ascii="Times New Roman" w:hAnsi="Times New Roman" w:cs="Times New Roman"/>
          <w:sz w:val="24"/>
          <w:szCs w:val="24"/>
        </w:rPr>
        <w:t xml:space="preserve"> to deliver all </w:t>
      </w:r>
      <w:r w:rsidR="00BB1FD5">
        <w:rPr>
          <w:rFonts w:ascii="Times New Roman" w:hAnsi="Times New Roman" w:cs="Times New Roman"/>
          <w:sz w:val="24"/>
          <w:szCs w:val="24"/>
        </w:rPr>
        <w:t>the s</w:t>
      </w:r>
      <w:r w:rsidR="00173672">
        <w:rPr>
          <w:rFonts w:ascii="Times New Roman" w:hAnsi="Times New Roman" w:cs="Times New Roman"/>
          <w:sz w:val="24"/>
          <w:szCs w:val="24"/>
        </w:rPr>
        <w:t>ervices</w:t>
      </w:r>
      <w:r w:rsidRPr="002B2D0F">
        <w:rPr>
          <w:rFonts w:ascii="Times New Roman" w:hAnsi="Times New Roman" w:cs="Times New Roman"/>
          <w:sz w:val="24"/>
          <w:szCs w:val="24"/>
        </w:rPr>
        <w:t xml:space="preserve"> required by MIC2. The vendor will also be fully responsible of the interoperability and integration of </w:t>
      </w:r>
      <w:r w:rsidR="00411B30">
        <w:rPr>
          <w:rFonts w:ascii="Times New Roman" w:hAnsi="Times New Roman" w:cs="Times New Roman"/>
          <w:sz w:val="24"/>
          <w:szCs w:val="24"/>
        </w:rPr>
        <w:t>SMSC</w:t>
      </w:r>
      <w:r w:rsidR="009A0464">
        <w:rPr>
          <w:rFonts w:ascii="Times New Roman" w:hAnsi="Times New Roman" w:cs="Times New Roman"/>
          <w:sz w:val="24"/>
          <w:szCs w:val="24"/>
        </w:rPr>
        <w:t xml:space="preserve"> Solution</w:t>
      </w:r>
      <w:r w:rsidR="00DE3A83">
        <w:rPr>
          <w:rFonts w:ascii="Times New Roman" w:hAnsi="Times New Roman" w:cs="Times New Roman"/>
          <w:sz w:val="24"/>
          <w:szCs w:val="24"/>
        </w:rPr>
        <w:t xml:space="preserve"> </w:t>
      </w:r>
      <w:r w:rsidRPr="002B2D0F">
        <w:rPr>
          <w:rFonts w:ascii="Times New Roman" w:hAnsi="Times New Roman" w:cs="Times New Roman"/>
          <w:sz w:val="24"/>
          <w:szCs w:val="24"/>
        </w:rPr>
        <w:t>with third party applications or platforms.</w:t>
      </w:r>
    </w:p>
    <w:p w14:paraId="6526C0AC" w14:textId="77777777" w:rsidR="008B1300" w:rsidRPr="002B2D0F" w:rsidRDefault="008B1300" w:rsidP="00411B30">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provide </w:t>
      </w:r>
      <w:r w:rsidR="006E5068" w:rsidRPr="002B2D0F">
        <w:rPr>
          <w:rFonts w:ascii="Times New Roman" w:hAnsi="Times New Roman" w:cs="Times New Roman"/>
          <w:sz w:val="24"/>
          <w:szCs w:val="24"/>
        </w:rPr>
        <w:t>a</w:t>
      </w:r>
      <w:r w:rsidRPr="002B2D0F">
        <w:rPr>
          <w:rFonts w:ascii="Times New Roman" w:hAnsi="Times New Roman" w:cs="Times New Roman"/>
          <w:sz w:val="24"/>
          <w:szCs w:val="24"/>
        </w:rPr>
        <w:t xml:space="preserve">ll Hardware requirements (network and power cables, connectors, E1 cards, device for backup…) to install, integrate, connect, and launch the </w:t>
      </w:r>
      <w:r w:rsidR="00411B30">
        <w:rPr>
          <w:rFonts w:ascii="Times New Roman" w:hAnsi="Times New Roman" w:cs="Times New Roman"/>
          <w:sz w:val="24"/>
          <w:szCs w:val="24"/>
        </w:rPr>
        <w:t>SMSC</w:t>
      </w:r>
      <w:r w:rsidR="009A0464">
        <w:rPr>
          <w:rFonts w:ascii="Times New Roman" w:hAnsi="Times New Roman" w:cs="Times New Roman"/>
          <w:sz w:val="24"/>
          <w:szCs w:val="24"/>
        </w:rPr>
        <w:t xml:space="preserve"> </w:t>
      </w:r>
      <w:r w:rsidR="00BB1FD5">
        <w:rPr>
          <w:rFonts w:ascii="Times New Roman" w:hAnsi="Times New Roman" w:cs="Times New Roman"/>
          <w:sz w:val="24"/>
          <w:szCs w:val="24"/>
        </w:rPr>
        <w:t>S</w:t>
      </w:r>
      <w:r w:rsidRPr="002B2D0F">
        <w:rPr>
          <w:rFonts w:ascii="Times New Roman" w:hAnsi="Times New Roman" w:cs="Times New Roman"/>
          <w:sz w:val="24"/>
          <w:szCs w:val="24"/>
        </w:rPr>
        <w:t>olution</w:t>
      </w:r>
      <w:r w:rsidR="00BB1FD5">
        <w:rPr>
          <w:rFonts w:ascii="Times New Roman" w:hAnsi="Times New Roman" w:cs="Times New Roman"/>
          <w:sz w:val="24"/>
          <w:szCs w:val="24"/>
        </w:rPr>
        <w:t>.</w:t>
      </w:r>
    </w:p>
    <w:p w14:paraId="1ABA6F89" w14:textId="77777777" w:rsidR="008B1300" w:rsidRPr="002B2D0F" w:rsidRDefault="008B1300" w:rsidP="00BB35CB">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vendor’s solution shall provide complete </w:t>
      </w:r>
      <w:r w:rsidR="00BD035B">
        <w:rPr>
          <w:rFonts w:ascii="Times New Roman" w:hAnsi="Times New Roman" w:cs="Times New Roman"/>
          <w:sz w:val="24"/>
          <w:szCs w:val="24"/>
        </w:rPr>
        <w:t xml:space="preserve">geographical </w:t>
      </w:r>
      <w:r w:rsidRPr="002B2D0F">
        <w:rPr>
          <w:rFonts w:ascii="Times New Roman" w:hAnsi="Times New Roman" w:cs="Times New Roman"/>
          <w:sz w:val="24"/>
          <w:szCs w:val="24"/>
        </w:rPr>
        <w:t xml:space="preserve">redundancy and continuity of service (Hardware/Software) for the </w:t>
      </w:r>
      <w:r w:rsidR="00BB35CB">
        <w:rPr>
          <w:rFonts w:ascii="Times New Roman" w:hAnsi="Times New Roman" w:cs="Times New Roman"/>
          <w:sz w:val="24"/>
          <w:szCs w:val="24"/>
        </w:rPr>
        <w:t>SMSC</w:t>
      </w:r>
      <w:r w:rsidR="009A0464">
        <w:rPr>
          <w:rFonts w:ascii="Times New Roman" w:hAnsi="Times New Roman" w:cs="Times New Roman"/>
          <w:sz w:val="24"/>
          <w:szCs w:val="24"/>
        </w:rPr>
        <w:t xml:space="preserve"> </w:t>
      </w:r>
      <w:r w:rsidR="00BB1FD5">
        <w:rPr>
          <w:rFonts w:ascii="Times New Roman" w:hAnsi="Times New Roman" w:cs="Times New Roman"/>
          <w:sz w:val="24"/>
          <w:szCs w:val="24"/>
        </w:rPr>
        <w:t>S</w:t>
      </w:r>
      <w:r w:rsidRPr="002B2D0F">
        <w:rPr>
          <w:rFonts w:ascii="Times New Roman" w:hAnsi="Times New Roman" w:cs="Times New Roman"/>
          <w:sz w:val="24"/>
          <w:szCs w:val="24"/>
        </w:rPr>
        <w:t xml:space="preserve">olution. The </w:t>
      </w:r>
      <w:r w:rsidR="00BB1FD5">
        <w:rPr>
          <w:rFonts w:ascii="Times New Roman" w:hAnsi="Times New Roman" w:cs="Times New Roman"/>
          <w:sz w:val="24"/>
          <w:szCs w:val="24"/>
        </w:rPr>
        <w:t xml:space="preserve">solution should provide </w:t>
      </w:r>
      <w:r w:rsidR="00411B30">
        <w:rPr>
          <w:rFonts w:ascii="Times New Roman" w:hAnsi="Times New Roman" w:cs="Times New Roman"/>
          <w:sz w:val="24"/>
          <w:szCs w:val="24"/>
        </w:rPr>
        <w:t>99.999</w:t>
      </w:r>
      <w:r w:rsidRPr="002B2D0F">
        <w:rPr>
          <w:rFonts w:ascii="Times New Roman" w:hAnsi="Times New Roman" w:cs="Times New Roman"/>
          <w:sz w:val="24"/>
          <w:szCs w:val="24"/>
        </w:rPr>
        <w:t>%</w:t>
      </w:r>
      <w:r w:rsidR="00BB1FD5">
        <w:rPr>
          <w:rFonts w:ascii="Times New Roman" w:hAnsi="Times New Roman" w:cs="Times New Roman"/>
          <w:sz w:val="24"/>
          <w:szCs w:val="24"/>
        </w:rPr>
        <w:t xml:space="preserve"> availability</w:t>
      </w:r>
      <w:r w:rsidRPr="002B2D0F">
        <w:rPr>
          <w:rFonts w:ascii="Times New Roman" w:hAnsi="Times New Roman" w:cs="Times New Roman"/>
          <w:sz w:val="24"/>
          <w:szCs w:val="24"/>
        </w:rPr>
        <w:t>.</w:t>
      </w:r>
    </w:p>
    <w:p w14:paraId="7D55A791" w14:textId="77777777" w:rsidR="008B1300" w:rsidRPr="002B2D0F" w:rsidRDefault="008B1300" w:rsidP="00D975B5">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solution </w:t>
      </w:r>
      <w:r w:rsidR="00BB1FD5">
        <w:rPr>
          <w:rFonts w:ascii="Times New Roman" w:hAnsi="Times New Roman" w:cs="Times New Roman"/>
          <w:sz w:val="24"/>
          <w:szCs w:val="24"/>
        </w:rPr>
        <w:t>design shall</w:t>
      </w:r>
      <w:r w:rsidRPr="002B2D0F">
        <w:rPr>
          <w:rFonts w:ascii="Times New Roman" w:hAnsi="Times New Roman" w:cs="Times New Roman"/>
          <w:sz w:val="24"/>
          <w:szCs w:val="24"/>
        </w:rPr>
        <w:t xml:space="preserve"> ensure that no single point of failure would affect the operation of the service. The solution shall be easily and smoothly upgradable to new releases with a possibility of rollback without any system interruptions. </w:t>
      </w:r>
    </w:p>
    <w:p w14:paraId="5A0A6CD8" w14:textId="77777777" w:rsidR="008B1300" w:rsidRPr="002B2D0F" w:rsidRDefault="008B1300" w:rsidP="00B603FD">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list all features that are available within the </w:t>
      </w:r>
      <w:r w:rsidR="00B603FD">
        <w:rPr>
          <w:rFonts w:ascii="Times New Roman" w:hAnsi="Times New Roman" w:cs="Times New Roman"/>
          <w:sz w:val="24"/>
          <w:szCs w:val="24"/>
        </w:rPr>
        <w:t>SMSC</w:t>
      </w:r>
      <w:r w:rsidR="009A0464">
        <w:rPr>
          <w:rFonts w:ascii="Times New Roman" w:hAnsi="Times New Roman" w:cs="Times New Roman"/>
          <w:sz w:val="24"/>
          <w:szCs w:val="24"/>
        </w:rPr>
        <w:t xml:space="preserve"> </w:t>
      </w:r>
      <w:r w:rsidR="00BB1FD5">
        <w:rPr>
          <w:rFonts w:ascii="Times New Roman" w:hAnsi="Times New Roman" w:cs="Times New Roman"/>
          <w:sz w:val="24"/>
          <w:szCs w:val="24"/>
        </w:rPr>
        <w:t>S</w:t>
      </w:r>
      <w:r w:rsidRPr="002B2D0F">
        <w:rPr>
          <w:rFonts w:ascii="Times New Roman" w:hAnsi="Times New Roman" w:cs="Times New Roman"/>
          <w:sz w:val="24"/>
          <w:szCs w:val="24"/>
        </w:rPr>
        <w:t xml:space="preserve">olution. Accordingly, the Vendor shall specify the offered and non-offered features from the available list. Each </w:t>
      </w:r>
      <w:r w:rsidRPr="002B2D0F">
        <w:rPr>
          <w:rFonts w:ascii="Times New Roman" w:hAnsi="Times New Roman" w:cs="Times New Roman"/>
          <w:sz w:val="24"/>
          <w:szCs w:val="24"/>
        </w:rPr>
        <w:lastRenderedPageBreak/>
        <w:t>feature shall be quoted independently with full functional description and needed integration with MIC2 network entities.</w:t>
      </w:r>
    </w:p>
    <w:p w14:paraId="5CFE8E62" w14:textId="77777777" w:rsidR="008B1300" w:rsidRPr="00D23EFA" w:rsidRDefault="008B1300" w:rsidP="00D23EFA">
      <w:pPr>
        <w:pStyle w:val="ListParagraph"/>
        <w:numPr>
          <w:ilvl w:val="0"/>
          <w:numId w:val="11"/>
        </w:numPr>
        <w:tabs>
          <w:tab w:val="left" w:pos="360"/>
        </w:tabs>
        <w:spacing w:after="120"/>
        <w:jc w:val="both"/>
        <w:rPr>
          <w:rFonts w:ascii="Times New Roman" w:hAnsi="Times New Roman" w:cs="Times New Roman"/>
          <w:sz w:val="24"/>
          <w:szCs w:val="24"/>
        </w:rPr>
      </w:pPr>
      <w:r w:rsidRPr="00D23EFA">
        <w:rPr>
          <w:rFonts w:ascii="Times New Roman" w:hAnsi="Times New Roman" w:cs="Times New Roman"/>
          <w:sz w:val="24"/>
          <w:szCs w:val="24"/>
        </w:rPr>
        <w:t>The vendor shall provide</w:t>
      </w:r>
      <w:r w:rsidR="00D23EFA">
        <w:rPr>
          <w:rFonts w:ascii="Times New Roman" w:hAnsi="Times New Roman" w:cs="Times New Roman"/>
          <w:sz w:val="24"/>
          <w:szCs w:val="24"/>
        </w:rPr>
        <w:t xml:space="preserve"> a</w:t>
      </w:r>
      <w:r w:rsidRPr="00D23EFA">
        <w:rPr>
          <w:rFonts w:ascii="Times New Roman" w:hAnsi="Times New Roman" w:cs="Times New Roman"/>
          <w:sz w:val="24"/>
          <w:szCs w:val="24"/>
        </w:rPr>
        <w:t xml:space="preserve"> detailed integration plan with the existing operational network. </w:t>
      </w:r>
    </w:p>
    <w:p w14:paraId="63148072" w14:textId="0BA054D9" w:rsidR="005C1BB2" w:rsidRDefault="0098155B" w:rsidP="00EC1CD8">
      <w:pPr>
        <w:pStyle w:val="ListParagraph"/>
        <w:numPr>
          <w:ilvl w:val="0"/>
          <w:numId w:val="11"/>
        </w:numPr>
        <w:tabs>
          <w:tab w:val="left" w:pos="360"/>
        </w:tabs>
        <w:spacing w:after="120"/>
        <w:jc w:val="both"/>
        <w:rPr>
          <w:rFonts w:ascii="Times New Roman" w:hAnsi="Times New Roman" w:cs="Times New Roman"/>
          <w:sz w:val="24"/>
          <w:szCs w:val="24"/>
        </w:rPr>
      </w:pPr>
      <w:r w:rsidRPr="00D23EFA">
        <w:rPr>
          <w:rFonts w:ascii="Times New Roman" w:hAnsi="Times New Roman" w:cs="Times New Roman"/>
          <w:sz w:val="24"/>
          <w:szCs w:val="24"/>
        </w:rPr>
        <w:t>The vendor shall provide</w:t>
      </w:r>
      <w:r>
        <w:rPr>
          <w:rFonts w:ascii="Times New Roman" w:hAnsi="Times New Roman" w:cs="Times New Roman"/>
          <w:sz w:val="24"/>
          <w:szCs w:val="24"/>
        </w:rPr>
        <w:t xml:space="preserve"> d</w:t>
      </w:r>
      <w:r w:rsidRPr="0098155B">
        <w:rPr>
          <w:rFonts w:ascii="Times New Roman" w:hAnsi="Times New Roman" w:cs="Times New Roman"/>
          <w:sz w:val="24"/>
          <w:szCs w:val="24"/>
        </w:rPr>
        <w:t xml:space="preserve">etailed information of the company’s </w:t>
      </w:r>
      <w:r>
        <w:rPr>
          <w:rFonts w:ascii="Times New Roman" w:hAnsi="Times New Roman" w:cs="Times New Roman"/>
          <w:sz w:val="24"/>
          <w:szCs w:val="24"/>
        </w:rPr>
        <w:t xml:space="preserve">ownership, financials, </w:t>
      </w:r>
      <w:r w:rsidRPr="0098155B">
        <w:rPr>
          <w:rFonts w:ascii="Times New Roman" w:hAnsi="Times New Roman" w:cs="Times New Roman"/>
          <w:sz w:val="24"/>
          <w:szCs w:val="24"/>
        </w:rPr>
        <w:t>structure</w:t>
      </w:r>
      <w:r>
        <w:rPr>
          <w:rFonts w:ascii="Times New Roman" w:hAnsi="Times New Roman" w:cs="Times New Roman"/>
          <w:sz w:val="24"/>
          <w:szCs w:val="24"/>
        </w:rPr>
        <w:t>,</w:t>
      </w:r>
      <w:r w:rsidRPr="0098155B">
        <w:rPr>
          <w:rFonts w:ascii="Times New Roman" w:hAnsi="Times New Roman" w:cs="Times New Roman"/>
          <w:sz w:val="24"/>
          <w:szCs w:val="24"/>
        </w:rPr>
        <w:t xml:space="preserve"> organization and market position specifically for VAS </w:t>
      </w:r>
      <w:r>
        <w:rPr>
          <w:rFonts w:ascii="Times New Roman" w:hAnsi="Times New Roman" w:cs="Times New Roman"/>
          <w:sz w:val="24"/>
          <w:szCs w:val="24"/>
        </w:rPr>
        <w:t>products.</w:t>
      </w:r>
    </w:p>
    <w:p w14:paraId="20E3ADEC" w14:textId="66688B88" w:rsidR="00EC1CD8" w:rsidRPr="00EC1CD8" w:rsidRDefault="00EC1CD8" w:rsidP="00305359">
      <w:pPr>
        <w:pStyle w:val="ListParagraph"/>
        <w:numPr>
          <w:ilvl w:val="0"/>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The vendor shall not be </w:t>
      </w:r>
      <w:r w:rsidR="00305359">
        <w:rPr>
          <w:rFonts w:ascii="Times New Roman" w:hAnsi="Times New Roman" w:cs="Times New Roman"/>
          <w:sz w:val="24"/>
          <w:szCs w:val="24"/>
        </w:rPr>
        <w:t xml:space="preserve">involved in bid rigging directly or indirectly with </w:t>
      </w:r>
      <w:r>
        <w:rPr>
          <w:rFonts w:ascii="Times New Roman" w:hAnsi="Times New Roman" w:cs="Times New Roman"/>
          <w:sz w:val="24"/>
          <w:szCs w:val="24"/>
        </w:rPr>
        <w:t xml:space="preserve">MIC2 </w:t>
      </w:r>
      <w:r w:rsidR="00305359">
        <w:rPr>
          <w:rFonts w:ascii="Times New Roman" w:hAnsi="Times New Roman" w:cs="Times New Roman"/>
          <w:sz w:val="24"/>
          <w:szCs w:val="24"/>
        </w:rPr>
        <w:t>or the concerned public body</w:t>
      </w:r>
      <w:r>
        <w:rPr>
          <w:rFonts w:ascii="Times New Roman" w:hAnsi="Times New Roman" w:cs="Times New Roman"/>
          <w:sz w:val="24"/>
          <w:szCs w:val="24"/>
        </w:rPr>
        <w:t xml:space="preserve"> </w:t>
      </w:r>
      <w:r w:rsidR="00305359">
        <w:rPr>
          <w:rFonts w:ascii="Times New Roman" w:hAnsi="Times New Roman" w:cs="Times New Roman"/>
          <w:sz w:val="24"/>
          <w:szCs w:val="24"/>
        </w:rPr>
        <w:t xml:space="preserve">to </w:t>
      </w:r>
      <w:r>
        <w:rPr>
          <w:rFonts w:ascii="Times New Roman" w:hAnsi="Times New Roman" w:cs="Times New Roman"/>
          <w:sz w:val="24"/>
          <w:szCs w:val="24"/>
        </w:rPr>
        <w:t xml:space="preserve">ensure fair </w:t>
      </w:r>
      <w:r w:rsidR="00305359">
        <w:rPr>
          <w:rFonts w:ascii="Times New Roman" w:hAnsi="Times New Roman" w:cs="Times New Roman"/>
          <w:sz w:val="24"/>
          <w:szCs w:val="24"/>
        </w:rPr>
        <w:t xml:space="preserve">trading </w:t>
      </w:r>
      <w:r>
        <w:rPr>
          <w:rFonts w:ascii="Times New Roman" w:hAnsi="Times New Roman" w:cs="Times New Roman"/>
          <w:sz w:val="24"/>
          <w:szCs w:val="24"/>
        </w:rPr>
        <w:t>grounds</w:t>
      </w:r>
      <w:r w:rsidR="00305359">
        <w:rPr>
          <w:rFonts w:ascii="Times New Roman" w:hAnsi="Times New Roman" w:cs="Times New Roman"/>
          <w:sz w:val="24"/>
          <w:szCs w:val="24"/>
        </w:rPr>
        <w:t>.</w:t>
      </w:r>
      <w:r>
        <w:rPr>
          <w:rFonts w:ascii="Times New Roman" w:hAnsi="Times New Roman" w:cs="Times New Roman"/>
          <w:sz w:val="24"/>
          <w:szCs w:val="24"/>
        </w:rPr>
        <w:t xml:space="preserve"> </w:t>
      </w:r>
    </w:p>
    <w:p w14:paraId="6F2523D9" w14:textId="77777777" w:rsidR="0098155B" w:rsidRPr="0098155B" w:rsidRDefault="0098155B" w:rsidP="0098155B">
      <w:pPr>
        <w:pStyle w:val="ListParagraph"/>
        <w:numPr>
          <w:ilvl w:val="0"/>
          <w:numId w:val="11"/>
        </w:numPr>
        <w:tabs>
          <w:tab w:val="left" w:pos="360"/>
        </w:tabs>
        <w:spacing w:after="120"/>
        <w:jc w:val="both"/>
        <w:rPr>
          <w:rFonts w:ascii="Times New Roman" w:hAnsi="Times New Roman" w:cs="Times New Roman"/>
          <w:sz w:val="24"/>
          <w:szCs w:val="24"/>
        </w:rPr>
      </w:pPr>
      <w:r w:rsidRPr="00D23EFA">
        <w:rPr>
          <w:rFonts w:ascii="Times New Roman" w:hAnsi="Times New Roman" w:cs="Times New Roman"/>
          <w:sz w:val="24"/>
          <w:szCs w:val="24"/>
        </w:rPr>
        <w:t xml:space="preserve">The vendor shall </w:t>
      </w:r>
      <w:r>
        <w:rPr>
          <w:rFonts w:ascii="Times New Roman" w:hAnsi="Times New Roman" w:cs="Times New Roman"/>
          <w:sz w:val="24"/>
          <w:szCs w:val="24"/>
        </w:rPr>
        <w:t>specify t</w:t>
      </w:r>
      <w:r w:rsidRPr="002B2D0F">
        <w:rPr>
          <w:rFonts w:ascii="Times New Roman" w:hAnsi="Times New Roman" w:cs="Times New Roman"/>
          <w:sz w:val="24"/>
          <w:szCs w:val="24"/>
        </w:rPr>
        <w:t xml:space="preserve">he locations of </w:t>
      </w:r>
      <w:r>
        <w:rPr>
          <w:rFonts w:ascii="Times New Roman" w:hAnsi="Times New Roman" w:cs="Times New Roman"/>
          <w:sz w:val="24"/>
          <w:szCs w:val="24"/>
        </w:rPr>
        <w:t>the m</w:t>
      </w:r>
      <w:r w:rsidRPr="002B2D0F">
        <w:rPr>
          <w:rFonts w:ascii="Times New Roman" w:hAnsi="Times New Roman" w:cs="Times New Roman"/>
          <w:sz w:val="24"/>
          <w:szCs w:val="24"/>
        </w:rPr>
        <w:t xml:space="preserve">anufacturing, </w:t>
      </w:r>
      <w:r>
        <w:rPr>
          <w:rFonts w:ascii="Times New Roman" w:hAnsi="Times New Roman" w:cs="Times New Roman"/>
          <w:sz w:val="24"/>
          <w:szCs w:val="24"/>
        </w:rPr>
        <w:t>support, and research and development c</w:t>
      </w:r>
      <w:r w:rsidRPr="002B2D0F">
        <w:rPr>
          <w:rFonts w:ascii="Times New Roman" w:hAnsi="Times New Roman" w:cs="Times New Roman"/>
          <w:sz w:val="24"/>
          <w:szCs w:val="24"/>
        </w:rPr>
        <w:t xml:space="preserve">enters of each product and service offered in </w:t>
      </w:r>
      <w:r>
        <w:rPr>
          <w:rFonts w:ascii="Times New Roman" w:hAnsi="Times New Roman" w:cs="Times New Roman"/>
          <w:sz w:val="24"/>
          <w:szCs w:val="24"/>
        </w:rPr>
        <w:t>the SMSC Solution</w:t>
      </w:r>
      <w:r w:rsidRPr="002B2D0F">
        <w:rPr>
          <w:rFonts w:ascii="Times New Roman" w:hAnsi="Times New Roman" w:cs="Times New Roman"/>
          <w:sz w:val="24"/>
          <w:szCs w:val="24"/>
        </w:rPr>
        <w:t>, supported by references.</w:t>
      </w:r>
    </w:p>
    <w:p w14:paraId="08E1D09C" w14:textId="3EE61FDB" w:rsidR="008B1300" w:rsidRPr="002B2D0F" w:rsidRDefault="008B1300" w:rsidP="00AE6A70">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required delivery, implementation and integration </w:t>
      </w:r>
      <w:r w:rsidRPr="00CB2CD1">
        <w:rPr>
          <w:rFonts w:ascii="Times New Roman" w:hAnsi="Times New Roman" w:cs="Times New Roman"/>
          <w:sz w:val="24"/>
          <w:szCs w:val="24"/>
        </w:rPr>
        <w:t xml:space="preserve">periods are 4 weeks </w:t>
      </w:r>
      <w:r w:rsidRPr="00C1020C">
        <w:rPr>
          <w:rFonts w:ascii="Times New Roman" w:hAnsi="Times New Roman" w:cs="Times New Roman"/>
          <w:color w:val="000000" w:themeColor="text1"/>
          <w:sz w:val="24"/>
          <w:szCs w:val="24"/>
        </w:rPr>
        <w:t xml:space="preserve">and </w:t>
      </w:r>
      <w:r w:rsidR="00943231" w:rsidRPr="00C1020C">
        <w:rPr>
          <w:rFonts w:ascii="Times New Roman" w:hAnsi="Times New Roman" w:cs="Times New Roman"/>
          <w:color w:val="000000" w:themeColor="text1"/>
          <w:sz w:val="24"/>
          <w:szCs w:val="24"/>
        </w:rPr>
        <w:t>12</w:t>
      </w:r>
      <w:r w:rsidR="00086096" w:rsidRPr="00C1020C">
        <w:rPr>
          <w:rFonts w:ascii="Times New Roman" w:hAnsi="Times New Roman" w:cs="Times New Roman"/>
          <w:color w:val="000000" w:themeColor="text1"/>
          <w:sz w:val="24"/>
          <w:szCs w:val="24"/>
        </w:rPr>
        <w:t xml:space="preserve"> </w:t>
      </w:r>
      <w:r w:rsidR="00CB2CD1" w:rsidRPr="00CB2CD1">
        <w:rPr>
          <w:rFonts w:ascii="Times New Roman" w:hAnsi="Times New Roman" w:cs="Times New Roman"/>
          <w:sz w:val="24"/>
          <w:szCs w:val="24"/>
        </w:rPr>
        <w:t>weeks</w:t>
      </w:r>
      <w:r w:rsidRPr="002B2D0F">
        <w:rPr>
          <w:rFonts w:ascii="Times New Roman" w:hAnsi="Times New Roman" w:cs="Times New Roman"/>
          <w:sz w:val="24"/>
          <w:szCs w:val="24"/>
        </w:rPr>
        <w:t xml:space="preserve">, respectively. </w:t>
      </w:r>
    </w:p>
    <w:p w14:paraId="5A0C99A8" w14:textId="77777777" w:rsidR="008B1300" w:rsidRPr="002B2D0F" w:rsidRDefault="008B1300" w:rsidP="00D975B5">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solution shall be capable to interface with standard service providers’ interfaces and protocols. </w:t>
      </w:r>
    </w:p>
    <w:p w14:paraId="306FA995" w14:textId="77777777" w:rsidR="008B1300" w:rsidRDefault="008B1300" w:rsidP="00D975B5">
      <w:pPr>
        <w:pStyle w:val="ListParagraph"/>
        <w:numPr>
          <w:ilvl w:val="0"/>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Delivery shall be based on DDP (Delivery Duty Paid) incoterms including VAT, </w:t>
      </w:r>
      <w:r w:rsidR="00A45645">
        <w:rPr>
          <w:rFonts w:ascii="Times New Roman" w:hAnsi="Times New Roman" w:cs="Times New Roman"/>
          <w:sz w:val="24"/>
          <w:szCs w:val="24"/>
        </w:rPr>
        <w:t>t</w:t>
      </w:r>
      <w:r w:rsidRPr="002B2D0F">
        <w:rPr>
          <w:rFonts w:ascii="Times New Roman" w:hAnsi="Times New Roman" w:cs="Times New Roman"/>
          <w:sz w:val="24"/>
          <w:szCs w:val="24"/>
        </w:rPr>
        <w:t>ransportation and insurance during transportation and all related taxes and charges.</w:t>
      </w:r>
    </w:p>
    <w:p w14:paraId="46C99404" w14:textId="77777777" w:rsidR="007E1467" w:rsidRDefault="007E1467" w:rsidP="00D975B5">
      <w:pPr>
        <w:pStyle w:val="ListParagraph"/>
        <w:numPr>
          <w:ilvl w:val="0"/>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Applying vendors shall provide</w:t>
      </w:r>
      <w:r w:rsidR="00752D83">
        <w:rPr>
          <w:rFonts w:ascii="Times New Roman" w:hAnsi="Times New Roman" w:cs="Times New Roman"/>
          <w:sz w:val="24"/>
          <w:szCs w:val="24"/>
        </w:rPr>
        <w:t xml:space="preserve"> upon request</w:t>
      </w:r>
      <w:r>
        <w:rPr>
          <w:rFonts w:ascii="Times New Roman" w:hAnsi="Times New Roman" w:cs="Times New Roman"/>
          <w:sz w:val="24"/>
          <w:szCs w:val="24"/>
        </w:rPr>
        <w:t>, in addition to the required documents, a demo to explain to MIC2 their solution composed of:</w:t>
      </w:r>
    </w:p>
    <w:p w14:paraId="3E4043F5" w14:textId="77777777" w:rsidR="007E1467" w:rsidRDefault="007E1467" w:rsidP="00D975B5">
      <w:pPr>
        <w:pStyle w:val="ListParagraph"/>
        <w:numPr>
          <w:ilvl w:val="0"/>
          <w:numId w:val="14"/>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Technical presentation</w:t>
      </w:r>
    </w:p>
    <w:p w14:paraId="427BD410" w14:textId="406DD394" w:rsidR="007E1467" w:rsidRDefault="007E1467" w:rsidP="00D975B5">
      <w:pPr>
        <w:pStyle w:val="ListParagraph"/>
        <w:numPr>
          <w:ilvl w:val="0"/>
          <w:numId w:val="14"/>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 xml:space="preserve">Live demonstration on a testbed or on </w:t>
      </w:r>
      <w:r w:rsidR="009A0464">
        <w:rPr>
          <w:rFonts w:ascii="Times New Roman" w:hAnsi="Times New Roman" w:cs="Times New Roman"/>
          <w:sz w:val="24"/>
          <w:szCs w:val="24"/>
        </w:rPr>
        <w:t xml:space="preserve">a </w:t>
      </w:r>
      <w:r>
        <w:rPr>
          <w:rFonts w:ascii="Times New Roman" w:hAnsi="Times New Roman" w:cs="Times New Roman"/>
          <w:sz w:val="24"/>
          <w:szCs w:val="24"/>
        </w:rPr>
        <w:t>live operating network</w:t>
      </w:r>
    </w:p>
    <w:p w14:paraId="52814DDA" w14:textId="323C9C16" w:rsidR="00F41A82" w:rsidRDefault="00F41A82" w:rsidP="00F41A82">
      <w:pPr>
        <w:pStyle w:val="Heading3"/>
        <w:ind w:left="360"/>
      </w:pPr>
      <w:r>
        <w:t xml:space="preserve"> </w:t>
      </w:r>
      <w:bookmarkStart w:id="13" w:name="_Toc130551418"/>
      <w:r>
        <w:t>Further Requirements</w:t>
      </w:r>
      <w:bookmarkEnd w:id="13"/>
      <w:r>
        <w:t xml:space="preserve"> </w:t>
      </w:r>
    </w:p>
    <w:p w14:paraId="785D8D34" w14:textId="77777777" w:rsidR="00CA43DB" w:rsidRDefault="00ED7B45" w:rsidP="00CA43DB">
      <w:pPr>
        <w:pStyle w:val="ListParagraph"/>
        <w:tabs>
          <w:tab w:val="left" w:pos="360"/>
        </w:tabs>
        <w:spacing w:after="120"/>
        <w:rPr>
          <w:rFonts w:ascii="Times New Roman" w:hAnsi="Times New Roman" w:cs="Times New Roman"/>
          <w:sz w:val="24"/>
          <w:szCs w:val="24"/>
        </w:rPr>
      </w:pPr>
      <w:r>
        <w:rPr>
          <w:rFonts w:ascii="Calibri" w:hAnsi="Calibri" w:cs="Calibri"/>
          <w:color w:val="000000"/>
          <w:bdr w:val="none" w:sz="0" w:space="0" w:color="auto" w:frame="1"/>
        </w:rPr>
        <w:br/>
      </w:r>
      <w:r w:rsidRPr="00ED7B45">
        <w:rPr>
          <w:rFonts w:ascii="Times New Roman" w:hAnsi="Times New Roman" w:cs="Times New Roman"/>
          <w:sz w:val="24"/>
          <w:szCs w:val="24"/>
        </w:rPr>
        <w:t>MIC2 may choose to reject a RFP, without prejudice to any other civil remedies</w:t>
      </w:r>
      <w:r w:rsidRPr="00ED7B45">
        <w:rPr>
          <w:rFonts w:ascii="Times New Roman" w:hAnsi="Times New Roman" w:cs="Times New Roman"/>
          <w:sz w:val="24"/>
          <w:szCs w:val="24"/>
        </w:rPr>
        <w:br/>
        <w:t>available to MIC2 or any criminal liability the prop</w:t>
      </w:r>
      <w:r w:rsidR="009858FB">
        <w:rPr>
          <w:rFonts w:ascii="Times New Roman" w:hAnsi="Times New Roman" w:cs="Times New Roman"/>
          <w:sz w:val="24"/>
          <w:szCs w:val="24"/>
        </w:rPr>
        <w:t>osal may attract, if the bidder:</w:t>
      </w:r>
      <w:r w:rsidR="00CA43DB">
        <w:rPr>
          <w:rFonts w:ascii="Times New Roman" w:hAnsi="Times New Roman" w:cs="Times New Roman"/>
          <w:sz w:val="24"/>
          <w:szCs w:val="24"/>
        </w:rPr>
        <w:t xml:space="preserve"> </w:t>
      </w:r>
    </w:p>
    <w:p w14:paraId="12D0F581" w14:textId="77777777" w:rsidR="00CA43DB" w:rsidRDefault="00ED7B45" w:rsidP="00CA43DB">
      <w:pPr>
        <w:pStyle w:val="ListParagraph"/>
        <w:numPr>
          <w:ilvl w:val="0"/>
          <w:numId w:val="49"/>
        </w:numPr>
        <w:tabs>
          <w:tab w:val="left" w:pos="360"/>
        </w:tabs>
        <w:spacing w:after="120"/>
        <w:ind w:left="1080" w:firstLine="0"/>
        <w:rPr>
          <w:rFonts w:ascii="Times New Roman" w:hAnsi="Times New Roman" w:cs="Times New Roman"/>
          <w:sz w:val="24"/>
          <w:szCs w:val="24"/>
        </w:rPr>
      </w:pPr>
      <w:r w:rsidRPr="00CA43DB">
        <w:rPr>
          <w:rFonts w:ascii="Times New Roman" w:hAnsi="Times New Roman" w:cs="Times New Roman"/>
          <w:sz w:val="24"/>
          <w:szCs w:val="24"/>
        </w:rPr>
        <w:t>fixes or adjusts the prices shown in its bid by or in accordance with any</w:t>
      </w:r>
      <w:r w:rsidRPr="00CA43DB">
        <w:rPr>
          <w:rFonts w:ascii="Times New Roman" w:hAnsi="Times New Roman" w:cs="Times New Roman"/>
          <w:sz w:val="24"/>
          <w:szCs w:val="24"/>
        </w:rPr>
        <w:br/>
        <w:t>agreement or arrangement with any other person or by re</w:t>
      </w:r>
      <w:r w:rsidR="00CA43DB">
        <w:rPr>
          <w:rFonts w:ascii="Times New Roman" w:hAnsi="Times New Roman" w:cs="Times New Roman"/>
          <w:sz w:val="24"/>
          <w:szCs w:val="24"/>
        </w:rPr>
        <w:t>ference to any other</w:t>
      </w:r>
      <w:r w:rsidR="00CA43DB">
        <w:rPr>
          <w:rFonts w:ascii="Times New Roman" w:hAnsi="Times New Roman" w:cs="Times New Roman"/>
          <w:sz w:val="24"/>
          <w:szCs w:val="24"/>
        </w:rPr>
        <w:br/>
        <w:t>RFP; or</w:t>
      </w:r>
    </w:p>
    <w:p w14:paraId="667AAB12" w14:textId="09527EC3" w:rsidR="009858FB" w:rsidRDefault="000F0F73" w:rsidP="00CA43DB">
      <w:pPr>
        <w:pStyle w:val="ListParagraph"/>
        <w:numPr>
          <w:ilvl w:val="0"/>
          <w:numId w:val="49"/>
        </w:numPr>
        <w:tabs>
          <w:tab w:val="left" w:pos="360"/>
        </w:tabs>
        <w:spacing w:after="120"/>
        <w:ind w:left="1080" w:firstLine="0"/>
        <w:rPr>
          <w:rFonts w:ascii="Times New Roman" w:hAnsi="Times New Roman" w:cs="Times New Roman"/>
          <w:sz w:val="24"/>
          <w:szCs w:val="24"/>
        </w:rPr>
      </w:pPr>
      <w:r>
        <w:rPr>
          <w:rFonts w:ascii="Times New Roman" w:hAnsi="Times New Roman" w:cs="Times New Roman"/>
          <w:sz w:val="24"/>
          <w:szCs w:val="24"/>
        </w:rPr>
        <w:t>a</w:t>
      </w:r>
      <w:r w:rsidR="009858FB" w:rsidRPr="00CA43DB">
        <w:rPr>
          <w:rFonts w:ascii="Times New Roman" w:hAnsi="Times New Roman" w:cs="Times New Roman"/>
          <w:sz w:val="24"/>
          <w:szCs w:val="24"/>
        </w:rPr>
        <w:t>djusts</w:t>
      </w:r>
      <w:r w:rsidR="00D11761" w:rsidRPr="00CA43DB">
        <w:rPr>
          <w:rFonts w:ascii="Times New Roman" w:hAnsi="Times New Roman" w:cs="Times New Roman"/>
          <w:sz w:val="24"/>
          <w:szCs w:val="24"/>
        </w:rPr>
        <w:t xml:space="preserve"> or amends or changes</w:t>
      </w:r>
      <w:r w:rsidR="009858FB" w:rsidRPr="00CA43DB">
        <w:rPr>
          <w:rFonts w:ascii="Times New Roman" w:hAnsi="Times New Roman" w:cs="Times New Roman"/>
          <w:sz w:val="24"/>
          <w:szCs w:val="24"/>
        </w:rPr>
        <w:t xml:space="preserve"> the weighting of evaluation matrix or statement of compliance after the RFP is launched</w:t>
      </w:r>
      <w:r w:rsidR="00CA43DB">
        <w:rPr>
          <w:rFonts w:ascii="Times New Roman" w:hAnsi="Times New Roman" w:cs="Times New Roman"/>
          <w:sz w:val="24"/>
          <w:szCs w:val="24"/>
        </w:rPr>
        <w:t>; or</w:t>
      </w:r>
    </w:p>
    <w:p w14:paraId="3E08ED4B" w14:textId="23A46C84" w:rsidR="00CA43DB" w:rsidRDefault="000F0F73" w:rsidP="00CA43DB">
      <w:pPr>
        <w:pStyle w:val="ListParagraph"/>
        <w:numPr>
          <w:ilvl w:val="0"/>
          <w:numId w:val="49"/>
        </w:numPr>
        <w:tabs>
          <w:tab w:val="left" w:pos="360"/>
        </w:tabs>
        <w:spacing w:after="120"/>
        <w:ind w:left="1080" w:firstLine="0"/>
        <w:rPr>
          <w:rFonts w:ascii="Times New Roman" w:hAnsi="Times New Roman" w:cs="Times New Roman"/>
          <w:sz w:val="24"/>
          <w:szCs w:val="24"/>
        </w:rPr>
      </w:pPr>
      <w:r>
        <w:rPr>
          <w:rFonts w:ascii="Times New Roman" w:hAnsi="Times New Roman" w:cs="Times New Roman"/>
          <w:sz w:val="24"/>
          <w:szCs w:val="24"/>
        </w:rPr>
        <w:t>a</w:t>
      </w:r>
      <w:r w:rsidR="00CA43DB" w:rsidRPr="00CA43DB">
        <w:rPr>
          <w:rFonts w:ascii="Times New Roman" w:hAnsi="Times New Roman" w:cs="Times New Roman"/>
          <w:sz w:val="24"/>
          <w:szCs w:val="24"/>
        </w:rPr>
        <w:t>grees with any other person to carry bid rigging in this RFP or previous RFP; or</w:t>
      </w:r>
    </w:p>
    <w:p w14:paraId="4086A6FD" w14:textId="18FDE7F7" w:rsidR="00AD6E8C" w:rsidRDefault="000F0F73" w:rsidP="008078FC">
      <w:pPr>
        <w:pStyle w:val="ListParagraph"/>
        <w:numPr>
          <w:ilvl w:val="0"/>
          <w:numId w:val="49"/>
        </w:numPr>
        <w:tabs>
          <w:tab w:val="left" w:pos="360"/>
        </w:tabs>
        <w:spacing w:after="120"/>
        <w:ind w:left="1080" w:firstLine="0"/>
        <w:rPr>
          <w:rFonts w:ascii="Times New Roman" w:hAnsi="Times New Roman" w:cs="Times New Roman"/>
          <w:sz w:val="24"/>
          <w:szCs w:val="24"/>
        </w:rPr>
      </w:pPr>
      <w:r>
        <w:rPr>
          <w:rFonts w:ascii="Times New Roman" w:hAnsi="Times New Roman" w:cs="Times New Roman"/>
          <w:sz w:val="24"/>
          <w:szCs w:val="24"/>
        </w:rPr>
        <w:t>a</w:t>
      </w:r>
      <w:r w:rsidR="008078FC">
        <w:rPr>
          <w:rFonts w:ascii="Times New Roman" w:hAnsi="Times New Roman" w:cs="Times New Roman"/>
          <w:sz w:val="24"/>
          <w:szCs w:val="24"/>
        </w:rPr>
        <w:t>ttempted</w:t>
      </w:r>
      <w:r w:rsidR="00AD6E8C">
        <w:rPr>
          <w:rFonts w:ascii="Times New Roman" w:hAnsi="Times New Roman" w:cs="Times New Roman"/>
          <w:sz w:val="24"/>
          <w:szCs w:val="24"/>
        </w:rPr>
        <w:t xml:space="preserve"> </w:t>
      </w:r>
      <w:r>
        <w:rPr>
          <w:rFonts w:ascii="Times New Roman" w:hAnsi="Times New Roman" w:cs="Times New Roman"/>
          <w:sz w:val="24"/>
          <w:szCs w:val="24"/>
        </w:rPr>
        <w:t>directly/</w:t>
      </w:r>
      <w:r w:rsidR="00AD6E8C">
        <w:rPr>
          <w:rFonts w:ascii="Times New Roman" w:hAnsi="Times New Roman" w:cs="Times New Roman"/>
          <w:sz w:val="24"/>
          <w:szCs w:val="24"/>
        </w:rPr>
        <w:t xml:space="preserve">indirectly to persuade </w:t>
      </w:r>
      <w:r w:rsidR="008078FC">
        <w:rPr>
          <w:rFonts w:ascii="Times New Roman" w:hAnsi="Times New Roman" w:cs="Times New Roman"/>
          <w:sz w:val="24"/>
          <w:szCs w:val="24"/>
        </w:rPr>
        <w:t>any servant of a public body or workforce of MIC2 to accept any bid.</w:t>
      </w:r>
      <w:r w:rsidR="00AD6E8C">
        <w:rPr>
          <w:rFonts w:ascii="Times New Roman" w:hAnsi="Times New Roman" w:cs="Times New Roman"/>
          <w:sz w:val="24"/>
          <w:szCs w:val="24"/>
        </w:rPr>
        <w:t xml:space="preserve"> </w:t>
      </w:r>
      <w:r>
        <w:rPr>
          <w:rFonts w:ascii="Times New Roman" w:hAnsi="Times New Roman" w:cs="Times New Roman"/>
          <w:sz w:val="24"/>
          <w:szCs w:val="24"/>
        </w:rPr>
        <w:t>Obtained directly or indirectly or tried to obtain confidential information from MIC2/or the concerned public body regarding other proposal bids received</w:t>
      </w:r>
    </w:p>
    <w:p w14:paraId="15A5E270" w14:textId="0A61AB9F" w:rsidR="00AD6E8C" w:rsidRDefault="00ED7B45" w:rsidP="000F0F73">
      <w:pPr>
        <w:pStyle w:val="ListParagraph"/>
        <w:numPr>
          <w:ilvl w:val="0"/>
          <w:numId w:val="49"/>
        </w:numPr>
        <w:tabs>
          <w:tab w:val="left" w:pos="360"/>
        </w:tabs>
        <w:spacing w:after="120"/>
        <w:ind w:left="1080" w:firstLine="0"/>
        <w:rPr>
          <w:rFonts w:ascii="Times New Roman" w:hAnsi="Times New Roman" w:cs="Times New Roman"/>
          <w:sz w:val="24"/>
          <w:szCs w:val="24"/>
        </w:rPr>
      </w:pPr>
      <w:r w:rsidRPr="00CA43DB">
        <w:rPr>
          <w:rFonts w:ascii="Times New Roman" w:hAnsi="Times New Roman" w:cs="Times New Roman"/>
          <w:sz w:val="24"/>
          <w:szCs w:val="24"/>
        </w:rPr>
        <w:t xml:space="preserve">offers or </w:t>
      </w:r>
      <w:r w:rsidR="000F0F73" w:rsidRPr="00CA43DB">
        <w:rPr>
          <w:rFonts w:ascii="Times New Roman" w:hAnsi="Times New Roman" w:cs="Times New Roman"/>
          <w:sz w:val="24"/>
          <w:szCs w:val="24"/>
        </w:rPr>
        <w:t>decides</w:t>
      </w:r>
      <w:r w:rsidRPr="00CA43DB">
        <w:rPr>
          <w:rFonts w:ascii="Times New Roman" w:hAnsi="Times New Roman" w:cs="Times New Roman"/>
          <w:sz w:val="24"/>
          <w:szCs w:val="24"/>
        </w:rPr>
        <w:t xml:space="preserve"> to pay or </w:t>
      </w:r>
      <w:r w:rsidR="000F0F73" w:rsidRPr="00CA43DB">
        <w:rPr>
          <w:rFonts w:ascii="Times New Roman" w:hAnsi="Times New Roman" w:cs="Times New Roman"/>
          <w:sz w:val="24"/>
          <w:szCs w:val="24"/>
        </w:rPr>
        <w:t>provide</w:t>
      </w:r>
      <w:r w:rsidRPr="00CA43DB">
        <w:rPr>
          <w:rFonts w:ascii="Times New Roman" w:hAnsi="Times New Roman" w:cs="Times New Roman"/>
          <w:sz w:val="24"/>
          <w:szCs w:val="24"/>
        </w:rPr>
        <w:t>, or does pay or gi</w:t>
      </w:r>
      <w:r w:rsidR="000F0F73">
        <w:rPr>
          <w:rFonts w:ascii="Times New Roman" w:hAnsi="Times New Roman" w:cs="Times New Roman"/>
          <w:sz w:val="24"/>
          <w:szCs w:val="24"/>
        </w:rPr>
        <w:t xml:space="preserve">ve any sum of money, incentives </w:t>
      </w:r>
      <w:r w:rsidRPr="00CA43DB">
        <w:rPr>
          <w:rFonts w:ascii="Times New Roman" w:hAnsi="Times New Roman" w:cs="Times New Roman"/>
          <w:sz w:val="24"/>
          <w:szCs w:val="24"/>
        </w:rPr>
        <w:t xml:space="preserve">or </w:t>
      </w:r>
      <w:r w:rsidR="009858FB" w:rsidRPr="00CA43DB">
        <w:rPr>
          <w:rFonts w:ascii="Times New Roman" w:hAnsi="Times New Roman" w:cs="Times New Roman"/>
          <w:sz w:val="24"/>
          <w:szCs w:val="24"/>
        </w:rPr>
        <w:t>gifts</w:t>
      </w:r>
      <w:r w:rsidRPr="00CA43DB">
        <w:rPr>
          <w:rFonts w:ascii="Times New Roman" w:hAnsi="Times New Roman" w:cs="Times New Roman"/>
          <w:sz w:val="24"/>
          <w:szCs w:val="24"/>
        </w:rPr>
        <w:t xml:space="preserve"> directly or indirectly to</w:t>
      </w:r>
      <w:r w:rsidR="009858FB" w:rsidRPr="00CA43DB">
        <w:rPr>
          <w:rFonts w:ascii="Times New Roman" w:hAnsi="Times New Roman" w:cs="Times New Roman"/>
          <w:sz w:val="24"/>
          <w:szCs w:val="24"/>
        </w:rPr>
        <w:t xml:space="preserve"> any person for doing or having </w:t>
      </w:r>
      <w:r w:rsidRPr="00CA43DB">
        <w:rPr>
          <w:rFonts w:ascii="Times New Roman" w:hAnsi="Times New Roman" w:cs="Times New Roman"/>
          <w:sz w:val="24"/>
          <w:szCs w:val="24"/>
        </w:rPr>
        <w:t>done, or for causing or having caused to be done any</w:t>
      </w:r>
      <w:r w:rsidR="009858FB" w:rsidRPr="00CA43DB">
        <w:rPr>
          <w:rFonts w:ascii="Times New Roman" w:hAnsi="Times New Roman" w:cs="Times New Roman"/>
          <w:sz w:val="24"/>
          <w:szCs w:val="24"/>
        </w:rPr>
        <w:t xml:space="preserve"> act of omission in relation to </w:t>
      </w:r>
      <w:r w:rsidRPr="00CA43DB">
        <w:rPr>
          <w:rFonts w:ascii="Times New Roman" w:hAnsi="Times New Roman" w:cs="Times New Roman"/>
          <w:sz w:val="24"/>
          <w:szCs w:val="24"/>
        </w:rPr>
        <w:t xml:space="preserve">any other </w:t>
      </w:r>
      <w:r w:rsidR="000F0F73">
        <w:rPr>
          <w:rFonts w:ascii="Times New Roman" w:hAnsi="Times New Roman" w:cs="Times New Roman"/>
          <w:sz w:val="24"/>
          <w:szCs w:val="24"/>
        </w:rPr>
        <w:t>bidder</w:t>
      </w:r>
      <w:r w:rsidRPr="00CA43DB">
        <w:rPr>
          <w:rFonts w:ascii="Times New Roman" w:hAnsi="Times New Roman" w:cs="Times New Roman"/>
          <w:sz w:val="24"/>
          <w:szCs w:val="24"/>
        </w:rPr>
        <w:t xml:space="preserve"> </w:t>
      </w:r>
      <w:r w:rsidR="000F0F73">
        <w:rPr>
          <w:rFonts w:ascii="Times New Roman" w:hAnsi="Times New Roman" w:cs="Times New Roman"/>
          <w:sz w:val="24"/>
          <w:szCs w:val="24"/>
        </w:rPr>
        <w:t>whether this RFP or previous RFP within the last 10 years</w:t>
      </w:r>
      <w:r w:rsidRPr="00CA43DB">
        <w:rPr>
          <w:rFonts w:ascii="Times New Roman" w:hAnsi="Times New Roman" w:cs="Times New Roman"/>
          <w:sz w:val="24"/>
          <w:szCs w:val="24"/>
        </w:rPr>
        <w:t>; or</w:t>
      </w:r>
    </w:p>
    <w:p w14:paraId="505AB100" w14:textId="607C5850" w:rsidR="005C1BB2" w:rsidRPr="00CA43DB" w:rsidRDefault="00ED7B45" w:rsidP="00AD6E8C">
      <w:pPr>
        <w:pStyle w:val="ListParagraph"/>
        <w:numPr>
          <w:ilvl w:val="0"/>
          <w:numId w:val="49"/>
        </w:numPr>
        <w:tabs>
          <w:tab w:val="left" w:pos="360"/>
        </w:tabs>
        <w:spacing w:after="120"/>
        <w:ind w:left="1080" w:firstLine="0"/>
        <w:rPr>
          <w:rFonts w:ascii="Times New Roman" w:hAnsi="Times New Roman" w:cs="Times New Roman"/>
          <w:sz w:val="24"/>
          <w:szCs w:val="24"/>
        </w:rPr>
      </w:pPr>
      <w:r w:rsidRPr="00CA43DB">
        <w:rPr>
          <w:rFonts w:ascii="Times New Roman" w:hAnsi="Times New Roman" w:cs="Times New Roman"/>
          <w:sz w:val="24"/>
          <w:szCs w:val="24"/>
        </w:rPr>
        <w:lastRenderedPageBreak/>
        <w:t>in connection with the award of the Contract, commits an offence under the</w:t>
      </w:r>
      <w:r w:rsidRPr="00CA43DB">
        <w:rPr>
          <w:rFonts w:ascii="Times New Roman" w:hAnsi="Times New Roman" w:cs="Times New Roman"/>
          <w:sz w:val="24"/>
          <w:szCs w:val="24"/>
        </w:rPr>
        <w:br/>
        <w:t>Prevention of Corruption Acts</w:t>
      </w:r>
      <w:r w:rsidR="00F41A82" w:rsidRPr="00CA43DB">
        <w:rPr>
          <w:rFonts w:ascii="Times New Roman" w:hAnsi="Times New Roman" w:cs="Times New Roman"/>
          <w:sz w:val="24"/>
          <w:szCs w:val="24"/>
        </w:rPr>
        <w:t xml:space="preserve"> </w:t>
      </w:r>
      <w:r w:rsidR="00F55AE1" w:rsidRPr="00CA43DB">
        <w:rPr>
          <w:rFonts w:ascii="Times New Roman" w:hAnsi="Times New Roman" w:cs="Times New Roman"/>
          <w:sz w:val="24"/>
          <w:szCs w:val="24"/>
        </w:rPr>
        <w:t xml:space="preserve">(UNCAC, Council of Europe Criminal Law Convention on Corruption Law, Lebanese legislations No. 154 of 1999, Law No. 44 of 2015, and the Whistleblowers’ Protection Law No. 83 of 2018, </w:t>
      </w:r>
      <w:r w:rsidR="00F55AE1" w:rsidRPr="00CA43DB">
        <w:rPr>
          <w:rFonts w:ascii="Arial" w:hAnsi="Arial" w:cs="Arial"/>
          <w:color w:val="000000"/>
          <w:sz w:val="25"/>
          <w:szCs w:val="25"/>
          <w:shd w:val="clear" w:color="auto" w:fill="FFFFFF"/>
        </w:rPr>
        <w:t> </w:t>
      </w:r>
      <w:r w:rsidR="00F55AE1" w:rsidRPr="00CA43DB">
        <w:rPr>
          <w:rFonts w:ascii="Times New Roman" w:hAnsi="Times New Roman" w:cs="Times New Roman"/>
          <w:sz w:val="24"/>
          <w:szCs w:val="24"/>
        </w:rPr>
        <w:t xml:space="preserve">Acts 1889 to 1916 ) </w:t>
      </w:r>
      <w:r w:rsidRPr="00CA43DB">
        <w:rPr>
          <w:rFonts w:ascii="Times New Roman" w:hAnsi="Times New Roman" w:cs="Times New Roman"/>
          <w:sz w:val="24"/>
          <w:szCs w:val="24"/>
        </w:rPr>
        <w:t>or gives any fee or reward the receipt</w:t>
      </w:r>
      <w:r w:rsidR="00F55AE1" w:rsidRPr="00CA43DB">
        <w:rPr>
          <w:rFonts w:ascii="Times New Roman" w:hAnsi="Times New Roman" w:cs="Times New Roman"/>
          <w:sz w:val="24"/>
          <w:szCs w:val="24"/>
        </w:rPr>
        <w:t xml:space="preserve"> </w:t>
      </w:r>
      <w:r w:rsidRPr="00CA43DB">
        <w:rPr>
          <w:rFonts w:ascii="Times New Roman" w:hAnsi="Times New Roman" w:cs="Times New Roman"/>
          <w:sz w:val="24"/>
          <w:szCs w:val="24"/>
        </w:rPr>
        <w:t>of which is a criminal offence</w:t>
      </w:r>
    </w:p>
    <w:p w14:paraId="23833D49" w14:textId="77777777" w:rsidR="00791EF0" w:rsidRPr="00B12416" w:rsidRDefault="00791EF0" w:rsidP="00F41A82">
      <w:pPr>
        <w:pStyle w:val="Heading1"/>
        <w:numPr>
          <w:ilvl w:val="0"/>
          <w:numId w:val="10"/>
        </w:numPr>
        <w:ind w:left="360"/>
        <w:rPr>
          <w:color w:val="31849B" w:themeColor="accent5" w:themeShade="BF"/>
        </w:rPr>
      </w:pPr>
      <w:r w:rsidRPr="00B12416">
        <w:rPr>
          <w:color w:val="31849B" w:themeColor="accent5" w:themeShade="BF"/>
          <w:sz w:val="24"/>
          <w:szCs w:val="24"/>
        </w:rPr>
        <w:br w:type="page"/>
      </w:r>
      <w:bookmarkStart w:id="14" w:name="_Toc130551419"/>
      <w:r w:rsidR="00534CBD">
        <w:rPr>
          <w:color w:val="31849B" w:themeColor="accent5" w:themeShade="BF"/>
        </w:rPr>
        <w:lastRenderedPageBreak/>
        <w:t>Short Messaging Service Center</w:t>
      </w:r>
      <w:r w:rsidRPr="00B12416">
        <w:rPr>
          <w:color w:val="31849B" w:themeColor="accent5" w:themeShade="BF"/>
        </w:rPr>
        <w:t xml:space="preserve"> Requirements</w:t>
      </w:r>
      <w:bookmarkEnd w:id="14"/>
    </w:p>
    <w:p w14:paraId="7CD2DA54" w14:textId="77777777" w:rsidR="00791EF0" w:rsidRPr="002B2D0F" w:rsidRDefault="00791EF0" w:rsidP="00534CBD">
      <w:pPr>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This section defines the functional services of the </w:t>
      </w:r>
      <w:r w:rsidR="00534CBD">
        <w:rPr>
          <w:rFonts w:ascii="Times New Roman" w:hAnsi="Times New Roman" w:cs="Times New Roman"/>
          <w:sz w:val="24"/>
          <w:szCs w:val="24"/>
        </w:rPr>
        <w:t>SMSC</w:t>
      </w:r>
      <w:r w:rsidR="009A0464">
        <w:rPr>
          <w:rFonts w:ascii="Times New Roman" w:hAnsi="Times New Roman" w:cs="Times New Roman"/>
          <w:sz w:val="24"/>
          <w:szCs w:val="24"/>
        </w:rPr>
        <w:t xml:space="preserve"> S</w:t>
      </w:r>
      <w:r w:rsidRPr="002B2D0F">
        <w:rPr>
          <w:rFonts w:ascii="Times New Roman" w:hAnsi="Times New Roman" w:cs="Times New Roman"/>
          <w:sz w:val="24"/>
          <w:szCs w:val="24"/>
        </w:rPr>
        <w:t>olution as well as the required dimensioning specifications.</w:t>
      </w:r>
      <w:r w:rsidR="00527E5A">
        <w:rPr>
          <w:rFonts w:ascii="Times New Roman" w:hAnsi="Times New Roman" w:cs="Times New Roman"/>
          <w:sz w:val="24"/>
          <w:szCs w:val="24"/>
        </w:rPr>
        <w:t xml:space="preserve"> The solution should fulfill all the following requirements.</w:t>
      </w:r>
    </w:p>
    <w:p w14:paraId="400ECD4A" w14:textId="77777777" w:rsidR="00A87601" w:rsidRPr="00072127" w:rsidRDefault="00A87601" w:rsidP="00B3728C">
      <w:pPr>
        <w:pStyle w:val="Heading2"/>
        <w:numPr>
          <w:ilvl w:val="1"/>
          <w:numId w:val="10"/>
        </w:numPr>
      </w:pPr>
      <w:bookmarkStart w:id="15" w:name="_Toc130551420"/>
      <w:r>
        <w:t xml:space="preserve">Solution </w:t>
      </w:r>
      <w:r w:rsidR="00B3728C">
        <w:t>requirements</w:t>
      </w:r>
      <w:bookmarkEnd w:id="15"/>
    </w:p>
    <w:p w14:paraId="12E664A1" w14:textId="77777777" w:rsidR="00363278" w:rsidRDefault="00363278" w:rsidP="005F1163">
      <w:pPr>
        <w:spacing w:after="0"/>
        <w:ind w:left="360"/>
        <w:rPr>
          <w:rFonts w:ascii="Times New Roman" w:eastAsia="Times New Roman" w:hAnsi="Symbol" w:cs="Times New Roman"/>
          <w:sz w:val="24"/>
          <w:szCs w:val="24"/>
        </w:rPr>
      </w:pPr>
    </w:p>
    <w:p w14:paraId="2BAF38AD" w14:textId="77777777" w:rsidR="00C700AE" w:rsidRDefault="00C700AE"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handle all SMS traffic in all directions, Mobile Originated (MO) messages, Mobile Terminated (MT) messages and Application Originated (AO) messages.</w:t>
      </w:r>
    </w:p>
    <w:p w14:paraId="7C1E038F" w14:textId="77777777" w:rsidR="00C700AE" w:rsidRDefault="00C700AE" w:rsidP="001755EC">
      <w:pPr>
        <w:spacing w:after="0"/>
        <w:ind w:left="360"/>
        <w:jc w:val="both"/>
        <w:rPr>
          <w:rFonts w:asciiTheme="majorBidi" w:hAnsiTheme="majorBidi" w:cstheme="majorBidi"/>
          <w:sz w:val="24"/>
          <w:szCs w:val="24"/>
        </w:rPr>
      </w:pPr>
    </w:p>
    <w:p w14:paraId="267B866D" w14:textId="77777777" w:rsidR="00C700AE" w:rsidRDefault="00C700AE"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shall provide </w:t>
      </w:r>
      <w:r w:rsidR="003950E1">
        <w:rPr>
          <w:rFonts w:asciiTheme="majorBidi" w:hAnsiTheme="majorBidi" w:cstheme="majorBidi"/>
          <w:sz w:val="24"/>
          <w:szCs w:val="24"/>
        </w:rPr>
        <w:t>advanced anti spoofing and anti-</w:t>
      </w:r>
      <w:r>
        <w:rPr>
          <w:rFonts w:asciiTheme="majorBidi" w:hAnsiTheme="majorBidi" w:cstheme="majorBidi"/>
          <w:sz w:val="24"/>
          <w:szCs w:val="24"/>
        </w:rPr>
        <w:t>spam functionality for Mobile Originated (MO) messages, Mobile Terminated (MT) messages and Application Originated (AO) messages.</w:t>
      </w:r>
    </w:p>
    <w:p w14:paraId="6BE0D8A4" w14:textId="77777777" w:rsidR="002707C2" w:rsidRDefault="002707C2" w:rsidP="001755EC">
      <w:pPr>
        <w:spacing w:after="0"/>
        <w:ind w:left="360"/>
        <w:jc w:val="both"/>
        <w:rPr>
          <w:rFonts w:asciiTheme="majorBidi" w:hAnsiTheme="majorBidi" w:cstheme="majorBidi"/>
          <w:sz w:val="24"/>
          <w:szCs w:val="24"/>
        </w:rPr>
      </w:pPr>
    </w:p>
    <w:p w14:paraId="2BE3EBA3" w14:textId="77777777" w:rsidR="002707C2" w:rsidRDefault="002707C2"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should support home routing of incoming messages.</w:t>
      </w:r>
    </w:p>
    <w:p w14:paraId="61D3A0F5" w14:textId="77777777" w:rsidR="00C700AE" w:rsidRDefault="00C700AE" w:rsidP="001755EC">
      <w:pPr>
        <w:spacing w:after="0"/>
        <w:ind w:firstLine="360"/>
        <w:jc w:val="both"/>
        <w:rPr>
          <w:rFonts w:asciiTheme="majorBidi" w:hAnsiTheme="majorBidi" w:cstheme="majorBidi"/>
          <w:sz w:val="24"/>
          <w:szCs w:val="24"/>
        </w:rPr>
      </w:pPr>
    </w:p>
    <w:p w14:paraId="0ED2C18E" w14:textId="4848A9E4" w:rsidR="00363278" w:rsidRDefault="00363278"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should support the diameter interface with multiple IN and online charging systems. </w:t>
      </w:r>
      <w:r w:rsidR="00086096">
        <w:rPr>
          <w:rFonts w:asciiTheme="majorBidi" w:hAnsiTheme="majorBidi" w:cstheme="majorBidi"/>
          <w:sz w:val="24"/>
          <w:szCs w:val="24"/>
        </w:rPr>
        <w:t>The current IN is</w:t>
      </w:r>
      <w:r w:rsidR="00C605F5">
        <w:rPr>
          <w:rFonts w:asciiTheme="majorBidi" w:hAnsiTheme="majorBidi" w:cstheme="majorBidi"/>
          <w:sz w:val="24"/>
          <w:szCs w:val="24"/>
        </w:rPr>
        <w:t xml:space="preserve"> </w:t>
      </w:r>
      <w:r w:rsidR="00AE6A70" w:rsidRPr="00AE6A70">
        <w:rPr>
          <w:rFonts w:asciiTheme="majorBidi" w:hAnsiTheme="majorBidi" w:cstheme="majorBidi"/>
          <w:sz w:val="24"/>
          <w:szCs w:val="24"/>
        </w:rPr>
        <w:t>NGBSS from Huawei</w:t>
      </w:r>
      <w:r w:rsidR="00C605F5">
        <w:rPr>
          <w:rFonts w:asciiTheme="majorBidi" w:hAnsiTheme="majorBidi" w:cstheme="majorBidi"/>
          <w:sz w:val="24"/>
          <w:szCs w:val="24"/>
        </w:rPr>
        <w:t>.</w:t>
      </w:r>
      <w:r w:rsidR="003B20D0">
        <w:rPr>
          <w:rFonts w:asciiTheme="majorBidi" w:hAnsiTheme="majorBidi" w:cstheme="majorBidi"/>
          <w:sz w:val="24"/>
          <w:szCs w:val="24"/>
        </w:rPr>
        <w:t xml:space="preserve"> All diameter requests should be supported including </w:t>
      </w:r>
      <w:r w:rsidR="003B20D0" w:rsidRPr="002B2D0F">
        <w:rPr>
          <w:rFonts w:ascii="Times New Roman" w:hAnsi="Times New Roman" w:cs="Times New Roman"/>
          <w:sz w:val="24"/>
          <w:szCs w:val="24"/>
        </w:rPr>
        <w:t xml:space="preserve">credit checking, </w:t>
      </w:r>
      <w:r w:rsidR="003B20D0">
        <w:rPr>
          <w:rFonts w:ascii="Times New Roman" w:hAnsi="Times New Roman" w:cs="Times New Roman"/>
          <w:sz w:val="24"/>
          <w:szCs w:val="24"/>
        </w:rPr>
        <w:t xml:space="preserve">amount </w:t>
      </w:r>
      <w:r w:rsidR="003B20D0" w:rsidRPr="002B2D0F">
        <w:rPr>
          <w:rFonts w:ascii="Times New Roman" w:hAnsi="Times New Roman" w:cs="Times New Roman"/>
          <w:sz w:val="24"/>
          <w:szCs w:val="24"/>
        </w:rPr>
        <w:t xml:space="preserve">deduction, </w:t>
      </w:r>
      <w:r w:rsidR="003B20D0">
        <w:rPr>
          <w:rFonts w:ascii="Times New Roman" w:hAnsi="Times New Roman" w:cs="Times New Roman"/>
          <w:sz w:val="24"/>
          <w:szCs w:val="24"/>
        </w:rPr>
        <w:t xml:space="preserve">amount reservation, </w:t>
      </w:r>
      <w:r w:rsidR="0013388A">
        <w:rPr>
          <w:rFonts w:ascii="Times New Roman" w:hAnsi="Times New Roman" w:cs="Times New Roman"/>
          <w:sz w:val="24"/>
          <w:szCs w:val="24"/>
        </w:rPr>
        <w:t xml:space="preserve">and refund. </w:t>
      </w:r>
      <w:r w:rsidR="003B20D0">
        <w:rPr>
          <w:rFonts w:ascii="Times New Roman" w:hAnsi="Times New Roman" w:cs="Times New Roman"/>
          <w:sz w:val="24"/>
          <w:szCs w:val="24"/>
        </w:rPr>
        <w:t xml:space="preserve">The solution should comply with </w:t>
      </w:r>
      <w:r w:rsidR="003B20D0" w:rsidRPr="00C605F5">
        <w:rPr>
          <w:rFonts w:ascii="Times New Roman" w:hAnsi="Times New Roman" w:cs="Times New Roman"/>
          <w:sz w:val="24"/>
          <w:szCs w:val="24"/>
        </w:rPr>
        <w:t>the latest diameter standards</w:t>
      </w:r>
      <w:r w:rsidR="00C605F5">
        <w:rPr>
          <w:rFonts w:ascii="Times New Roman" w:hAnsi="Times New Roman" w:cs="Times New Roman"/>
          <w:sz w:val="24"/>
          <w:szCs w:val="24"/>
        </w:rPr>
        <w:t xml:space="preserve"> and support Diameter V8 and above.</w:t>
      </w:r>
    </w:p>
    <w:p w14:paraId="4658234D" w14:textId="77777777" w:rsidR="00363278" w:rsidRDefault="00363278" w:rsidP="001755EC">
      <w:pPr>
        <w:spacing w:after="0"/>
        <w:ind w:left="360"/>
        <w:jc w:val="both"/>
        <w:rPr>
          <w:rFonts w:asciiTheme="majorBidi" w:hAnsiTheme="majorBidi" w:cstheme="majorBidi"/>
          <w:sz w:val="24"/>
          <w:szCs w:val="24"/>
        </w:rPr>
      </w:pPr>
    </w:p>
    <w:p w14:paraId="3E4F1C16" w14:textId="77777777" w:rsidR="00363278" w:rsidRDefault="00C605F5"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should support charging all messages submitted by customers in real time. It should also be able to differentiate between roaming and local traffic in case the operator wants to charge only messages sent while the customer is roaming outside the network. </w:t>
      </w:r>
      <w:r w:rsidR="00363278">
        <w:rPr>
          <w:rFonts w:asciiTheme="majorBidi" w:hAnsiTheme="majorBidi" w:cstheme="majorBidi"/>
          <w:sz w:val="24"/>
          <w:szCs w:val="24"/>
        </w:rPr>
        <w:t>The solution should allow blocking of most short codes while roaming.</w:t>
      </w:r>
    </w:p>
    <w:p w14:paraId="7BF54D08" w14:textId="77777777" w:rsidR="00616DDA" w:rsidRDefault="00616DDA" w:rsidP="001755EC">
      <w:pPr>
        <w:spacing w:after="0"/>
        <w:ind w:left="360"/>
        <w:jc w:val="both"/>
        <w:rPr>
          <w:rFonts w:asciiTheme="majorBidi" w:hAnsiTheme="majorBidi" w:cstheme="majorBidi"/>
          <w:sz w:val="24"/>
          <w:szCs w:val="24"/>
        </w:rPr>
      </w:pPr>
    </w:p>
    <w:p w14:paraId="0C993255" w14:textId="27A08CA9" w:rsidR="00363278" w:rsidRDefault="00616DDA"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shall be able to differentiate between prepaid and postpaid customers based on any of the following methods: HLR or </w:t>
      </w:r>
      <w:r w:rsidRPr="001755EC">
        <w:rPr>
          <w:rFonts w:asciiTheme="majorBidi" w:hAnsiTheme="majorBidi" w:cstheme="majorBidi"/>
          <w:sz w:val="24"/>
          <w:szCs w:val="24"/>
        </w:rPr>
        <w:t>HSS</w:t>
      </w:r>
      <w:r>
        <w:rPr>
          <w:rFonts w:asciiTheme="majorBidi" w:hAnsiTheme="majorBidi" w:cstheme="majorBidi"/>
          <w:sz w:val="24"/>
          <w:szCs w:val="24"/>
        </w:rPr>
        <w:t xml:space="preserve"> queries, response from OCS, billing database, local database, </w:t>
      </w:r>
      <w:r w:rsidR="0013388A">
        <w:rPr>
          <w:rFonts w:asciiTheme="majorBidi" w:hAnsiTheme="majorBidi" w:cstheme="majorBidi"/>
          <w:sz w:val="24"/>
          <w:szCs w:val="24"/>
        </w:rPr>
        <w:t>and number ranges.</w:t>
      </w:r>
      <w:r>
        <w:rPr>
          <w:rFonts w:asciiTheme="majorBidi" w:hAnsiTheme="majorBidi" w:cstheme="majorBidi"/>
          <w:sz w:val="24"/>
          <w:szCs w:val="24"/>
        </w:rPr>
        <w:t xml:space="preserve"> The Vendor shall list all available methods.</w:t>
      </w:r>
    </w:p>
    <w:p w14:paraId="6C2C9542" w14:textId="77777777" w:rsidR="00616DDA" w:rsidRDefault="00616DDA" w:rsidP="001755EC">
      <w:pPr>
        <w:spacing w:after="0"/>
        <w:ind w:left="360"/>
        <w:jc w:val="both"/>
        <w:rPr>
          <w:rFonts w:asciiTheme="majorBidi" w:hAnsiTheme="majorBidi" w:cstheme="majorBidi"/>
          <w:sz w:val="24"/>
          <w:szCs w:val="24"/>
        </w:rPr>
      </w:pPr>
    </w:p>
    <w:p w14:paraId="0566EF87" w14:textId="77777777" w:rsidR="008B77A9" w:rsidRDefault="000A72F1"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shall support online charging for MT billing services. </w:t>
      </w:r>
      <w:r w:rsidR="008B77A9" w:rsidRPr="001E7573">
        <w:rPr>
          <w:rFonts w:asciiTheme="majorBidi" w:hAnsiTheme="majorBidi" w:cstheme="majorBidi"/>
          <w:sz w:val="24"/>
          <w:szCs w:val="24"/>
        </w:rPr>
        <w:t>It should allow charging per MT SMS based on specific rules for each service</w:t>
      </w:r>
      <w:r w:rsidR="008B77A9">
        <w:rPr>
          <w:rFonts w:asciiTheme="majorBidi" w:hAnsiTheme="majorBidi" w:cstheme="majorBidi"/>
          <w:sz w:val="24"/>
          <w:szCs w:val="24"/>
        </w:rPr>
        <w:t>.</w:t>
      </w:r>
    </w:p>
    <w:p w14:paraId="58FFCCE8" w14:textId="77777777" w:rsidR="000A72F1" w:rsidRDefault="000A72F1" w:rsidP="001755EC">
      <w:pPr>
        <w:spacing w:after="0"/>
        <w:ind w:left="360"/>
        <w:jc w:val="both"/>
        <w:rPr>
          <w:rFonts w:asciiTheme="majorBidi" w:hAnsiTheme="majorBidi" w:cstheme="majorBidi"/>
          <w:sz w:val="24"/>
          <w:szCs w:val="24"/>
        </w:rPr>
      </w:pPr>
    </w:p>
    <w:p w14:paraId="6864C954" w14:textId="77777777" w:rsidR="000A72F1" w:rsidRDefault="000A72F1"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should include a control mechanism to protect the customers from abuse from MT billing. Such controls include preventing MT billing messages from going to customers not subscribed to premium VAS services and controlling the daily/weekly/monthly charges associated with these services.</w:t>
      </w:r>
    </w:p>
    <w:p w14:paraId="7D8C8EAD" w14:textId="77777777" w:rsidR="000A72F1" w:rsidRDefault="000A72F1" w:rsidP="00363278">
      <w:pPr>
        <w:spacing w:after="0"/>
        <w:ind w:left="360"/>
        <w:rPr>
          <w:rFonts w:asciiTheme="majorBidi" w:hAnsiTheme="majorBidi" w:cstheme="majorBidi"/>
          <w:sz w:val="24"/>
          <w:szCs w:val="24"/>
        </w:rPr>
      </w:pPr>
    </w:p>
    <w:p w14:paraId="144A8A05" w14:textId="34BB835C" w:rsidR="00C700AE" w:rsidRPr="005F1163" w:rsidRDefault="00C700AE"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support</w:t>
      </w:r>
      <w:r w:rsidRPr="005F1163">
        <w:rPr>
          <w:rFonts w:asciiTheme="majorBidi" w:hAnsiTheme="majorBidi" w:cstheme="majorBidi"/>
          <w:sz w:val="24"/>
          <w:szCs w:val="24"/>
        </w:rPr>
        <w:t xml:space="preserve"> the SMPP </w:t>
      </w:r>
      <w:r>
        <w:rPr>
          <w:rFonts w:asciiTheme="majorBidi" w:hAnsiTheme="majorBidi" w:cstheme="majorBidi"/>
          <w:sz w:val="24"/>
          <w:szCs w:val="24"/>
        </w:rPr>
        <w:t xml:space="preserve">protocol versions 3.3, 3.4 and 5.0. All basic and optional features of the SMPP protocol should be supported including but not limited to UDH support, optional TLV parameters, replace message, silent SMS, flash SMS, source and destination </w:t>
      </w:r>
      <w:r w:rsidR="0013388A">
        <w:rPr>
          <w:rFonts w:asciiTheme="majorBidi" w:hAnsiTheme="majorBidi" w:cstheme="majorBidi"/>
          <w:sz w:val="24"/>
          <w:szCs w:val="24"/>
        </w:rPr>
        <w:t xml:space="preserve">port, </w:t>
      </w:r>
      <w:proofErr w:type="spellStart"/>
      <w:r w:rsidR="0013388A">
        <w:rPr>
          <w:rFonts w:asciiTheme="majorBidi" w:hAnsiTheme="majorBidi" w:cstheme="majorBidi"/>
          <w:sz w:val="24"/>
          <w:szCs w:val="24"/>
        </w:rPr>
        <w:t>sar</w:t>
      </w:r>
      <w:proofErr w:type="spellEnd"/>
      <w:r w:rsidR="0013388A">
        <w:rPr>
          <w:rFonts w:asciiTheme="majorBidi" w:hAnsiTheme="majorBidi" w:cstheme="majorBidi"/>
          <w:sz w:val="24"/>
          <w:szCs w:val="24"/>
        </w:rPr>
        <w:t xml:space="preserve"> segmentation, </w:t>
      </w:r>
      <w:proofErr w:type="spellStart"/>
      <w:r w:rsidR="0013388A">
        <w:rPr>
          <w:rFonts w:asciiTheme="majorBidi" w:hAnsiTheme="majorBidi" w:cstheme="majorBidi"/>
          <w:sz w:val="24"/>
          <w:szCs w:val="24"/>
        </w:rPr>
        <w:t>data_sm</w:t>
      </w:r>
      <w:proofErr w:type="spellEnd"/>
      <w:r w:rsidR="0013388A">
        <w:rPr>
          <w:rFonts w:asciiTheme="majorBidi" w:hAnsiTheme="majorBidi" w:cstheme="majorBidi"/>
          <w:sz w:val="24"/>
          <w:szCs w:val="24"/>
        </w:rPr>
        <w:t xml:space="preserve"> etc. </w:t>
      </w:r>
    </w:p>
    <w:p w14:paraId="0A9DAF5F" w14:textId="77777777" w:rsidR="00F93F91" w:rsidRDefault="00F93F91" w:rsidP="001755EC">
      <w:pPr>
        <w:spacing w:after="0"/>
        <w:jc w:val="both"/>
        <w:rPr>
          <w:rFonts w:asciiTheme="majorBidi" w:hAnsiTheme="majorBidi" w:cstheme="majorBidi"/>
          <w:sz w:val="24"/>
          <w:szCs w:val="24"/>
        </w:rPr>
      </w:pPr>
    </w:p>
    <w:p w14:paraId="5E5D82E9" w14:textId="12FC8403" w:rsidR="003B20D0" w:rsidRPr="00943231" w:rsidRDefault="00C1020C" w:rsidP="00E04EC1">
      <w:pPr>
        <w:spacing w:after="0"/>
        <w:ind w:left="360"/>
        <w:jc w:val="both"/>
        <w:rPr>
          <w:rFonts w:asciiTheme="majorBidi" w:hAnsiTheme="majorBidi" w:cstheme="majorBidi"/>
          <w:color w:val="FF0000"/>
          <w:sz w:val="24"/>
          <w:szCs w:val="24"/>
        </w:rPr>
      </w:pPr>
      <w:r w:rsidRPr="003C666A">
        <w:rPr>
          <w:rFonts w:asciiTheme="majorBidi" w:hAnsiTheme="majorBidi" w:cstheme="majorBidi"/>
          <w:sz w:val="24"/>
          <w:szCs w:val="24"/>
        </w:rPr>
        <w:t xml:space="preserve">The </w:t>
      </w:r>
      <w:r w:rsidR="00E04EC1">
        <w:rPr>
          <w:rFonts w:asciiTheme="majorBidi" w:hAnsiTheme="majorBidi" w:cstheme="majorBidi"/>
          <w:sz w:val="24"/>
          <w:szCs w:val="24"/>
        </w:rPr>
        <w:t>bidder</w:t>
      </w:r>
      <w:r w:rsidRPr="003C666A">
        <w:rPr>
          <w:rFonts w:asciiTheme="majorBidi" w:hAnsiTheme="majorBidi" w:cstheme="majorBidi"/>
          <w:sz w:val="24"/>
          <w:szCs w:val="24"/>
        </w:rPr>
        <w:t xml:space="preserve"> should propose separately the option to</w:t>
      </w:r>
      <w:r w:rsidR="003B20D0" w:rsidRPr="003C666A">
        <w:rPr>
          <w:rFonts w:asciiTheme="majorBidi" w:hAnsiTheme="majorBidi" w:cstheme="majorBidi"/>
          <w:sz w:val="24"/>
          <w:szCs w:val="24"/>
        </w:rPr>
        <w:t xml:space="preserve"> support mobile number portability (MNP) without the need for an upgrade or additional investments.</w:t>
      </w:r>
      <w:r w:rsidR="00902913">
        <w:rPr>
          <w:rFonts w:asciiTheme="majorBidi" w:hAnsiTheme="majorBidi" w:cstheme="majorBidi"/>
          <w:sz w:val="24"/>
          <w:szCs w:val="24"/>
        </w:rPr>
        <w:t xml:space="preserve"> This should be included in the </w:t>
      </w:r>
      <w:proofErr w:type="spellStart"/>
      <w:proofErr w:type="gramStart"/>
      <w:r w:rsidR="00902913">
        <w:rPr>
          <w:rFonts w:asciiTheme="majorBidi" w:hAnsiTheme="majorBidi" w:cstheme="majorBidi"/>
          <w:sz w:val="24"/>
          <w:szCs w:val="24"/>
        </w:rPr>
        <w:t>BoQ</w:t>
      </w:r>
      <w:proofErr w:type="spellEnd"/>
      <w:proofErr w:type="gramEnd"/>
      <w:r w:rsidR="00E04EC1">
        <w:rPr>
          <w:rFonts w:asciiTheme="majorBidi" w:hAnsiTheme="majorBidi" w:cstheme="majorBidi"/>
          <w:sz w:val="24"/>
          <w:szCs w:val="24"/>
        </w:rPr>
        <w:t xml:space="preserve"> and clearly demonstrated as optional.</w:t>
      </w:r>
      <w:r w:rsidR="003A16F8">
        <w:rPr>
          <w:rFonts w:asciiTheme="majorBidi" w:hAnsiTheme="majorBidi" w:cstheme="majorBidi"/>
          <w:color w:val="FF0000"/>
          <w:sz w:val="24"/>
          <w:szCs w:val="24"/>
        </w:rPr>
        <w:t xml:space="preserve"> </w:t>
      </w:r>
    </w:p>
    <w:p w14:paraId="447415B6" w14:textId="77777777" w:rsidR="00363278" w:rsidRDefault="00363278" w:rsidP="001755EC">
      <w:pPr>
        <w:spacing w:after="0"/>
        <w:ind w:left="360"/>
        <w:jc w:val="both"/>
        <w:rPr>
          <w:rFonts w:asciiTheme="majorBidi" w:hAnsiTheme="majorBidi" w:cstheme="majorBidi"/>
          <w:sz w:val="24"/>
          <w:szCs w:val="24"/>
        </w:rPr>
      </w:pPr>
    </w:p>
    <w:p w14:paraId="3471C4A1" w14:textId="77777777" w:rsidR="00542DC7" w:rsidRDefault="00542DC7"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provide overload protection to prevent a system crash in case of overload.</w:t>
      </w:r>
    </w:p>
    <w:p w14:paraId="0B912258" w14:textId="77777777" w:rsidR="00542DC7" w:rsidRDefault="00542DC7" w:rsidP="001755EC">
      <w:pPr>
        <w:spacing w:after="0"/>
        <w:ind w:left="360"/>
        <w:jc w:val="both"/>
        <w:rPr>
          <w:rFonts w:asciiTheme="majorBidi" w:hAnsiTheme="majorBidi" w:cstheme="majorBidi"/>
          <w:sz w:val="24"/>
          <w:szCs w:val="24"/>
        </w:rPr>
      </w:pPr>
    </w:p>
    <w:p w14:paraId="59DF32E1" w14:textId="77777777" w:rsidR="00542DC7" w:rsidRDefault="001D469A"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support lawful interception and provide the needed interface for this functionality.</w:t>
      </w:r>
    </w:p>
    <w:p w14:paraId="62AFC252" w14:textId="77777777" w:rsidR="00363278" w:rsidRDefault="00363278" w:rsidP="00363278">
      <w:pPr>
        <w:spacing w:after="0"/>
        <w:ind w:left="360"/>
        <w:rPr>
          <w:rFonts w:asciiTheme="majorBidi" w:hAnsiTheme="majorBidi" w:cstheme="majorBidi"/>
          <w:sz w:val="24"/>
          <w:szCs w:val="24"/>
        </w:rPr>
      </w:pPr>
    </w:p>
    <w:p w14:paraId="0BBEA2CD" w14:textId="77777777" w:rsidR="00372172" w:rsidRDefault="00372172" w:rsidP="00360EE9">
      <w:pPr>
        <w:spacing w:after="0"/>
        <w:rPr>
          <w:rFonts w:asciiTheme="majorBidi" w:hAnsiTheme="majorBidi" w:cstheme="majorBidi"/>
          <w:sz w:val="24"/>
          <w:szCs w:val="24"/>
        </w:rPr>
      </w:pPr>
    </w:p>
    <w:p w14:paraId="2B78523D" w14:textId="77777777" w:rsidR="00616DDA" w:rsidRDefault="00616DDA" w:rsidP="00616DDA">
      <w:pPr>
        <w:pStyle w:val="Heading3"/>
        <w:ind w:left="360"/>
      </w:pPr>
      <w:bookmarkStart w:id="16" w:name="_Toc130551421"/>
      <w:r w:rsidRPr="00616DDA">
        <w:t>Signaling</w:t>
      </w:r>
      <w:r w:rsidR="00F329A6">
        <w:t xml:space="preserve"> requirements</w:t>
      </w:r>
      <w:bookmarkEnd w:id="16"/>
    </w:p>
    <w:p w14:paraId="41F7B7BD" w14:textId="77777777" w:rsidR="00616DDA" w:rsidRPr="00616DDA" w:rsidRDefault="00616DDA" w:rsidP="00F329A6">
      <w:pPr>
        <w:spacing w:after="0"/>
      </w:pPr>
    </w:p>
    <w:p w14:paraId="5750B5BC"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The proposed solution shall support S</w:t>
      </w:r>
      <w:r>
        <w:rPr>
          <w:rFonts w:asciiTheme="majorBidi" w:hAnsiTheme="majorBidi" w:cstheme="majorBidi"/>
          <w:sz w:val="24"/>
          <w:szCs w:val="24"/>
        </w:rPr>
        <w:t>IGTRAN</w:t>
      </w:r>
      <w:r w:rsidRPr="00616DDA">
        <w:rPr>
          <w:rFonts w:asciiTheme="majorBidi" w:hAnsiTheme="majorBidi" w:cstheme="majorBidi"/>
          <w:sz w:val="24"/>
          <w:szCs w:val="24"/>
        </w:rPr>
        <w:t xml:space="preserve">/M3UA signaling connectivity with </w:t>
      </w:r>
      <w:r w:rsidR="00C6677E">
        <w:rPr>
          <w:rFonts w:asciiTheme="majorBidi" w:hAnsiTheme="majorBidi" w:cstheme="majorBidi"/>
          <w:sz w:val="24"/>
          <w:szCs w:val="24"/>
        </w:rPr>
        <w:t>MIC2’s</w:t>
      </w:r>
      <w:r w:rsidRPr="00616DDA">
        <w:rPr>
          <w:rFonts w:asciiTheme="majorBidi" w:hAnsiTheme="majorBidi" w:cstheme="majorBidi"/>
          <w:sz w:val="24"/>
          <w:szCs w:val="24"/>
        </w:rPr>
        <w:t xml:space="preserve"> core network elements. </w:t>
      </w:r>
      <w:r>
        <w:rPr>
          <w:rFonts w:asciiTheme="majorBidi" w:hAnsiTheme="majorBidi" w:cstheme="majorBidi"/>
          <w:sz w:val="24"/>
          <w:szCs w:val="24"/>
        </w:rPr>
        <w:t>SIGTRAN</w:t>
      </w:r>
      <w:r w:rsidRPr="00616DDA">
        <w:rPr>
          <w:rFonts w:asciiTheme="majorBidi" w:hAnsiTheme="majorBidi" w:cstheme="majorBidi"/>
          <w:sz w:val="24"/>
          <w:szCs w:val="24"/>
        </w:rPr>
        <w:t xml:space="preserve"> multi homing shall be supported for link redundancy.</w:t>
      </w:r>
    </w:p>
    <w:p w14:paraId="4E58D299" w14:textId="77777777" w:rsidR="00616DDA" w:rsidRPr="00616DDA" w:rsidRDefault="00616DDA" w:rsidP="001755EC">
      <w:pPr>
        <w:spacing w:after="0"/>
        <w:ind w:left="360"/>
        <w:jc w:val="both"/>
        <w:rPr>
          <w:rFonts w:asciiTheme="majorBidi" w:hAnsiTheme="majorBidi" w:cstheme="majorBidi"/>
          <w:sz w:val="24"/>
          <w:szCs w:val="24"/>
        </w:rPr>
      </w:pPr>
    </w:p>
    <w:p w14:paraId="4094279A"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Flexible routing shall be available at the signaling layer in order to configure different routing possibilities like primary/secondary or load sharing</w:t>
      </w:r>
      <w:r>
        <w:rPr>
          <w:rFonts w:asciiTheme="majorBidi" w:hAnsiTheme="majorBidi" w:cstheme="majorBidi"/>
          <w:sz w:val="24"/>
          <w:szCs w:val="24"/>
        </w:rPr>
        <w:t>.</w:t>
      </w:r>
      <w:r w:rsidR="003C6E5D">
        <w:rPr>
          <w:rFonts w:asciiTheme="majorBidi" w:hAnsiTheme="majorBidi" w:cstheme="majorBidi"/>
          <w:sz w:val="24"/>
          <w:szCs w:val="24"/>
        </w:rPr>
        <w:t xml:space="preserve"> Load sharing or message distribution configuration</w:t>
      </w:r>
      <w:r w:rsidR="00226EF7">
        <w:rPr>
          <w:rFonts w:asciiTheme="majorBidi" w:hAnsiTheme="majorBidi" w:cstheme="majorBidi"/>
          <w:sz w:val="24"/>
          <w:szCs w:val="24"/>
        </w:rPr>
        <w:t>s</w:t>
      </w:r>
      <w:r w:rsidR="003C6E5D">
        <w:rPr>
          <w:rFonts w:asciiTheme="majorBidi" w:hAnsiTheme="majorBidi" w:cstheme="majorBidi"/>
          <w:sz w:val="24"/>
          <w:szCs w:val="24"/>
        </w:rPr>
        <w:t xml:space="preserve"> shall be applicable individually to </w:t>
      </w:r>
      <w:r w:rsidR="003C6E5D" w:rsidRPr="003C6E5D">
        <w:rPr>
          <w:rFonts w:asciiTheme="majorBidi" w:hAnsiTheme="majorBidi" w:cstheme="majorBidi"/>
          <w:sz w:val="24"/>
          <w:szCs w:val="24"/>
        </w:rPr>
        <w:t>SRI, MO</w:t>
      </w:r>
      <w:r w:rsidR="003C6E5D">
        <w:rPr>
          <w:rFonts w:asciiTheme="majorBidi" w:hAnsiTheme="majorBidi" w:cstheme="majorBidi"/>
          <w:sz w:val="24"/>
          <w:szCs w:val="24"/>
        </w:rPr>
        <w:t xml:space="preserve"> and MT operations.</w:t>
      </w:r>
    </w:p>
    <w:p w14:paraId="0EC007A1" w14:textId="77777777" w:rsidR="00616DDA" w:rsidRPr="00616DDA" w:rsidRDefault="00616DDA" w:rsidP="001755EC">
      <w:pPr>
        <w:spacing w:after="0"/>
        <w:ind w:left="360"/>
        <w:jc w:val="both"/>
        <w:rPr>
          <w:rFonts w:asciiTheme="majorBidi" w:hAnsiTheme="majorBidi" w:cstheme="majorBidi"/>
          <w:sz w:val="24"/>
          <w:szCs w:val="24"/>
        </w:rPr>
      </w:pPr>
    </w:p>
    <w:p w14:paraId="77F1664E"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The solution shall support optimization of the signaling traffic by using all methods that could decrease the signaling load such as:</w:t>
      </w:r>
    </w:p>
    <w:p w14:paraId="02EEAEBC" w14:textId="77777777" w:rsidR="00616DDA" w:rsidRPr="00616DDA" w:rsidRDefault="00616DDA" w:rsidP="001755EC">
      <w:pPr>
        <w:pStyle w:val="ListParagraph"/>
        <w:numPr>
          <w:ilvl w:val="0"/>
          <w:numId w:val="21"/>
        </w:numPr>
        <w:spacing w:after="0"/>
        <w:jc w:val="both"/>
        <w:rPr>
          <w:rFonts w:asciiTheme="majorBidi" w:hAnsiTheme="majorBidi" w:cstheme="majorBidi"/>
          <w:sz w:val="24"/>
          <w:szCs w:val="24"/>
        </w:rPr>
      </w:pPr>
      <w:r w:rsidRPr="00616DDA">
        <w:rPr>
          <w:rFonts w:asciiTheme="majorBidi" w:hAnsiTheme="majorBidi" w:cstheme="majorBidi"/>
          <w:sz w:val="24"/>
          <w:szCs w:val="24"/>
        </w:rPr>
        <w:t xml:space="preserve">Subscriber Location Data Caching </w:t>
      </w:r>
    </w:p>
    <w:p w14:paraId="19B20118" w14:textId="77777777" w:rsidR="00616DDA" w:rsidRPr="00616DDA" w:rsidRDefault="00616DDA" w:rsidP="001755EC">
      <w:pPr>
        <w:pStyle w:val="ListParagraph"/>
        <w:numPr>
          <w:ilvl w:val="0"/>
          <w:numId w:val="21"/>
        </w:numPr>
        <w:spacing w:after="0"/>
        <w:jc w:val="both"/>
        <w:rPr>
          <w:rFonts w:asciiTheme="majorBidi" w:hAnsiTheme="majorBidi" w:cstheme="majorBidi"/>
          <w:sz w:val="24"/>
          <w:szCs w:val="24"/>
        </w:rPr>
      </w:pPr>
      <w:r w:rsidRPr="00616DDA">
        <w:rPr>
          <w:rFonts w:asciiTheme="majorBidi" w:hAnsiTheme="majorBidi" w:cstheme="majorBidi"/>
          <w:sz w:val="24"/>
          <w:szCs w:val="24"/>
        </w:rPr>
        <w:t>More Messages to Send</w:t>
      </w:r>
    </w:p>
    <w:p w14:paraId="5CE0C24C" w14:textId="77777777" w:rsidR="00616DDA" w:rsidRPr="00616DDA" w:rsidRDefault="00616DDA" w:rsidP="001755EC">
      <w:pPr>
        <w:pStyle w:val="ListParagraph"/>
        <w:numPr>
          <w:ilvl w:val="0"/>
          <w:numId w:val="21"/>
        </w:numPr>
        <w:spacing w:after="0"/>
        <w:jc w:val="both"/>
        <w:rPr>
          <w:rFonts w:asciiTheme="majorBidi" w:hAnsiTheme="majorBidi" w:cstheme="majorBidi"/>
          <w:sz w:val="24"/>
          <w:szCs w:val="24"/>
        </w:rPr>
      </w:pPr>
      <w:r w:rsidRPr="00616DDA">
        <w:rPr>
          <w:rFonts w:asciiTheme="majorBidi" w:hAnsiTheme="majorBidi" w:cstheme="majorBidi"/>
          <w:sz w:val="24"/>
          <w:szCs w:val="24"/>
        </w:rPr>
        <w:t>SRI Results Cache</w:t>
      </w:r>
    </w:p>
    <w:p w14:paraId="358AC084" w14:textId="77777777" w:rsidR="00616DDA" w:rsidRPr="00616DDA" w:rsidRDefault="00616DDA" w:rsidP="001755EC">
      <w:pPr>
        <w:pStyle w:val="ListParagraph"/>
        <w:numPr>
          <w:ilvl w:val="0"/>
          <w:numId w:val="21"/>
        </w:numPr>
        <w:spacing w:after="0"/>
        <w:jc w:val="both"/>
        <w:rPr>
          <w:rFonts w:asciiTheme="majorBidi" w:hAnsiTheme="majorBidi" w:cstheme="majorBidi"/>
          <w:sz w:val="24"/>
          <w:szCs w:val="24"/>
        </w:rPr>
      </w:pPr>
      <w:r w:rsidRPr="00616DDA">
        <w:rPr>
          <w:rFonts w:asciiTheme="majorBidi" w:hAnsiTheme="majorBidi" w:cstheme="majorBidi"/>
          <w:sz w:val="24"/>
          <w:szCs w:val="24"/>
        </w:rPr>
        <w:t>MAP Protocol Version Cache</w:t>
      </w:r>
    </w:p>
    <w:p w14:paraId="270858CD" w14:textId="77777777" w:rsidR="00616DDA" w:rsidRPr="00616DDA" w:rsidRDefault="00616DDA" w:rsidP="001755EC">
      <w:pPr>
        <w:spacing w:after="0"/>
        <w:ind w:left="360"/>
        <w:jc w:val="both"/>
        <w:rPr>
          <w:rFonts w:asciiTheme="majorBidi" w:hAnsiTheme="majorBidi" w:cstheme="majorBidi"/>
          <w:sz w:val="24"/>
          <w:szCs w:val="24"/>
        </w:rPr>
      </w:pPr>
    </w:p>
    <w:p w14:paraId="064389F1"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The solution shall support MAP version 3 with support of version negotiation and fallback to version 2 and version 1 as specified in GSM 09.02.</w:t>
      </w:r>
    </w:p>
    <w:p w14:paraId="680F9161" w14:textId="77777777" w:rsidR="00616DDA" w:rsidRPr="00616DDA" w:rsidRDefault="00616DDA" w:rsidP="001755EC">
      <w:pPr>
        <w:spacing w:after="0"/>
        <w:ind w:left="360"/>
        <w:jc w:val="both"/>
        <w:rPr>
          <w:rFonts w:asciiTheme="majorBidi" w:hAnsiTheme="majorBidi" w:cstheme="majorBidi"/>
          <w:sz w:val="24"/>
          <w:szCs w:val="24"/>
        </w:rPr>
      </w:pPr>
    </w:p>
    <w:p w14:paraId="3849243C"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The administrator should have the ability to set the default Map version to use for different country codes or GT prefixes.</w:t>
      </w:r>
    </w:p>
    <w:p w14:paraId="68FFDE26" w14:textId="77777777" w:rsidR="00616DDA" w:rsidRDefault="00616DDA" w:rsidP="001755EC">
      <w:pPr>
        <w:spacing w:after="0"/>
        <w:ind w:left="360"/>
        <w:jc w:val="both"/>
        <w:rPr>
          <w:rFonts w:asciiTheme="majorBidi" w:hAnsiTheme="majorBidi" w:cstheme="majorBidi"/>
          <w:sz w:val="24"/>
          <w:szCs w:val="24"/>
        </w:rPr>
      </w:pPr>
    </w:p>
    <w:p w14:paraId="3AFA352A" w14:textId="77777777" w:rsidR="00616DDA" w:rsidRDefault="00616DDA" w:rsidP="001755EC">
      <w:pPr>
        <w:spacing w:after="0"/>
        <w:ind w:left="360"/>
        <w:jc w:val="both"/>
        <w:rPr>
          <w:rFonts w:asciiTheme="majorBidi" w:hAnsiTheme="majorBidi" w:cstheme="majorBidi"/>
          <w:sz w:val="24"/>
          <w:szCs w:val="24"/>
        </w:rPr>
      </w:pPr>
      <w:r>
        <w:rPr>
          <w:rFonts w:asciiTheme="majorBidi" w:hAnsiTheme="majorBidi" w:cstheme="majorBidi"/>
          <w:sz w:val="24"/>
          <w:szCs w:val="24"/>
        </w:rPr>
        <w:lastRenderedPageBreak/>
        <w:t xml:space="preserve">The solution shall have a dedicated translation table for the translation of SCCP addresses. The translation is used for routing </w:t>
      </w:r>
      <w:r w:rsidR="0026453C">
        <w:rPr>
          <w:rFonts w:asciiTheme="majorBidi" w:hAnsiTheme="majorBidi" w:cstheme="majorBidi"/>
          <w:sz w:val="24"/>
          <w:szCs w:val="24"/>
        </w:rPr>
        <w:t xml:space="preserve">international </w:t>
      </w:r>
      <w:r>
        <w:rPr>
          <w:rFonts w:asciiTheme="majorBidi" w:hAnsiTheme="majorBidi" w:cstheme="majorBidi"/>
          <w:sz w:val="24"/>
          <w:szCs w:val="24"/>
        </w:rPr>
        <w:t>traffic t</w:t>
      </w:r>
      <w:r w:rsidR="0026453C">
        <w:rPr>
          <w:rFonts w:asciiTheme="majorBidi" w:hAnsiTheme="majorBidi" w:cstheme="majorBidi"/>
          <w:sz w:val="24"/>
          <w:szCs w:val="24"/>
        </w:rPr>
        <w:t>o various SMS hubs for delivery by adding certain prefixes to the SCCP GTs.</w:t>
      </w:r>
    </w:p>
    <w:p w14:paraId="2BD67289" w14:textId="77777777" w:rsidR="00616DDA" w:rsidRPr="00616DDA" w:rsidRDefault="00616DDA" w:rsidP="001755EC">
      <w:pPr>
        <w:spacing w:after="0"/>
        <w:ind w:left="360"/>
        <w:jc w:val="both"/>
        <w:rPr>
          <w:rFonts w:asciiTheme="majorBidi" w:hAnsiTheme="majorBidi" w:cstheme="majorBidi"/>
          <w:sz w:val="24"/>
          <w:szCs w:val="24"/>
        </w:rPr>
      </w:pPr>
    </w:p>
    <w:p w14:paraId="5CF4C949" w14:textId="77777777" w:rsidR="00616DDA" w:rsidRPr="00616DDA" w:rsidRDefault="00616DDA" w:rsidP="001755EC">
      <w:pPr>
        <w:spacing w:after="0"/>
        <w:ind w:left="360"/>
        <w:jc w:val="both"/>
        <w:rPr>
          <w:rFonts w:asciiTheme="majorBidi" w:hAnsiTheme="majorBidi" w:cstheme="majorBidi"/>
          <w:sz w:val="24"/>
          <w:szCs w:val="24"/>
        </w:rPr>
      </w:pPr>
      <w:r w:rsidRPr="00616DDA">
        <w:rPr>
          <w:rFonts w:asciiTheme="majorBidi" w:hAnsiTheme="majorBidi" w:cstheme="majorBidi"/>
          <w:sz w:val="24"/>
          <w:szCs w:val="24"/>
        </w:rPr>
        <w:t xml:space="preserve">The solution shall support the </w:t>
      </w:r>
      <w:proofErr w:type="spellStart"/>
      <w:r w:rsidRPr="00616DDA">
        <w:rPr>
          <w:rFonts w:asciiTheme="majorBidi" w:hAnsiTheme="majorBidi" w:cstheme="majorBidi"/>
          <w:sz w:val="24"/>
          <w:szCs w:val="24"/>
        </w:rPr>
        <w:t>AlertSC</w:t>
      </w:r>
      <w:proofErr w:type="spellEnd"/>
      <w:r w:rsidRPr="00616DDA">
        <w:rPr>
          <w:rFonts w:asciiTheme="majorBidi" w:hAnsiTheme="majorBidi" w:cstheme="majorBidi"/>
          <w:sz w:val="24"/>
          <w:szCs w:val="24"/>
        </w:rPr>
        <w:t xml:space="preserve"> operation with the possibility to set a configurable deferred trigger value. The deferred trigger allows the handset to be fully initialized before receiving the messages.</w:t>
      </w:r>
    </w:p>
    <w:p w14:paraId="35DAD55B" w14:textId="77777777" w:rsidR="00616DDA" w:rsidRDefault="00616DDA" w:rsidP="001755EC">
      <w:pPr>
        <w:spacing w:after="0"/>
        <w:ind w:left="360"/>
        <w:jc w:val="both"/>
        <w:rPr>
          <w:rFonts w:asciiTheme="majorBidi" w:hAnsiTheme="majorBidi" w:cstheme="majorBidi"/>
          <w:sz w:val="24"/>
          <w:szCs w:val="24"/>
        </w:rPr>
      </w:pPr>
    </w:p>
    <w:p w14:paraId="2737C3C0" w14:textId="77777777" w:rsidR="0026453C" w:rsidRDefault="009C7542"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SMSC shall be able to record the </w:t>
      </w:r>
      <w:proofErr w:type="spellStart"/>
      <w:r>
        <w:rPr>
          <w:rFonts w:asciiTheme="majorBidi" w:hAnsiTheme="majorBidi" w:cstheme="majorBidi"/>
          <w:sz w:val="24"/>
          <w:szCs w:val="24"/>
        </w:rPr>
        <w:t>Cell_ID</w:t>
      </w:r>
      <w:proofErr w:type="spellEnd"/>
      <w:r>
        <w:rPr>
          <w:rFonts w:asciiTheme="majorBidi" w:hAnsiTheme="majorBidi" w:cstheme="majorBidi"/>
          <w:sz w:val="24"/>
          <w:szCs w:val="24"/>
        </w:rPr>
        <w:t xml:space="preserve"> of the message originator and recipient</w:t>
      </w:r>
      <w:r w:rsidR="00BA0FF9">
        <w:rPr>
          <w:rFonts w:asciiTheme="majorBidi" w:hAnsiTheme="majorBidi" w:cstheme="majorBidi"/>
          <w:sz w:val="24"/>
          <w:szCs w:val="24"/>
        </w:rPr>
        <w:t xml:space="preserve">. This could be done by using the </w:t>
      </w:r>
      <w:r w:rsidR="00BA0FF9" w:rsidRPr="00BA0FF9">
        <w:rPr>
          <w:rFonts w:asciiTheme="majorBidi" w:hAnsiTheme="majorBidi" w:cstheme="majorBidi"/>
          <w:sz w:val="24"/>
          <w:szCs w:val="24"/>
        </w:rPr>
        <w:t>MAP extension container that in</w:t>
      </w:r>
      <w:r w:rsidR="00BA0FF9">
        <w:rPr>
          <w:rFonts w:asciiTheme="majorBidi" w:hAnsiTheme="majorBidi" w:cstheme="majorBidi"/>
          <w:sz w:val="24"/>
          <w:szCs w:val="24"/>
        </w:rPr>
        <w:t>cludes the location information.</w:t>
      </w:r>
    </w:p>
    <w:p w14:paraId="215D5F5D" w14:textId="77777777" w:rsidR="009C7542" w:rsidRDefault="009C7542" w:rsidP="001755EC">
      <w:pPr>
        <w:spacing w:after="0"/>
        <w:ind w:left="360"/>
        <w:jc w:val="both"/>
        <w:rPr>
          <w:rFonts w:asciiTheme="majorBidi" w:hAnsiTheme="majorBidi" w:cstheme="majorBidi"/>
          <w:sz w:val="24"/>
          <w:szCs w:val="24"/>
        </w:rPr>
      </w:pPr>
    </w:p>
    <w:p w14:paraId="1620389F" w14:textId="77777777" w:rsidR="0092088F" w:rsidRDefault="0092088F"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support a single GT addressing where multiple nodes can be seen as one entity by the network.</w:t>
      </w:r>
    </w:p>
    <w:p w14:paraId="6D28EA53" w14:textId="77777777" w:rsidR="0092088F" w:rsidRDefault="0092088F" w:rsidP="0092088F">
      <w:pPr>
        <w:spacing w:after="0"/>
        <w:ind w:left="360"/>
        <w:rPr>
          <w:rFonts w:asciiTheme="majorBidi" w:hAnsiTheme="majorBidi" w:cstheme="majorBidi"/>
          <w:sz w:val="24"/>
          <w:szCs w:val="24"/>
        </w:rPr>
      </w:pPr>
    </w:p>
    <w:p w14:paraId="55B265B1" w14:textId="77777777" w:rsidR="00F329A6" w:rsidRDefault="00F329A6" w:rsidP="00363278">
      <w:pPr>
        <w:spacing w:after="0"/>
        <w:ind w:left="360"/>
        <w:rPr>
          <w:rFonts w:asciiTheme="majorBidi" w:hAnsiTheme="majorBidi" w:cstheme="majorBidi"/>
          <w:sz w:val="24"/>
          <w:szCs w:val="24"/>
        </w:rPr>
      </w:pPr>
    </w:p>
    <w:p w14:paraId="37F414BD" w14:textId="77777777" w:rsidR="00F329A6" w:rsidRDefault="00F329A6" w:rsidP="00F329A6">
      <w:pPr>
        <w:pStyle w:val="Heading3"/>
        <w:spacing w:before="0"/>
        <w:ind w:left="360"/>
      </w:pPr>
      <w:bookmarkStart w:id="17" w:name="_Toc130551422"/>
      <w:r>
        <w:t>Basic SMSC features</w:t>
      </w:r>
      <w:bookmarkEnd w:id="17"/>
    </w:p>
    <w:p w14:paraId="29CC5D8B" w14:textId="77777777" w:rsidR="00F329A6" w:rsidRPr="00616DDA" w:rsidRDefault="00F329A6" w:rsidP="00F329A6">
      <w:pPr>
        <w:spacing w:after="0"/>
      </w:pPr>
    </w:p>
    <w:p w14:paraId="202D70E5" w14:textId="77777777" w:rsidR="00AB2858" w:rsidRPr="00AB2858" w:rsidRDefault="00F329A6" w:rsidP="001755EC">
      <w:pPr>
        <w:spacing w:after="0"/>
        <w:ind w:left="360"/>
        <w:jc w:val="both"/>
        <w:rPr>
          <w:rFonts w:ascii="Times New Roman" w:eastAsia="Times New Roman" w:hAnsi="Symbol" w:cs="Times New Roman"/>
          <w:sz w:val="24"/>
          <w:szCs w:val="24"/>
        </w:rPr>
      </w:pPr>
      <w:r w:rsidRPr="00AB2858">
        <w:rPr>
          <w:rFonts w:ascii="Times New Roman" w:eastAsia="Times New Roman" w:hAnsi="Symbol" w:cs="Times New Roman"/>
          <w:sz w:val="24"/>
          <w:szCs w:val="24"/>
        </w:rPr>
        <w:t>The proposed</w:t>
      </w:r>
      <w:r w:rsidR="00AB2858" w:rsidRPr="00AB2858">
        <w:rPr>
          <w:rFonts w:ascii="Times New Roman" w:eastAsia="Times New Roman" w:hAnsi="Symbol" w:cs="Times New Roman"/>
          <w:sz w:val="24"/>
          <w:szCs w:val="24"/>
        </w:rPr>
        <w:t xml:space="preserve"> solution shall support multiple character sets </w:t>
      </w:r>
      <w:r w:rsidR="00AB6F21">
        <w:rPr>
          <w:rFonts w:ascii="Times New Roman" w:eastAsia="Times New Roman" w:hAnsi="Symbol" w:cs="Times New Roman"/>
          <w:sz w:val="24"/>
          <w:szCs w:val="24"/>
        </w:rPr>
        <w:t xml:space="preserve">and DCS values </w:t>
      </w:r>
      <w:r w:rsidR="00AB2858" w:rsidRPr="00AB2858">
        <w:rPr>
          <w:rFonts w:ascii="Times New Roman" w:eastAsia="Times New Roman" w:hAnsi="Symbol" w:cs="Times New Roman"/>
          <w:sz w:val="24"/>
          <w:szCs w:val="24"/>
        </w:rPr>
        <w:t>as defined in GSM 03.38 and 3GPP 23.038</w:t>
      </w:r>
      <w:r w:rsidR="00AB2858">
        <w:rPr>
          <w:rFonts w:ascii="Times New Roman" w:eastAsia="Times New Roman" w:hAnsi="Symbol" w:cs="Times New Roman"/>
          <w:sz w:val="24"/>
          <w:szCs w:val="24"/>
        </w:rPr>
        <w:t>:</w:t>
      </w:r>
      <w:r w:rsidR="00AB2858" w:rsidRPr="00AB2858">
        <w:rPr>
          <w:rFonts w:ascii="Times New Roman" w:eastAsia="Times New Roman" w:hAnsi="Symbol" w:cs="Times New Roman"/>
          <w:sz w:val="24"/>
          <w:szCs w:val="24"/>
        </w:rPr>
        <w:t xml:space="preserve"> </w:t>
      </w:r>
    </w:p>
    <w:p w14:paraId="0A50BB0A" w14:textId="77777777" w:rsidR="00AB2858" w:rsidRPr="00AB2858" w:rsidRDefault="00AB2858" w:rsidP="001755EC">
      <w:pPr>
        <w:pStyle w:val="ListParagraph"/>
        <w:numPr>
          <w:ilvl w:val="0"/>
          <w:numId w:val="22"/>
        </w:numPr>
        <w:spacing w:after="0"/>
        <w:ind w:left="540" w:hanging="18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7 </w:t>
      </w:r>
      <w:r w:rsidRPr="00AB2858">
        <w:rPr>
          <w:rFonts w:ascii="Times New Roman" w:eastAsia="Times New Roman" w:hAnsi="Symbol" w:cs="Times New Roman"/>
          <w:sz w:val="24"/>
          <w:szCs w:val="24"/>
        </w:rPr>
        <w:t xml:space="preserve">bit Alphabet used for plain text messaging </w:t>
      </w:r>
    </w:p>
    <w:p w14:paraId="56242ACD" w14:textId="77777777" w:rsidR="00AB2858" w:rsidRPr="00AB2858" w:rsidRDefault="00AB2858" w:rsidP="001755EC">
      <w:pPr>
        <w:pStyle w:val="ListParagraph"/>
        <w:numPr>
          <w:ilvl w:val="0"/>
          <w:numId w:val="22"/>
        </w:numPr>
        <w:spacing w:after="0"/>
        <w:ind w:left="540" w:hanging="18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8 </w:t>
      </w:r>
      <w:r w:rsidRPr="00AB2858">
        <w:rPr>
          <w:rFonts w:ascii="Times New Roman" w:eastAsia="Times New Roman" w:hAnsi="Symbol" w:cs="Times New Roman"/>
          <w:sz w:val="24"/>
          <w:szCs w:val="24"/>
        </w:rPr>
        <w:t>bit Binary used for s</w:t>
      </w:r>
      <w:r>
        <w:rPr>
          <w:rFonts w:ascii="Times New Roman" w:eastAsia="Times New Roman" w:hAnsi="Symbol" w:cs="Times New Roman"/>
          <w:sz w:val="24"/>
          <w:szCs w:val="24"/>
        </w:rPr>
        <w:t>ending binary messages such as smart m</w:t>
      </w:r>
      <w:r w:rsidRPr="00AB2858">
        <w:rPr>
          <w:rFonts w:ascii="Times New Roman" w:eastAsia="Times New Roman" w:hAnsi="Symbol" w:cs="Times New Roman"/>
          <w:sz w:val="24"/>
          <w:szCs w:val="24"/>
        </w:rPr>
        <w:t xml:space="preserve">essaging and EMS </w:t>
      </w:r>
    </w:p>
    <w:p w14:paraId="448ACED8" w14:textId="77777777" w:rsidR="00F329A6" w:rsidRDefault="00AB2858" w:rsidP="001755EC">
      <w:pPr>
        <w:pStyle w:val="ListParagraph"/>
        <w:numPr>
          <w:ilvl w:val="0"/>
          <w:numId w:val="22"/>
        </w:numPr>
        <w:spacing w:after="0"/>
        <w:ind w:left="540" w:hanging="18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16 </w:t>
      </w:r>
      <w:r w:rsidRPr="00AB2858">
        <w:rPr>
          <w:rFonts w:ascii="Times New Roman" w:eastAsia="Times New Roman" w:hAnsi="Symbol" w:cs="Times New Roman"/>
          <w:sz w:val="24"/>
          <w:szCs w:val="24"/>
        </w:rPr>
        <w:t xml:space="preserve">bit UCS2 used for sending non-Latin language based messages such as Arabic messages </w:t>
      </w:r>
    </w:p>
    <w:p w14:paraId="1C2DFC2D" w14:textId="77777777" w:rsidR="00AB2858" w:rsidRDefault="00AB2858" w:rsidP="001755EC">
      <w:pPr>
        <w:pStyle w:val="ListParagraph"/>
        <w:numPr>
          <w:ilvl w:val="0"/>
          <w:numId w:val="22"/>
        </w:numPr>
        <w:spacing w:after="0"/>
        <w:ind w:left="540" w:hanging="180"/>
        <w:jc w:val="both"/>
        <w:rPr>
          <w:rFonts w:ascii="Times New Roman" w:eastAsia="Times New Roman" w:hAnsi="Symbol" w:cs="Times New Roman"/>
          <w:sz w:val="24"/>
          <w:szCs w:val="24"/>
        </w:rPr>
      </w:pPr>
      <w:r>
        <w:rPr>
          <w:rFonts w:ascii="Times New Roman" w:eastAsia="Times New Roman" w:hAnsi="Symbol" w:cs="Times New Roman"/>
          <w:sz w:val="24"/>
          <w:szCs w:val="24"/>
        </w:rPr>
        <w:t>ISO</w:t>
      </w:r>
      <w:r w:rsidRPr="00AB2858">
        <w:rPr>
          <w:rFonts w:ascii="Times New Roman" w:eastAsia="Times New Roman" w:hAnsi="Symbol" w:cs="Times New Roman"/>
          <w:sz w:val="24"/>
          <w:szCs w:val="24"/>
        </w:rPr>
        <w:t>-8859-1 (Latin 1</w:t>
      </w:r>
      <w:r>
        <w:rPr>
          <w:rFonts w:ascii="Times New Roman" w:eastAsia="Times New Roman" w:hAnsi="Symbol" w:cs="Times New Roman"/>
          <w:sz w:val="24"/>
          <w:szCs w:val="24"/>
        </w:rPr>
        <w:t>)</w:t>
      </w:r>
      <w:r w:rsidRPr="00AB2858">
        <w:rPr>
          <w:rFonts w:ascii="Times New Roman" w:eastAsia="Times New Roman" w:hAnsi="Symbol" w:cs="Times New Roman"/>
          <w:sz w:val="24"/>
          <w:szCs w:val="24"/>
        </w:rPr>
        <w:t xml:space="preserve"> character </w:t>
      </w:r>
      <w:r>
        <w:rPr>
          <w:rFonts w:ascii="Times New Roman" w:eastAsia="Times New Roman" w:hAnsi="Symbol" w:cs="Times New Roman"/>
          <w:sz w:val="24"/>
          <w:szCs w:val="24"/>
        </w:rPr>
        <w:t>encoding</w:t>
      </w:r>
      <w:r w:rsidRPr="00AB2858">
        <w:rPr>
          <w:rFonts w:ascii="Times New Roman" w:eastAsia="Times New Roman" w:hAnsi="Symbol" w:cs="Times New Roman"/>
          <w:sz w:val="24"/>
          <w:szCs w:val="24"/>
        </w:rPr>
        <w:t xml:space="preserve"> should be supporte</w:t>
      </w:r>
      <w:r w:rsidR="00711086">
        <w:rPr>
          <w:rFonts w:ascii="Times New Roman" w:eastAsia="Times New Roman" w:hAnsi="Symbol" w:cs="Times New Roman"/>
          <w:sz w:val="24"/>
          <w:szCs w:val="24"/>
        </w:rPr>
        <w:t>d for sending French characters.</w:t>
      </w:r>
    </w:p>
    <w:p w14:paraId="2B301DAB" w14:textId="77777777" w:rsidR="004C53CF" w:rsidRDefault="004C53CF" w:rsidP="001755EC">
      <w:pPr>
        <w:pStyle w:val="ListParagraph"/>
        <w:numPr>
          <w:ilvl w:val="0"/>
          <w:numId w:val="22"/>
        </w:numPr>
        <w:spacing w:after="0"/>
        <w:ind w:left="540" w:hanging="180"/>
        <w:jc w:val="both"/>
        <w:rPr>
          <w:rFonts w:ascii="Times New Roman" w:eastAsia="Times New Roman" w:hAnsi="Symbol" w:cs="Times New Roman"/>
          <w:sz w:val="24"/>
          <w:szCs w:val="24"/>
        </w:rPr>
      </w:pPr>
      <w:r w:rsidRPr="004C53CF">
        <w:rPr>
          <w:rFonts w:ascii="Times New Roman" w:eastAsia="Times New Roman" w:hAnsi="Symbol" w:cs="Times New Roman"/>
          <w:sz w:val="24"/>
          <w:szCs w:val="24"/>
        </w:rPr>
        <w:t xml:space="preserve">ISO-8859-15 </w:t>
      </w:r>
      <w:r w:rsidRPr="00AB2858">
        <w:rPr>
          <w:rFonts w:ascii="Times New Roman" w:eastAsia="Times New Roman" w:hAnsi="Symbol" w:cs="Times New Roman"/>
          <w:sz w:val="24"/>
          <w:szCs w:val="24"/>
        </w:rPr>
        <w:t xml:space="preserve">character </w:t>
      </w:r>
      <w:r>
        <w:rPr>
          <w:rFonts w:ascii="Times New Roman" w:eastAsia="Times New Roman" w:hAnsi="Symbol" w:cs="Times New Roman"/>
          <w:sz w:val="24"/>
          <w:szCs w:val="24"/>
        </w:rPr>
        <w:t>encoding</w:t>
      </w:r>
      <w:r w:rsidRPr="00AB2858">
        <w:rPr>
          <w:rFonts w:ascii="Times New Roman" w:eastAsia="Times New Roman" w:hAnsi="Symbol" w:cs="Times New Roman"/>
          <w:sz w:val="24"/>
          <w:szCs w:val="24"/>
        </w:rPr>
        <w:t xml:space="preserve"> should be supporte</w:t>
      </w:r>
      <w:r>
        <w:rPr>
          <w:rFonts w:ascii="Times New Roman" w:eastAsia="Times New Roman" w:hAnsi="Symbol" w:cs="Times New Roman"/>
          <w:sz w:val="24"/>
          <w:szCs w:val="24"/>
        </w:rPr>
        <w:t>d</w:t>
      </w:r>
    </w:p>
    <w:p w14:paraId="6FEF025C" w14:textId="77777777" w:rsidR="008A5914" w:rsidRDefault="008A5914" w:rsidP="001755EC">
      <w:pPr>
        <w:pStyle w:val="ListParagraph"/>
        <w:spacing w:after="0"/>
        <w:ind w:left="540"/>
        <w:jc w:val="both"/>
        <w:rPr>
          <w:rFonts w:ascii="Times New Roman" w:eastAsia="Times New Roman" w:hAnsi="Symbol" w:cs="Times New Roman"/>
          <w:sz w:val="24"/>
          <w:szCs w:val="24"/>
        </w:rPr>
      </w:pPr>
    </w:p>
    <w:p w14:paraId="3F3A6A13" w14:textId="77777777" w:rsidR="0002616E" w:rsidRPr="0002616E" w:rsidRDefault="0002616E" w:rsidP="001755EC">
      <w:pPr>
        <w:spacing w:after="0"/>
        <w:ind w:left="360"/>
        <w:jc w:val="both"/>
        <w:rPr>
          <w:rFonts w:ascii="Times New Roman" w:eastAsia="Times New Roman" w:hAnsi="Symbol" w:cs="Times New Roman"/>
          <w:sz w:val="24"/>
          <w:szCs w:val="24"/>
        </w:rPr>
      </w:pPr>
      <w:r w:rsidRPr="0002616E">
        <w:rPr>
          <w:rFonts w:ascii="Times New Roman" w:eastAsia="Times New Roman" w:hAnsi="Symbol" w:cs="Times New Roman"/>
          <w:sz w:val="24"/>
          <w:szCs w:val="24"/>
        </w:rPr>
        <w:t xml:space="preserve">The SMSC shall support all the message classes defined in GSM 03.38 and 3GPP 23.038 </w:t>
      </w:r>
    </w:p>
    <w:p w14:paraId="3F042F0C" w14:textId="77777777" w:rsidR="0002616E" w:rsidRPr="0002616E" w:rsidRDefault="0002616E" w:rsidP="001755EC">
      <w:pPr>
        <w:pStyle w:val="ListParagraph"/>
        <w:numPr>
          <w:ilvl w:val="0"/>
          <w:numId w:val="22"/>
        </w:numPr>
        <w:spacing w:after="0"/>
        <w:ind w:left="540" w:hanging="180"/>
        <w:jc w:val="both"/>
        <w:rPr>
          <w:rFonts w:ascii="Times New Roman" w:eastAsia="Times New Roman" w:hAnsi="Symbol" w:cs="Times New Roman"/>
          <w:sz w:val="24"/>
          <w:szCs w:val="24"/>
        </w:rPr>
      </w:pPr>
      <w:r w:rsidRPr="0002616E">
        <w:rPr>
          <w:rFonts w:ascii="Times New Roman" w:eastAsia="Times New Roman" w:hAnsi="Symbol" w:cs="Times New Roman"/>
          <w:sz w:val="24"/>
          <w:szCs w:val="24"/>
        </w:rPr>
        <w:t xml:space="preserve">Class 0: Immediate Message Display </w:t>
      </w:r>
    </w:p>
    <w:p w14:paraId="1E8DB887" w14:textId="77777777" w:rsidR="0002616E" w:rsidRPr="0002616E" w:rsidRDefault="0002616E" w:rsidP="001755EC">
      <w:pPr>
        <w:pStyle w:val="ListParagraph"/>
        <w:numPr>
          <w:ilvl w:val="0"/>
          <w:numId w:val="22"/>
        </w:numPr>
        <w:spacing w:after="0"/>
        <w:ind w:left="540" w:hanging="180"/>
        <w:jc w:val="both"/>
        <w:rPr>
          <w:rFonts w:ascii="Times New Roman" w:eastAsia="Times New Roman" w:hAnsi="Symbol" w:cs="Times New Roman"/>
          <w:sz w:val="24"/>
          <w:szCs w:val="24"/>
        </w:rPr>
      </w:pPr>
      <w:r w:rsidRPr="0002616E">
        <w:rPr>
          <w:rFonts w:ascii="Times New Roman" w:eastAsia="Times New Roman" w:hAnsi="Symbol" w:cs="Times New Roman"/>
          <w:sz w:val="24"/>
          <w:szCs w:val="24"/>
        </w:rPr>
        <w:t xml:space="preserve">Class 1: Mobile Equipment Specific </w:t>
      </w:r>
    </w:p>
    <w:p w14:paraId="3DECCC5D" w14:textId="77777777" w:rsidR="0002616E" w:rsidRPr="0002616E" w:rsidRDefault="0002616E" w:rsidP="001755EC">
      <w:pPr>
        <w:pStyle w:val="ListParagraph"/>
        <w:numPr>
          <w:ilvl w:val="0"/>
          <w:numId w:val="22"/>
        </w:numPr>
        <w:spacing w:after="0"/>
        <w:ind w:left="540" w:hanging="180"/>
        <w:jc w:val="both"/>
        <w:rPr>
          <w:rFonts w:ascii="Times New Roman" w:eastAsia="Times New Roman" w:hAnsi="Symbol" w:cs="Times New Roman"/>
          <w:sz w:val="24"/>
          <w:szCs w:val="24"/>
        </w:rPr>
      </w:pPr>
      <w:r w:rsidRPr="0002616E">
        <w:rPr>
          <w:rFonts w:ascii="Times New Roman" w:eastAsia="Times New Roman" w:hAnsi="Symbol" w:cs="Times New Roman"/>
          <w:sz w:val="24"/>
          <w:szCs w:val="24"/>
        </w:rPr>
        <w:t xml:space="preserve">Class 2: SIM Card related </w:t>
      </w:r>
    </w:p>
    <w:p w14:paraId="4068E3E7" w14:textId="77777777" w:rsidR="0002616E" w:rsidRPr="0002616E" w:rsidRDefault="0002616E" w:rsidP="001755EC">
      <w:pPr>
        <w:pStyle w:val="ListParagraph"/>
        <w:numPr>
          <w:ilvl w:val="0"/>
          <w:numId w:val="22"/>
        </w:numPr>
        <w:spacing w:after="0"/>
        <w:ind w:left="540" w:hanging="180"/>
        <w:jc w:val="both"/>
        <w:rPr>
          <w:rFonts w:ascii="Times New Roman" w:eastAsia="Times New Roman" w:hAnsi="Symbol" w:cs="Times New Roman"/>
          <w:sz w:val="24"/>
          <w:szCs w:val="24"/>
        </w:rPr>
      </w:pPr>
      <w:r w:rsidRPr="0002616E">
        <w:rPr>
          <w:rFonts w:ascii="Times New Roman" w:eastAsia="Times New Roman" w:hAnsi="Symbol" w:cs="Times New Roman"/>
          <w:sz w:val="24"/>
          <w:szCs w:val="24"/>
        </w:rPr>
        <w:t xml:space="preserve">Class 3: Terminal Equipment specific </w:t>
      </w:r>
    </w:p>
    <w:p w14:paraId="12FBDFC6" w14:textId="77777777" w:rsidR="008A5914" w:rsidRPr="0002616E" w:rsidRDefault="008A5914" w:rsidP="001755EC">
      <w:pPr>
        <w:spacing w:after="0"/>
        <w:ind w:left="360"/>
        <w:jc w:val="both"/>
        <w:rPr>
          <w:rFonts w:asciiTheme="majorBidi" w:hAnsiTheme="majorBidi" w:cstheme="majorBidi"/>
          <w:sz w:val="24"/>
          <w:szCs w:val="24"/>
        </w:rPr>
      </w:pPr>
    </w:p>
    <w:p w14:paraId="63C47403" w14:textId="77777777" w:rsidR="0002616E" w:rsidRDefault="0002616E" w:rsidP="001755EC">
      <w:pPr>
        <w:spacing w:after="0"/>
        <w:ind w:left="360"/>
        <w:jc w:val="both"/>
        <w:rPr>
          <w:rFonts w:asciiTheme="majorBidi" w:hAnsiTheme="majorBidi" w:cstheme="majorBidi"/>
          <w:sz w:val="24"/>
          <w:szCs w:val="24"/>
        </w:rPr>
      </w:pPr>
      <w:r w:rsidRPr="0002616E">
        <w:rPr>
          <w:rFonts w:asciiTheme="majorBidi" w:hAnsiTheme="majorBidi" w:cstheme="majorBidi"/>
          <w:sz w:val="24"/>
          <w:szCs w:val="24"/>
        </w:rPr>
        <w:t>The SMSC shall support the store and forward operation mode, the datagram mode and the transaction mode</w:t>
      </w:r>
      <w:r>
        <w:rPr>
          <w:rFonts w:asciiTheme="majorBidi" w:hAnsiTheme="majorBidi" w:cstheme="majorBidi"/>
          <w:sz w:val="24"/>
          <w:szCs w:val="24"/>
        </w:rPr>
        <w:t xml:space="preserve">. </w:t>
      </w:r>
    </w:p>
    <w:p w14:paraId="02A38311" w14:textId="77777777" w:rsidR="0002616E" w:rsidRDefault="0002616E" w:rsidP="001755EC">
      <w:pPr>
        <w:spacing w:after="0"/>
        <w:ind w:left="360"/>
        <w:jc w:val="both"/>
        <w:rPr>
          <w:rFonts w:asciiTheme="majorBidi" w:hAnsiTheme="majorBidi" w:cstheme="majorBidi"/>
          <w:sz w:val="24"/>
          <w:szCs w:val="24"/>
        </w:rPr>
      </w:pPr>
    </w:p>
    <w:p w14:paraId="55E7CCD6" w14:textId="77777777" w:rsidR="0002616E" w:rsidRDefault="0002616E"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SMSC shall support EMS messaging.</w:t>
      </w:r>
    </w:p>
    <w:p w14:paraId="38AA0749" w14:textId="77777777" w:rsidR="0002616E" w:rsidRDefault="0002616E" w:rsidP="001755EC">
      <w:pPr>
        <w:spacing w:after="0"/>
        <w:ind w:left="360"/>
        <w:jc w:val="both"/>
        <w:rPr>
          <w:rFonts w:asciiTheme="majorBidi" w:hAnsiTheme="majorBidi" w:cstheme="majorBidi"/>
          <w:sz w:val="24"/>
          <w:szCs w:val="24"/>
        </w:rPr>
      </w:pPr>
    </w:p>
    <w:p w14:paraId="6DE64852" w14:textId="77777777" w:rsidR="0002616E" w:rsidRDefault="0002616E"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SMSC shall offer an advanced configurable retry a</w:t>
      </w:r>
      <w:r w:rsidRPr="0002616E">
        <w:rPr>
          <w:rFonts w:asciiTheme="majorBidi" w:hAnsiTheme="majorBidi" w:cstheme="majorBidi"/>
          <w:sz w:val="24"/>
          <w:szCs w:val="24"/>
        </w:rPr>
        <w:t>lgorithm</w:t>
      </w:r>
      <w:r>
        <w:rPr>
          <w:rFonts w:asciiTheme="majorBidi" w:hAnsiTheme="majorBidi" w:cstheme="majorBidi"/>
          <w:sz w:val="24"/>
          <w:szCs w:val="24"/>
        </w:rPr>
        <w:t xml:space="preserve">. The SMSC should have multiple retry profiles and retry schemes that could be set by the administrator. The message </w:t>
      </w:r>
      <w:r>
        <w:rPr>
          <w:rFonts w:asciiTheme="majorBidi" w:hAnsiTheme="majorBidi" w:cstheme="majorBidi"/>
          <w:sz w:val="24"/>
          <w:szCs w:val="24"/>
        </w:rPr>
        <w:lastRenderedPageBreak/>
        <w:t>retry scheme should be determined by a combination of factors including the message priority, the submission interface, the SMPP account, the network error…</w:t>
      </w:r>
    </w:p>
    <w:p w14:paraId="36715299" w14:textId="77777777" w:rsidR="00D83239" w:rsidRDefault="00D83239" w:rsidP="001755EC">
      <w:pPr>
        <w:spacing w:after="0"/>
        <w:ind w:left="360"/>
        <w:jc w:val="both"/>
        <w:rPr>
          <w:rFonts w:asciiTheme="majorBidi" w:hAnsiTheme="majorBidi" w:cstheme="majorBidi"/>
          <w:sz w:val="24"/>
          <w:szCs w:val="24"/>
        </w:rPr>
      </w:pPr>
    </w:p>
    <w:p w14:paraId="347A8522" w14:textId="0C623D32" w:rsidR="00D83239" w:rsidRDefault="00D83239"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SMSC shall have a flexible error mapping that enables errors from different networks, from ESMEs, from charging systems to be processed correctly and logged in CDR</w:t>
      </w:r>
      <w:r w:rsidR="00E04EC1">
        <w:rPr>
          <w:rFonts w:asciiTheme="majorBidi" w:hAnsiTheme="majorBidi" w:cstheme="majorBidi"/>
          <w:sz w:val="24"/>
          <w:szCs w:val="24"/>
        </w:rPr>
        <w:t>’</w:t>
      </w:r>
      <w:r>
        <w:rPr>
          <w:rFonts w:asciiTheme="majorBidi" w:hAnsiTheme="majorBidi" w:cstheme="majorBidi"/>
          <w:sz w:val="24"/>
          <w:szCs w:val="24"/>
        </w:rPr>
        <w:t>s.</w:t>
      </w:r>
    </w:p>
    <w:p w14:paraId="5B52431D" w14:textId="77777777" w:rsidR="00D83239" w:rsidRDefault="00D83239" w:rsidP="001755EC">
      <w:pPr>
        <w:spacing w:after="0"/>
        <w:ind w:left="360"/>
        <w:jc w:val="both"/>
        <w:rPr>
          <w:rFonts w:asciiTheme="majorBidi" w:hAnsiTheme="majorBidi" w:cstheme="majorBidi"/>
          <w:sz w:val="24"/>
          <w:szCs w:val="24"/>
        </w:rPr>
      </w:pPr>
    </w:p>
    <w:p w14:paraId="7DE5A099" w14:textId="77777777" w:rsidR="00D83239" w:rsidRP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have a flexible address t</w:t>
      </w:r>
      <w:r w:rsidRPr="00D83239">
        <w:rPr>
          <w:rFonts w:asciiTheme="majorBidi" w:hAnsiTheme="majorBidi" w:cstheme="majorBidi"/>
          <w:sz w:val="24"/>
          <w:szCs w:val="24"/>
        </w:rPr>
        <w:t>ranslation</w:t>
      </w:r>
      <w:r>
        <w:rPr>
          <w:rFonts w:asciiTheme="majorBidi" w:hAnsiTheme="majorBidi" w:cstheme="majorBidi"/>
          <w:sz w:val="24"/>
          <w:szCs w:val="24"/>
        </w:rPr>
        <w:t xml:space="preserve"> table. It should be able to receive messages in multiple number formats and normalize them in the international format. The translation can occur on multiple parameters including</w:t>
      </w:r>
      <w:r w:rsidRPr="00D83239">
        <w:rPr>
          <w:rFonts w:asciiTheme="majorBidi" w:hAnsiTheme="majorBidi" w:cstheme="majorBidi"/>
          <w:sz w:val="24"/>
          <w:szCs w:val="24"/>
        </w:rPr>
        <w:t xml:space="preserve"> </w:t>
      </w:r>
      <w:r>
        <w:rPr>
          <w:rFonts w:asciiTheme="majorBidi" w:hAnsiTheme="majorBidi" w:cstheme="majorBidi"/>
          <w:sz w:val="24"/>
          <w:szCs w:val="24"/>
        </w:rPr>
        <w:t xml:space="preserve">originator and </w:t>
      </w:r>
      <w:r w:rsidRPr="002B3CD9">
        <w:rPr>
          <w:rFonts w:asciiTheme="majorBidi" w:hAnsiTheme="majorBidi" w:cstheme="majorBidi"/>
          <w:sz w:val="24"/>
          <w:szCs w:val="24"/>
        </w:rPr>
        <w:t xml:space="preserve">destination numbers, TON, NPI, </w:t>
      </w:r>
      <w:r w:rsidR="002B3CD9" w:rsidRPr="002B3CD9">
        <w:rPr>
          <w:rFonts w:asciiTheme="majorBidi" w:hAnsiTheme="majorBidi" w:cstheme="majorBidi"/>
          <w:sz w:val="24"/>
          <w:szCs w:val="24"/>
        </w:rPr>
        <w:t>Terminal Type, PID, SC ad</w:t>
      </w:r>
      <w:r w:rsidR="002B3CD9">
        <w:rPr>
          <w:rFonts w:asciiTheme="majorBidi" w:hAnsiTheme="majorBidi" w:cstheme="majorBidi"/>
          <w:sz w:val="24"/>
          <w:szCs w:val="24"/>
        </w:rPr>
        <w:t>dress…</w:t>
      </w:r>
    </w:p>
    <w:p w14:paraId="6D4F1174" w14:textId="77777777" w:rsid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p>
    <w:p w14:paraId="0D5D835C" w14:textId="1E7D92A0" w:rsidR="002B3CD9" w:rsidRP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The SMSC should also offer full flexibility in the routing of messages based on different parameters including originator and destination </w:t>
      </w:r>
      <w:r w:rsidR="002B3CD9" w:rsidRPr="002B3CD9">
        <w:rPr>
          <w:rFonts w:asciiTheme="majorBidi" w:hAnsiTheme="majorBidi" w:cstheme="majorBidi"/>
          <w:sz w:val="24"/>
          <w:szCs w:val="24"/>
        </w:rPr>
        <w:t>numbers, TON, NPI, Terminal Type, PID, SC ad</w:t>
      </w:r>
      <w:r w:rsidR="00E04EC1">
        <w:rPr>
          <w:rFonts w:asciiTheme="majorBidi" w:hAnsiTheme="majorBidi" w:cstheme="majorBidi"/>
          <w:sz w:val="24"/>
          <w:szCs w:val="24"/>
        </w:rPr>
        <w:t>dress etc.</w:t>
      </w:r>
    </w:p>
    <w:p w14:paraId="57850968" w14:textId="77777777" w:rsid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p>
    <w:p w14:paraId="25C6C256" w14:textId="77777777" w:rsid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All address translation and routing operations should be applicable on an exact match or on a prefix match. </w:t>
      </w:r>
      <w:r w:rsidR="00FF7010">
        <w:rPr>
          <w:rFonts w:asciiTheme="majorBidi" w:hAnsiTheme="majorBidi" w:cstheme="majorBidi"/>
          <w:sz w:val="24"/>
          <w:szCs w:val="24"/>
        </w:rPr>
        <w:t>Wildcard operators to replace a single digit or multiple digits should be supported.</w:t>
      </w:r>
    </w:p>
    <w:p w14:paraId="551A11C4" w14:textId="77777777" w:rsidR="00FF7010" w:rsidRDefault="00FF7010" w:rsidP="001755EC">
      <w:pPr>
        <w:autoSpaceDE w:val="0"/>
        <w:autoSpaceDN w:val="0"/>
        <w:adjustRightInd w:val="0"/>
        <w:spacing w:after="0" w:line="240" w:lineRule="auto"/>
        <w:ind w:left="360"/>
        <w:jc w:val="both"/>
        <w:rPr>
          <w:rFonts w:asciiTheme="majorBidi" w:hAnsiTheme="majorBidi" w:cstheme="majorBidi"/>
          <w:sz w:val="24"/>
          <w:szCs w:val="24"/>
        </w:rPr>
      </w:pPr>
    </w:p>
    <w:p w14:paraId="642872B4" w14:textId="4E329678" w:rsidR="00FF7010" w:rsidRPr="00FF7010" w:rsidRDefault="00FF7010"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m</w:t>
      </w:r>
      <w:r w:rsidRPr="00FF7010">
        <w:rPr>
          <w:rFonts w:asciiTheme="majorBidi" w:hAnsiTheme="majorBidi" w:cstheme="majorBidi"/>
          <w:sz w:val="24"/>
          <w:szCs w:val="24"/>
        </w:rPr>
        <w:t>ultiple number range formats</w:t>
      </w:r>
      <w:r>
        <w:rPr>
          <w:rFonts w:asciiTheme="majorBidi" w:hAnsiTheme="majorBidi" w:cstheme="majorBidi"/>
          <w:sz w:val="24"/>
          <w:szCs w:val="24"/>
        </w:rPr>
        <w:t xml:space="preserve">. For example messages could be submitted in the formats </w:t>
      </w:r>
      <w:r w:rsidRPr="00FF7010">
        <w:rPr>
          <w:rFonts w:asciiTheme="majorBidi" w:hAnsiTheme="majorBidi" w:cstheme="majorBidi"/>
          <w:sz w:val="24"/>
          <w:szCs w:val="24"/>
        </w:rPr>
        <w:t>03</w:t>
      </w:r>
      <w:r>
        <w:rPr>
          <w:rFonts w:asciiTheme="majorBidi" w:hAnsiTheme="majorBidi" w:cstheme="majorBidi"/>
          <w:sz w:val="24"/>
          <w:szCs w:val="24"/>
        </w:rPr>
        <w:t>xxx</w:t>
      </w:r>
      <w:r w:rsidRPr="00FF7010">
        <w:rPr>
          <w:rFonts w:asciiTheme="majorBidi" w:hAnsiTheme="majorBidi" w:cstheme="majorBidi"/>
          <w:sz w:val="24"/>
          <w:szCs w:val="24"/>
        </w:rPr>
        <w:t>,</w:t>
      </w:r>
      <w:r>
        <w:rPr>
          <w:rFonts w:asciiTheme="majorBidi" w:hAnsiTheme="majorBidi" w:cstheme="majorBidi"/>
          <w:sz w:val="24"/>
          <w:szCs w:val="24"/>
        </w:rPr>
        <w:t xml:space="preserve"> </w:t>
      </w:r>
      <w:r w:rsidRPr="00FF7010">
        <w:rPr>
          <w:rFonts w:asciiTheme="majorBidi" w:hAnsiTheme="majorBidi" w:cstheme="majorBidi"/>
          <w:sz w:val="24"/>
          <w:szCs w:val="24"/>
        </w:rPr>
        <w:t>70</w:t>
      </w:r>
      <w:r w:rsidR="00E04EC1">
        <w:rPr>
          <w:rFonts w:asciiTheme="majorBidi" w:hAnsiTheme="majorBidi" w:cstheme="majorBidi"/>
          <w:sz w:val="24"/>
          <w:szCs w:val="24"/>
        </w:rPr>
        <w:t>xxx, 009613xxx, 0096170xxx, etc.</w:t>
      </w:r>
    </w:p>
    <w:p w14:paraId="7EC54FCF" w14:textId="77777777" w:rsidR="00FF7010" w:rsidRPr="00D83239" w:rsidRDefault="00FF7010" w:rsidP="001755EC">
      <w:pPr>
        <w:autoSpaceDE w:val="0"/>
        <w:autoSpaceDN w:val="0"/>
        <w:adjustRightInd w:val="0"/>
        <w:spacing w:after="0" w:line="240" w:lineRule="auto"/>
        <w:ind w:left="360"/>
        <w:jc w:val="both"/>
        <w:rPr>
          <w:rFonts w:asciiTheme="majorBidi" w:hAnsiTheme="majorBidi" w:cstheme="majorBidi"/>
          <w:sz w:val="24"/>
          <w:szCs w:val="24"/>
        </w:rPr>
      </w:pPr>
    </w:p>
    <w:p w14:paraId="7293B208" w14:textId="7B152161" w:rsidR="00AB6F21" w:rsidRDefault="00AB6F21"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The SMSC shall support all values for the </w:t>
      </w:r>
      <w:r w:rsidRPr="00AB6F21">
        <w:rPr>
          <w:rFonts w:asciiTheme="majorBidi" w:hAnsiTheme="majorBidi" w:cstheme="majorBidi"/>
          <w:sz w:val="24"/>
          <w:szCs w:val="24"/>
        </w:rPr>
        <w:t xml:space="preserve">User Data Header. It should be able to support all message types like concatenated messages, picture messages, operator logos, ringing tones, EMS messages, WAP WDP, WAP push, OTA configuration messages… </w:t>
      </w:r>
    </w:p>
    <w:p w14:paraId="74AE7F3F" w14:textId="0C9AA83F" w:rsidR="00943231" w:rsidRDefault="00943231" w:rsidP="001755EC">
      <w:pPr>
        <w:autoSpaceDE w:val="0"/>
        <w:autoSpaceDN w:val="0"/>
        <w:adjustRightInd w:val="0"/>
        <w:spacing w:after="0" w:line="240" w:lineRule="auto"/>
        <w:ind w:left="360"/>
        <w:jc w:val="both"/>
        <w:rPr>
          <w:rFonts w:asciiTheme="majorBidi" w:hAnsiTheme="majorBidi" w:cstheme="majorBidi"/>
          <w:sz w:val="24"/>
          <w:szCs w:val="24"/>
        </w:rPr>
      </w:pPr>
    </w:p>
    <w:p w14:paraId="2721C43C" w14:textId="77777777" w:rsidR="00D83239" w:rsidRDefault="00D83239" w:rsidP="001755EC">
      <w:pPr>
        <w:autoSpaceDE w:val="0"/>
        <w:autoSpaceDN w:val="0"/>
        <w:adjustRightInd w:val="0"/>
        <w:spacing w:after="0" w:line="240" w:lineRule="auto"/>
        <w:ind w:left="360"/>
        <w:jc w:val="both"/>
        <w:rPr>
          <w:rFonts w:asciiTheme="majorBidi" w:hAnsiTheme="majorBidi" w:cstheme="majorBidi"/>
          <w:sz w:val="24"/>
          <w:szCs w:val="24"/>
        </w:rPr>
      </w:pPr>
    </w:p>
    <w:p w14:paraId="5571F7DB" w14:textId="77777777" w:rsidR="00D83239" w:rsidRPr="00E642BE" w:rsidRDefault="004C53CF"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The SMSC shall support </w:t>
      </w:r>
      <w:r w:rsidRPr="00E642BE">
        <w:rPr>
          <w:rFonts w:asciiTheme="majorBidi" w:hAnsiTheme="majorBidi" w:cstheme="majorBidi"/>
          <w:sz w:val="24"/>
          <w:szCs w:val="24"/>
        </w:rPr>
        <w:t xml:space="preserve">message reassembly and segmentation to the overcome the size limitation of the SMS. </w:t>
      </w:r>
      <w:r w:rsidR="00E642BE" w:rsidRPr="00E642BE">
        <w:rPr>
          <w:rFonts w:asciiTheme="majorBidi" w:hAnsiTheme="majorBidi" w:cstheme="majorBidi"/>
          <w:sz w:val="24"/>
          <w:szCs w:val="24"/>
        </w:rPr>
        <w:t>When handling long messages, the CDR should clearly indicate the number of segments in each message. It should be possible to bill the message as a single long message or as multiple segments separately. A single delivery report should be returned for long messages.</w:t>
      </w:r>
    </w:p>
    <w:p w14:paraId="103E6008" w14:textId="77777777" w:rsidR="00E642BE" w:rsidRDefault="00E642BE" w:rsidP="001755EC">
      <w:pPr>
        <w:autoSpaceDE w:val="0"/>
        <w:autoSpaceDN w:val="0"/>
        <w:adjustRightInd w:val="0"/>
        <w:spacing w:after="0" w:line="240" w:lineRule="auto"/>
        <w:ind w:left="360"/>
        <w:jc w:val="both"/>
        <w:rPr>
          <w:rFonts w:asciiTheme="majorBidi" w:hAnsiTheme="majorBidi" w:cstheme="majorBidi"/>
          <w:sz w:val="24"/>
          <w:szCs w:val="24"/>
        </w:rPr>
      </w:pPr>
    </w:p>
    <w:p w14:paraId="43F6D3B8" w14:textId="77777777" w:rsidR="001D469A" w:rsidRDefault="001D469A"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delivery reports. As some handsets do not support sending regular delivery reports, the customer shall be able to request a delivery report from within the message text by using a special character at the beginning of the message.</w:t>
      </w:r>
    </w:p>
    <w:p w14:paraId="6F251840" w14:textId="77777777" w:rsidR="001D469A" w:rsidRPr="00E642BE" w:rsidRDefault="001D469A" w:rsidP="001755EC">
      <w:pPr>
        <w:autoSpaceDE w:val="0"/>
        <w:autoSpaceDN w:val="0"/>
        <w:adjustRightInd w:val="0"/>
        <w:spacing w:after="0" w:line="240" w:lineRule="auto"/>
        <w:ind w:left="360"/>
        <w:jc w:val="both"/>
        <w:rPr>
          <w:rFonts w:asciiTheme="majorBidi" w:hAnsiTheme="majorBidi" w:cstheme="majorBidi"/>
          <w:sz w:val="24"/>
          <w:szCs w:val="24"/>
        </w:rPr>
      </w:pPr>
    </w:p>
    <w:p w14:paraId="7D204A5B" w14:textId="57253135" w:rsidR="00742F0F" w:rsidRDefault="00742F0F"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multiple priority levels for messages coming from customers or messages coming from different applications. External applications should be able to flag messages as priority. Also the system administrator can specify if all messages from a particular interface are sent as priority. When sending high priority messages, the HLR</w:t>
      </w:r>
      <w:r w:rsidR="00943231">
        <w:rPr>
          <w:rFonts w:asciiTheme="majorBidi" w:hAnsiTheme="majorBidi" w:cstheme="majorBidi"/>
          <w:sz w:val="24"/>
          <w:szCs w:val="24"/>
        </w:rPr>
        <w:t>/</w:t>
      </w:r>
      <w:r w:rsidR="00943231" w:rsidRPr="001755EC">
        <w:rPr>
          <w:rFonts w:asciiTheme="majorBidi" w:hAnsiTheme="majorBidi" w:cstheme="majorBidi"/>
          <w:sz w:val="24"/>
          <w:szCs w:val="24"/>
        </w:rPr>
        <w:t>HSS</w:t>
      </w:r>
      <w:r>
        <w:rPr>
          <w:rFonts w:asciiTheme="majorBidi" w:hAnsiTheme="majorBidi" w:cstheme="majorBidi"/>
          <w:sz w:val="24"/>
          <w:szCs w:val="24"/>
        </w:rPr>
        <w:t xml:space="preserve"> priority flag should be sent to force message delivery when possible. The administrator can choose to apply high priority on all messages handled by the system.</w:t>
      </w:r>
    </w:p>
    <w:p w14:paraId="5AD16FAE" w14:textId="77777777" w:rsidR="00742F0F" w:rsidRDefault="00742F0F" w:rsidP="001755EC">
      <w:pPr>
        <w:autoSpaceDE w:val="0"/>
        <w:autoSpaceDN w:val="0"/>
        <w:adjustRightInd w:val="0"/>
        <w:spacing w:after="0" w:line="240" w:lineRule="auto"/>
        <w:ind w:left="360"/>
        <w:jc w:val="both"/>
        <w:rPr>
          <w:rFonts w:asciiTheme="majorBidi" w:hAnsiTheme="majorBidi" w:cstheme="majorBidi"/>
          <w:sz w:val="24"/>
          <w:szCs w:val="24"/>
        </w:rPr>
      </w:pPr>
    </w:p>
    <w:p w14:paraId="2FB65255"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lastRenderedPageBreak/>
        <w:t>The SMSC should support the message validity period setting and the administrator should be able to set the maximum validity period allowed on the system.</w:t>
      </w:r>
    </w:p>
    <w:p w14:paraId="008164D8"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p>
    <w:p w14:paraId="7F065D66"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message scheduling.</w:t>
      </w:r>
    </w:p>
    <w:p w14:paraId="323A1555" w14:textId="77777777" w:rsidR="006C0921" w:rsidRDefault="006C0921" w:rsidP="001755EC">
      <w:pPr>
        <w:autoSpaceDE w:val="0"/>
        <w:autoSpaceDN w:val="0"/>
        <w:adjustRightInd w:val="0"/>
        <w:spacing w:after="0" w:line="240" w:lineRule="auto"/>
        <w:ind w:left="360"/>
        <w:jc w:val="both"/>
        <w:rPr>
          <w:rFonts w:asciiTheme="majorBidi" w:hAnsiTheme="majorBidi" w:cstheme="majorBidi"/>
          <w:sz w:val="24"/>
          <w:szCs w:val="24"/>
        </w:rPr>
      </w:pPr>
    </w:p>
    <w:p w14:paraId="795125E2"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black listing and white listing certain numbers or number ranges.</w:t>
      </w:r>
    </w:p>
    <w:p w14:paraId="39273E4C"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p>
    <w:p w14:paraId="318DB25E"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The solution should support the virtual SMSC concept with various service center addresses. Each service center </w:t>
      </w:r>
      <w:r w:rsidR="00D70D32">
        <w:rPr>
          <w:rFonts w:asciiTheme="majorBidi" w:hAnsiTheme="majorBidi" w:cstheme="majorBidi"/>
          <w:sz w:val="24"/>
          <w:szCs w:val="24"/>
        </w:rPr>
        <w:t>should</w:t>
      </w:r>
      <w:r>
        <w:rPr>
          <w:rFonts w:asciiTheme="majorBidi" w:hAnsiTheme="majorBidi" w:cstheme="majorBidi"/>
          <w:sz w:val="24"/>
          <w:szCs w:val="24"/>
        </w:rPr>
        <w:t xml:space="preserve"> have an independent configuration profile.</w:t>
      </w:r>
    </w:p>
    <w:p w14:paraId="240081F0"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p>
    <w:p w14:paraId="42859A19"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i</w:t>
      </w:r>
      <w:r w:rsidRPr="008871E5">
        <w:rPr>
          <w:rFonts w:asciiTheme="majorBidi" w:hAnsiTheme="majorBidi" w:cstheme="majorBidi"/>
          <w:sz w:val="24"/>
          <w:szCs w:val="24"/>
        </w:rPr>
        <w:t xml:space="preserve">nter-ESME routing </w:t>
      </w:r>
      <w:r>
        <w:rPr>
          <w:rFonts w:asciiTheme="majorBidi" w:hAnsiTheme="majorBidi" w:cstheme="majorBidi"/>
          <w:sz w:val="24"/>
          <w:szCs w:val="24"/>
        </w:rPr>
        <w:t>that allows sending messages from one application to another.</w:t>
      </w:r>
    </w:p>
    <w:p w14:paraId="1A75769E" w14:textId="77777777" w:rsidR="008871E5" w:rsidRDefault="008871E5" w:rsidP="001755EC">
      <w:pPr>
        <w:autoSpaceDE w:val="0"/>
        <w:autoSpaceDN w:val="0"/>
        <w:adjustRightInd w:val="0"/>
        <w:spacing w:after="0" w:line="240" w:lineRule="auto"/>
        <w:ind w:left="360"/>
        <w:jc w:val="both"/>
        <w:rPr>
          <w:rFonts w:asciiTheme="majorBidi" w:hAnsiTheme="majorBidi" w:cstheme="majorBidi"/>
          <w:sz w:val="24"/>
          <w:szCs w:val="24"/>
        </w:rPr>
      </w:pPr>
    </w:p>
    <w:p w14:paraId="27545475" w14:textId="77777777" w:rsidR="008871E5" w:rsidRDefault="00EE44B7"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support duplicate message detection and block duplicate messages if needed.</w:t>
      </w:r>
    </w:p>
    <w:p w14:paraId="6938C3CC" w14:textId="77777777" w:rsidR="00EE44B7" w:rsidRDefault="00EE44B7" w:rsidP="001755EC">
      <w:pPr>
        <w:autoSpaceDE w:val="0"/>
        <w:autoSpaceDN w:val="0"/>
        <w:adjustRightInd w:val="0"/>
        <w:spacing w:after="0" w:line="240" w:lineRule="auto"/>
        <w:ind w:left="360"/>
        <w:jc w:val="both"/>
        <w:rPr>
          <w:rFonts w:asciiTheme="majorBidi" w:hAnsiTheme="majorBidi" w:cstheme="majorBidi"/>
          <w:sz w:val="24"/>
          <w:szCs w:val="24"/>
        </w:rPr>
      </w:pPr>
    </w:p>
    <w:p w14:paraId="41BC6B43" w14:textId="77777777" w:rsidR="00612CD7" w:rsidRPr="00BE0C44" w:rsidRDefault="00612CD7"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w:t>
      </w:r>
      <w:r>
        <w:rPr>
          <w:rFonts w:asciiTheme="majorBidi" w:hAnsiTheme="majorBidi" w:cstheme="majorBidi"/>
          <w:sz w:val="24"/>
          <w:szCs w:val="24"/>
        </w:rPr>
        <w:t>SMSC</w:t>
      </w:r>
      <w:r w:rsidRPr="00BE0C44">
        <w:rPr>
          <w:rFonts w:asciiTheme="majorBidi" w:hAnsiTheme="majorBidi" w:cstheme="majorBidi"/>
          <w:sz w:val="24"/>
          <w:szCs w:val="24"/>
        </w:rPr>
        <w:t xml:space="preserve"> should be able to throttle incoming messages from external content providers according to the threshold set for each one.</w:t>
      </w:r>
    </w:p>
    <w:p w14:paraId="746BB05E" w14:textId="77777777" w:rsidR="00EE44B7" w:rsidRDefault="00F93F91"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SMSC shall be able to detect whenever a user sends repetitive SMS to short codes which could be used for abusing VAS services. It should be possible to block such messages in real time to prevent fraud.</w:t>
      </w:r>
    </w:p>
    <w:p w14:paraId="625A0DD8" w14:textId="77777777" w:rsidR="00F93F91" w:rsidRDefault="00F93F91" w:rsidP="001755EC">
      <w:pPr>
        <w:autoSpaceDE w:val="0"/>
        <w:autoSpaceDN w:val="0"/>
        <w:adjustRightInd w:val="0"/>
        <w:spacing w:after="0" w:line="240" w:lineRule="auto"/>
        <w:ind w:left="360"/>
        <w:jc w:val="both"/>
        <w:rPr>
          <w:rFonts w:asciiTheme="majorBidi" w:hAnsiTheme="majorBidi" w:cstheme="majorBidi"/>
          <w:sz w:val="24"/>
          <w:szCs w:val="24"/>
        </w:rPr>
      </w:pPr>
    </w:p>
    <w:p w14:paraId="33D1EF83" w14:textId="77777777" w:rsidR="00F93F91" w:rsidRDefault="00F93F91" w:rsidP="001755EC">
      <w:pPr>
        <w:autoSpaceDE w:val="0"/>
        <w:autoSpaceDN w:val="0"/>
        <w:adjustRightInd w:val="0"/>
        <w:spacing w:after="0" w:line="240" w:lineRule="auto"/>
        <w:ind w:left="360"/>
        <w:jc w:val="both"/>
        <w:rPr>
          <w:rFonts w:asciiTheme="majorBidi" w:hAnsiTheme="majorBidi" w:cstheme="majorBidi"/>
          <w:sz w:val="24"/>
          <w:szCs w:val="24"/>
        </w:rPr>
      </w:pPr>
    </w:p>
    <w:p w14:paraId="17DE387A" w14:textId="77777777" w:rsidR="00F93F91" w:rsidRDefault="00F93F91" w:rsidP="001755EC">
      <w:pPr>
        <w:autoSpaceDE w:val="0"/>
        <w:autoSpaceDN w:val="0"/>
        <w:adjustRightInd w:val="0"/>
        <w:spacing w:after="0" w:line="240" w:lineRule="auto"/>
        <w:ind w:left="360"/>
        <w:jc w:val="both"/>
        <w:rPr>
          <w:rFonts w:asciiTheme="majorBidi" w:hAnsiTheme="majorBidi" w:cstheme="majorBidi"/>
          <w:sz w:val="24"/>
          <w:szCs w:val="24"/>
        </w:rPr>
      </w:pPr>
    </w:p>
    <w:p w14:paraId="43296986" w14:textId="77777777" w:rsidR="008D5E97" w:rsidRDefault="008D5E97" w:rsidP="001755EC">
      <w:pPr>
        <w:pStyle w:val="Heading3"/>
        <w:spacing w:before="0"/>
        <w:ind w:left="360"/>
        <w:jc w:val="both"/>
        <w:rPr>
          <w:rFonts w:eastAsia="Times New Roman"/>
        </w:rPr>
      </w:pPr>
      <w:bookmarkStart w:id="18" w:name="_Toc130551423"/>
      <w:r>
        <w:rPr>
          <w:rFonts w:eastAsia="Times New Roman"/>
        </w:rPr>
        <w:t>Antispam features</w:t>
      </w:r>
      <w:bookmarkEnd w:id="18"/>
    </w:p>
    <w:p w14:paraId="26C22547" w14:textId="77777777" w:rsidR="008D5E97" w:rsidRDefault="008D5E97" w:rsidP="001755EC">
      <w:pPr>
        <w:spacing w:after="0"/>
        <w:ind w:left="360"/>
        <w:jc w:val="both"/>
        <w:rPr>
          <w:rFonts w:ascii="Times New Roman" w:eastAsia="Times New Roman" w:hAnsi="Symbol" w:cs="Times New Roman"/>
          <w:sz w:val="24"/>
          <w:szCs w:val="24"/>
        </w:rPr>
      </w:pPr>
    </w:p>
    <w:p w14:paraId="011CE858" w14:textId="77777777" w:rsidR="001A2F99" w:rsidRDefault="001A2F99"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All anti-spam features should be applicable selectively to On-Net and Off-Net traffic.</w:t>
      </w:r>
    </w:p>
    <w:p w14:paraId="4D0A1963" w14:textId="77777777" w:rsidR="001A2F99" w:rsidRDefault="001A2F99" w:rsidP="001755EC">
      <w:pPr>
        <w:spacing w:after="0"/>
        <w:ind w:left="360"/>
        <w:jc w:val="both"/>
        <w:rPr>
          <w:rFonts w:ascii="Times New Roman" w:eastAsia="Times New Roman" w:hAnsi="Symbol" w:cs="Times New Roman"/>
          <w:sz w:val="24"/>
          <w:szCs w:val="24"/>
        </w:rPr>
      </w:pPr>
    </w:p>
    <w:p w14:paraId="177CC542" w14:textId="77777777" w:rsidR="001A2F99" w:rsidRDefault="001A2F99"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The platform should support Home Routing to filter incoming MT messages from foreign networks.</w:t>
      </w:r>
      <w:r w:rsidR="006E238E">
        <w:rPr>
          <w:rFonts w:ascii="Times New Roman" w:eastAsia="Times New Roman" w:hAnsi="Symbol" w:cs="Times New Roman"/>
          <w:sz w:val="24"/>
          <w:szCs w:val="24"/>
        </w:rPr>
        <w:t xml:space="preserve"> It should be able to send back a fake IMSI to foreign networks to protect the customer identity. </w:t>
      </w:r>
    </w:p>
    <w:p w14:paraId="28A82F33" w14:textId="77777777" w:rsidR="001A2F99" w:rsidRDefault="001A2F99" w:rsidP="001755EC">
      <w:pPr>
        <w:spacing w:after="0"/>
        <w:ind w:left="360"/>
        <w:jc w:val="both"/>
        <w:rPr>
          <w:rFonts w:ascii="Times New Roman" w:eastAsia="Times New Roman" w:hAnsi="Symbol" w:cs="Times New Roman"/>
          <w:sz w:val="24"/>
          <w:szCs w:val="24"/>
        </w:rPr>
      </w:pPr>
    </w:p>
    <w:p w14:paraId="5727702C" w14:textId="1EE0E2C9" w:rsidR="005412AF" w:rsidRDefault="005412AF"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international grey routes. It should have enough intelligence and automation to filter spam and application originated traffic while allowing legitimate peer to peer traffic to pass through.</w:t>
      </w:r>
    </w:p>
    <w:p w14:paraId="1F072E1D" w14:textId="77777777" w:rsidR="005412AF" w:rsidRDefault="005412AF" w:rsidP="001755EC">
      <w:pPr>
        <w:spacing w:after="0"/>
        <w:ind w:left="360"/>
        <w:jc w:val="both"/>
        <w:rPr>
          <w:rFonts w:ascii="Times New Roman" w:eastAsia="Times New Roman" w:hAnsi="Symbol" w:cs="Times New Roman"/>
          <w:sz w:val="24"/>
          <w:szCs w:val="24"/>
        </w:rPr>
      </w:pPr>
    </w:p>
    <w:p w14:paraId="7180D81D" w14:textId="77777777" w:rsidR="00B80AB6" w:rsidRDefault="00B80AB6"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It is important that the detection of spam and flood situations happens in real time and that the proper action is taken automatically to stop the spam situation</w:t>
      </w:r>
      <w:r w:rsidR="00556C99">
        <w:rPr>
          <w:rFonts w:ascii="Times New Roman" w:eastAsia="Times New Roman" w:hAnsi="Symbol" w:cs="Times New Roman"/>
          <w:sz w:val="24"/>
          <w:szCs w:val="24"/>
        </w:rPr>
        <w:t>.</w:t>
      </w:r>
    </w:p>
    <w:p w14:paraId="76EFB89C" w14:textId="77777777" w:rsidR="00B80AB6" w:rsidRDefault="00B80AB6" w:rsidP="001755EC">
      <w:pPr>
        <w:spacing w:after="0"/>
        <w:ind w:left="360"/>
        <w:jc w:val="both"/>
        <w:rPr>
          <w:rFonts w:ascii="Times New Roman" w:eastAsia="Times New Roman" w:hAnsi="Symbol" w:cs="Times New Roman"/>
          <w:sz w:val="24"/>
          <w:szCs w:val="24"/>
        </w:rPr>
      </w:pPr>
    </w:p>
    <w:p w14:paraId="658A1E0C" w14:textId="77777777" w:rsidR="00B80AB6" w:rsidRDefault="00B80AB6"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Different profiles and sending rates could be defined for different originator networks. The anti-spam rules could be applied differently to different originator networks. Matching could </w:t>
      </w:r>
      <w:r>
        <w:rPr>
          <w:rFonts w:ascii="Times New Roman" w:eastAsia="Times New Roman" w:hAnsi="Symbol" w:cs="Times New Roman"/>
          <w:sz w:val="24"/>
          <w:szCs w:val="24"/>
        </w:rPr>
        <w:lastRenderedPageBreak/>
        <w:t>be done based on prefixes and i</w:t>
      </w:r>
      <w:r w:rsidRPr="00B80AB6">
        <w:rPr>
          <w:rFonts w:ascii="Times New Roman" w:eastAsia="Times New Roman" w:hAnsi="Symbol" w:cs="Times New Roman"/>
          <w:sz w:val="24"/>
          <w:szCs w:val="24"/>
        </w:rPr>
        <w:t>n case multiple prefixes are matching, the solution should apply the best match algorithm to determine the action to take.</w:t>
      </w:r>
    </w:p>
    <w:p w14:paraId="7EAFA96B" w14:textId="77777777" w:rsidR="00A06E5D" w:rsidRDefault="00A06E5D" w:rsidP="001755EC">
      <w:pPr>
        <w:spacing w:after="0"/>
        <w:ind w:left="360"/>
        <w:jc w:val="both"/>
        <w:rPr>
          <w:rFonts w:ascii="Times New Roman" w:eastAsia="Times New Roman" w:hAnsi="Symbol" w:cs="Times New Roman"/>
          <w:sz w:val="24"/>
          <w:szCs w:val="24"/>
        </w:rPr>
      </w:pPr>
    </w:p>
    <w:p w14:paraId="34035FC3" w14:textId="77777777" w:rsidR="00A06E5D" w:rsidRDefault="00A06E5D"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It should be possible to combine the different anti-spam rules differently in each profile defined.</w:t>
      </w:r>
    </w:p>
    <w:p w14:paraId="007D9948" w14:textId="77777777" w:rsidR="00B80AB6" w:rsidRDefault="00B80AB6" w:rsidP="001755EC">
      <w:pPr>
        <w:spacing w:after="0"/>
        <w:ind w:left="360"/>
        <w:jc w:val="both"/>
        <w:rPr>
          <w:rFonts w:ascii="Times New Roman" w:eastAsia="Times New Roman" w:hAnsi="Symbol" w:cs="Times New Roman"/>
          <w:sz w:val="24"/>
          <w:szCs w:val="24"/>
        </w:rPr>
      </w:pPr>
    </w:p>
    <w:p w14:paraId="6D6DFFAC" w14:textId="77777777" w:rsidR="00B80AB6" w:rsidRPr="00B80AB6" w:rsidRDefault="00B80AB6" w:rsidP="001755EC">
      <w:pPr>
        <w:spacing w:after="0"/>
        <w:ind w:left="360"/>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The following actions should be available when defining anti-spam rules:</w:t>
      </w:r>
    </w:p>
    <w:p w14:paraId="2FF6633F"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Allowing the message</w:t>
      </w:r>
    </w:p>
    <w:p w14:paraId="1A4A2D59"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Marking the message or the sender as suspicious</w:t>
      </w:r>
    </w:p>
    <w:p w14:paraId="2ABA716C"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Real-time blocking</w:t>
      </w:r>
    </w:p>
    <w:p w14:paraId="4D9DF7A7"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Block / Send NACK</w:t>
      </w:r>
    </w:p>
    <w:p w14:paraId="40329D15"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Block / Send ACK</w:t>
      </w:r>
    </w:p>
    <w:p w14:paraId="70C0F92E" w14:textId="77777777" w:rsidR="00B80AB6" w:rsidRPr="00B80AB6" w:rsidRDefault="00B80AB6" w:rsidP="001755EC">
      <w:pPr>
        <w:pStyle w:val="ListParagraph"/>
        <w:numPr>
          <w:ilvl w:val="0"/>
          <w:numId w:val="30"/>
        </w:numPr>
        <w:spacing w:after="0"/>
        <w:ind w:left="709"/>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Generating an alert</w:t>
      </w:r>
    </w:p>
    <w:p w14:paraId="36244FA6" w14:textId="77777777" w:rsidR="00B80AB6" w:rsidRDefault="00B80AB6" w:rsidP="001755EC">
      <w:pPr>
        <w:spacing w:after="0"/>
        <w:ind w:left="360"/>
        <w:jc w:val="both"/>
        <w:rPr>
          <w:rFonts w:ascii="Times New Roman" w:eastAsia="Times New Roman" w:hAnsi="Symbol" w:cs="Times New Roman"/>
          <w:sz w:val="24"/>
          <w:szCs w:val="24"/>
        </w:rPr>
      </w:pPr>
    </w:p>
    <w:p w14:paraId="2A10698C" w14:textId="77777777" w:rsidR="00B80AB6" w:rsidRPr="00B80AB6" w:rsidRDefault="00B80AB6" w:rsidP="001755EC">
      <w:pPr>
        <w:spacing w:after="0"/>
        <w:ind w:left="360"/>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Alerts need to be raised immediately in the event of high incoming off-net SMS due to various reasons of spamming</w:t>
      </w:r>
      <w:r>
        <w:rPr>
          <w:rFonts w:ascii="Times New Roman" w:eastAsia="Times New Roman" w:hAnsi="Symbol" w:cs="Times New Roman"/>
          <w:sz w:val="24"/>
          <w:szCs w:val="24"/>
        </w:rPr>
        <w:t xml:space="preserve"> or</w:t>
      </w:r>
      <w:r w:rsidRPr="00B80AB6">
        <w:rPr>
          <w:rFonts w:ascii="Times New Roman" w:eastAsia="Times New Roman" w:hAnsi="Symbol" w:cs="Times New Roman"/>
          <w:sz w:val="24"/>
          <w:szCs w:val="24"/>
        </w:rPr>
        <w:t xml:space="preserve"> flooding.</w:t>
      </w:r>
    </w:p>
    <w:p w14:paraId="52ADFC52" w14:textId="77777777" w:rsidR="00B80AB6" w:rsidRDefault="00B80AB6" w:rsidP="001755EC">
      <w:pPr>
        <w:spacing w:after="0"/>
        <w:ind w:left="360"/>
        <w:jc w:val="both"/>
      </w:pPr>
    </w:p>
    <w:p w14:paraId="77B5B52B" w14:textId="77777777" w:rsidR="00B80AB6" w:rsidRDefault="00B80AB6"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shall support TCAP handshake to validate the originating network of the message.</w:t>
      </w:r>
    </w:p>
    <w:p w14:paraId="10F43B98" w14:textId="77777777" w:rsidR="00B80AB6" w:rsidRDefault="00B80AB6" w:rsidP="001755EC">
      <w:pPr>
        <w:spacing w:after="0"/>
        <w:ind w:left="360"/>
        <w:jc w:val="both"/>
        <w:rPr>
          <w:rFonts w:ascii="Times New Roman" w:eastAsia="Times New Roman" w:hAnsi="Symbol" w:cs="Times New Roman"/>
          <w:sz w:val="24"/>
          <w:szCs w:val="24"/>
        </w:rPr>
      </w:pPr>
    </w:p>
    <w:p w14:paraId="049EEB32" w14:textId="77777777" w:rsidR="00436417" w:rsidRDefault="00DF5F37"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w:t>
      </w:r>
      <w:r>
        <w:rPr>
          <w:rFonts w:ascii="Times New Roman" w:eastAsia="Times New Roman" w:hAnsi="Symbol" w:cs="Times New Roman" w:hint="eastAsia"/>
          <w:sz w:val="24"/>
          <w:szCs w:val="24"/>
        </w:rPr>
        <w:t>administrator</w:t>
      </w:r>
      <w:r>
        <w:rPr>
          <w:rFonts w:ascii="Times New Roman" w:eastAsia="Times New Roman" w:hAnsi="Symbol" w:cs="Times New Roman"/>
          <w:sz w:val="24"/>
          <w:szCs w:val="24"/>
        </w:rPr>
        <w:t xml:space="preserve"> should be able to define exceptions for some rules.</w:t>
      </w:r>
    </w:p>
    <w:p w14:paraId="5FB1A0BF" w14:textId="77777777" w:rsidR="00A256F6" w:rsidRDefault="00A256F6" w:rsidP="001755EC">
      <w:pPr>
        <w:spacing w:after="0"/>
        <w:ind w:left="360"/>
        <w:jc w:val="both"/>
        <w:rPr>
          <w:rFonts w:ascii="Times New Roman" w:eastAsia="Times New Roman" w:hAnsi="Symbol" w:cs="Times New Roman"/>
          <w:sz w:val="24"/>
          <w:szCs w:val="24"/>
        </w:rPr>
      </w:pPr>
    </w:p>
    <w:p w14:paraId="3C70B972" w14:textId="7C6ED299" w:rsidR="00A256F6" w:rsidRPr="007337FE" w:rsidRDefault="00A256F6" w:rsidP="001755EC">
      <w:pPr>
        <w:spacing w:after="0"/>
        <w:ind w:left="360"/>
        <w:jc w:val="both"/>
        <w:rPr>
          <w:rFonts w:ascii="Times New Roman" w:eastAsia="Times New Roman" w:hAnsi="Symbol" w:cs="Times New Roman"/>
          <w:sz w:val="24"/>
          <w:szCs w:val="24"/>
        </w:rPr>
      </w:pPr>
      <w:r w:rsidRPr="007337FE">
        <w:rPr>
          <w:rFonts w:ascii="Times New Roman" w:eastAsia="Times New Roman" w:hAnsi="Symbol" w:cs="Times New Roman"/>
          <w:sz w:val="24"/>
          <w:szCs w:val="24"/>
        </w:rPr>
        <w:t xml:space="preserve">The solution shall generate detailed statistics on the allowed and blocked traffic. The statistics should be available by blocking reason, by sender, by originating GT, by </w:t>
      </w:r>
      <w:r w:rsidR="00E04EC1">
        <w:rPr>
          <w:rFonts w:ascii="Times New Roman" w:eastAsia="Times New Roman" w:hAnsi="Symbol" w:cs="Times New Roman"/>
          <w:sz w:val="24"/>
          <w:szCs w:val="24"/>
        </w:rPr>
        <w:t>content list, etc.</w:t>
      </w:r>
    </w:p>
    <w:p w14:paraId="732BBAB0" w14:textId="77777777" w:rsidR="00932B63" w:rsidRPr="00932B63" w:rsidRDefault="00932B63" w:rsidP="001755EC">
      <w:pPr>
        <w:spacing w:after="0"/>
        <w:ind w:left="360"/>
        <w:jc w:val="both"/>
        <w:rPr>
          <w:rFonts w:ascii="Times New Roman" w:eastAsia="Times New Roman" w:hAnsi="Symbol" w:cs="Times New Roman"/>
          <w:color w:val="FF0000"/>
          <w:sz w:val="24"/>
          <w:szCs w:val="24"/>
        </w:rPr>
      </w:pPr>
    </w:p>
    <w:p w14:paraId="19E88A67" w14:textId="77777777" w:rsidR="008D5E97" w:rsidRDefault="00436417" w:rsidP="001755EC">
      <w:pPr>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Anti-spoofing</w:t>
      </w:r>
      <w:r w:rsidR="00A025BB">
        <w:rPr>
          <w:rFonts w:asciiTheme="majorBidi" w:hAnsiTheme="majorBidi" w:cstheme="majorBidi"/>
          <w:sz w:val="24"/>
          <w:szCs w:val="24"/>
        </w:rPr>
        <w:t>:</w:t>
      </w:r>
    </w:p>
    <w:p w14:paraId="091240ED" w14:textId="6E61F241" w:rsidR="008D5E97" w:rsidRDefault="008D5E97" w:rsidP="001755EC">
      <w:pPr>
        <w:spacing w:after="0"/>
        <w:ind w:left="360"/>
        <w:jc w:val="both"/>
        <w:rPr>
          <w:rFonts w:ascii="Times New Roman" w:eastAsia="Times New Roman" w:hAnsi="Symbol" w:cs="Times New Roman"/>
          <w:sz w:val="24"/>
          <w:szCs w:val="24"/>
        </w:rPr>
      </w:pPr>
      <w:r w:rsidRPr="00FE0449">
        <w:rPr>
          <w:rFonts w:ascii="Times New Roman" w:eastAsia="Times New Roman" w:hAnsi="Symbol" w:cs="Times New Roman"/>
          <w:sz w:val="24"/>
          <w:szCs w:val="24"/>
        </w:rPr>
        <w:t>The platform should provi</w:t>
      </w:r>
      <w:r w:rsidR="00FE0449" w:rsidRPr="00FE0449">
        <w:rPr>
          <w:rFonts w:ascii="Times New Roman" w:eastAsia="Times New Roman" w:hAnsi="Symbol" w:cs="Times New Roman"/>
          <w:sz w:val="24"/>
          <w:szCs w:val="24"/>
        </w:rPr>
        <w:t>de anti-spoofing functionality by making an HLR</w:t>
      </w:r>
      <w:r w:rsidR="00943231">
        <w:rPr>
          <w:rFonts w:ascii="Times New Roman" w:eastAsia="Times New Roman" w:hAnsi="Symbol" w:cs="Times New Roman"/>
          <w:sz w:val="24"/>
          <w:szCs w:val="24"/>
        </w:rPr>
        <w:t>/</w:t>
      </w:r>
      <w:r w:rsidR="00943231" w:rsidRPr="001755EC">
        <w:rPr>
          <w:rFonts w:ascii="Times New Roman" w:eastAsia="Times New Roman" w:hAnsi="Symbol" w:cs="Times New Roman"/>
          <w:sz w:val="24"/>
          <w:szCs w:val="24"/>
        </w:rPr>
        <w:t>HSS</w:t>
      </w:r>
      <w:r w:rsidR="00FE0449" w:rsidRPr="00FE0449">
        <w:rPr>
          <w:rFonts w:ascii="Times New Roman" w:eastAsia="Times New Roman" w:hAnsi="Symbol" w:cs="Times New Roman"/>
          <w:sz w:val="24"/>
          <w:szCs w:val="24"/>
        </w:rPr>
        <w:t xml:space="preserve"> interrogation for submitted MO messages. It should be possible to configure per PLMN (set of GT prefixes) the number of prefix</w:t>
      </w:r>
      <w:r w:rsidR="00FE0449">
        <w:rPr>
          <w:rFonts w:ascii="Times New Roman" w:eastAsia="Times New Roman" w:hAnsi="Symbol" w:cs="Times New Roman"/>
          <w:sz w:val="24"/>
          <w:szCs w:val="24"/>
        </w:rPr>
        <w:t xml:space="preserve"> </w:t>
      </w:r>
      <w:r w:rsidR="00FE0449" w:rsidRPr="00FE0449">
        <w:rPr>
          <w:rFonts w:ascii="Times New Roman" w:eastAsia="Times New Roman" w:hAnsi="Symbol" w:cs="Times New Roman"/>
          <w:sz w:val="24"/>
          <w:szCs w:val="24"/>
        </w:rPr>
        <w:t xml:space="preserve">digits which should match with the SCCP calling party GT. </w:t>
      </w:r>
      <w:r w:rsidR="00FE0449">
        <w:rPr>
          <w:rFonts w:ascii="Times New Roman" w:eastAsia="Times New Roman" w:hAnsi="Symbol" w:cs="Times New Roman"/>
          <w:sz w:val="24"/>
          <w:szCs w:val="24"/>
        </w:rPr>
        <w:t>The administrator should also be able to configure some MSC addresses that are whitelisted and for which no HLR</w:t>
      </w:r>
      <w:r w:rsidR="00943231">
        <w:rPr>
          <w:rFonts w:ascii="Times New Roman" w:eastAsia="Times New Roman" w:hAnsi="Symbol" w:cs="Times New Roman"/>
          <w:sz w:val="24"/>
          <w:szCs w:val="24"/>
        </w:rPr>
        <w:t>/</w:t>
      </w:r>
      <w:r w:rsidR="00943231" w:rsidRPr="001755EC">
        <w:rPr>
          <w:rFonts w:ascii="Times New Roman" w:eastAsia="Times New Roman" w:hAnsi="Symbol" w:cs="Times New Roman"/>
          <w:sz w:val="24"/>
          <w:szCs w:val="24"/>
        </w:rPr>
        <w:t>HSS</w:t>
      </w:r>
      <w:r w:rsidR="00FE0449">
        <w:rPr>
          <w:rFonts w:ascii="Times New Roman" w:eastAsia="Times New Roman" w:hAnsi="Symbol" w:cs="Times New Roman"/>
          <w:sz w:val="24"/>
          <w:szCs w:val="24"/>
        </w:rPr>
        <w:t xml:space="preserve"> interrogation is done.</w:t>
      </w:r>
    </w:p>
    <w:p w14:paraId="1C517DB8" w14:textId="6FA5F489" w:rsidR="00FE0449" w:rsidRDefault="00932B63"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br/>
      </w:r>
    </w:p>
    <w:p w14:paraId="7D50C977" w14:textId="77777777" w:rsidR="00436417" w:rsidRDefault="00436417"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Anti-faking</w:t>
      </w:r>
      <w:r w:rsidR="00A025BB">
        <w:rPr>
          <w:rFonts w:ascii="Times New Roman" w:eastAsia="Times New Roman" w:hAnsi="Symbol" w:cs="Times New Roman"/>
          <w:sz w:val="24"/>
          <w:szCs w:val="24"/>
        </w:rPr>
        <w:t>:</w:t>
      </w:r>
    </w:p>
    <w:p w14:paraId="1F4DE154" w14:textId="77777777" w:rsidR="007F00D2" w:rsidRDefault="00436417" w:rsidP="001755EC">
      <w:pPr>
        <w:autoSpaceDE w:val="0"/>
        <w:autoSpaceDN w:val="0"/>
        <w:adjustRightInd w:val="0"/>
        <w:spacing w:after="0" w:line="240" w:lineRule="auto"/>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anti-faking capability to prevent unauthorized messages from reaching the customers. It should allow the detection and prevention of </w:t>
      </w:r>
      <w:r w:rsidRPr="00436417">
        <w:rPr>
          <w:rFonts w:ascii="Times New Roman" w:eastAsia="Times New Roman" w:hAnsi="Symbol" w:cs="Times New Roman"/>
          <w:sz w:val="24"/>
          <w:szCs w:val="24"/>
        </w:rPr>
        <w:t>faking the originator MSISDN, the source SC-Address,</w:t>
      </w:r>
      <w:r w:rsidR="007F00D2">
        <w:rPr>
          <w:rFonts w:ascii="Times New Roman" w:eastAsia="Times New Roman" w:hAnsi="Symbol" w:cs="Times New Roman"/>
          <w:sz w:val="24"/>
          <w:szCs w:val="24"/>
        </w:rPr>
        <w:t xml:space="preserve"> the source MSC-Address</w:t>
      </w:r>
      <w:r w:rsidRPr="00436417">
        <w:rPr>
          <w:rFonts w:ascii="Times New Roman" w:eastAsia="Times New Roman" w:hAnsi="Symbol" w:cs="Times New Roman"/>
          <w:sz w:val="24"/>
          <w:szCs w:val="24"/>
        </w:rPr>
        <w:t xml:space="preserve"> or any</w:t>
      </w:r>
      <w:r w:rsidR="007F00D2">
        <w:rPr>
          <w:rFonts w:ascii="Times New Roman" w:eastAsia="Times New Roman" w:hAnsi="Symbol" w:cs="Times New Roman"/>
          <w:sz w:val="24"/>
          <w:szCs w:val="24"/>
        </w:rPr>
        <w:t xml:space="preserve"> </w:t>
      </w:r>
      <w:r w:rsidRPr="00436417">
        <w:rPr>
          <w:rFonts w:ascii="Times New Roman" w:eastAsia="Times New Roman" w:hAnsi="Symbol" w:cs="Times New Roman"/>
          <w:sz w:val="24"/>
          <w:szCs w:val="24"/>
        </w:rPr>
        <w:t>combination of the above.</w:t>
      </w:r>
    </w:p>
    <w:p w14:paraId="0A62CF9E" w14:textId="422868CB" w:rsidR="007C7CF8" w:rsidRPr="00FE0449" w:rsidRDefault="007F00D2" w:rsidP="007C7CF8">
      <w:pPr>
        <w:spacing w:after="0"/>
        <w:ind w:left="360"/>
        <w:jc w:val="both"/>
        <w:rPr>
          <w:rFonts w:ascii="Times New Roman" w:eastAsia="Times New Roman" w:hAnsi="Symbol" w:cs="Times New Roman"/>
          <w:sz w:val="24"/>
          <w:szCs w:val="24"/>
        </w:rPr>
      </w:pPr>
      <w:r w:rsidRPr="007F00D2">
        <w:rPr>
          <w:rFonts w:ascii="Times New Roman" w:eastAsia="Times New Roman" w:hAnsi="Symbol" w:cs="Times New Roman"/>
          <w:sz w:val="24"/>
          <w:szCs w:val="24"/>
        </w:rPr>
        <w:t xml:space="preserve">The solution should also provide delivery procedure integrity check to make sure that MT-FW-SM MAP operations are preceded by a corresponding SRI request. It should be able to </w:t>
      </w:r>
      <w:r w:rsidRPr="007F00D2">
        <w:rPr>
          <w:rFonts w:ascii="Times New Roman" w:eastAsia="Times New Roman" w:hAnsi="Symbol" w:cs="Times New Roman"/>
          <w:sz w:val="24"/>
          <w:szCs w:val="24"/>
        </w:rPr>
        <w:lastRenderedPageBreak/>
        <w:t xml:space="preserve">prevent cases where a spammer </w:t>
      </w:r>
      <w:r>
        <w:rPr>
          <w:rFonts w:ascii="Times New Roman" w:eastAsia="Times New Roman" w:hAnsi="Symbol" w:cs="Times New Roman"/>
          <w:sz w:val="24"/>
          <w:szCs w:val="24"/>
        </w:rPr>
        <w:t>uses</w:t>
      </w:r>
      <w:r w:rsidRPr="007F00D2">
        <w:rPr>
          <w:rFonts w:ascii="Times New Roman" w:eastAsia="Times New Roman" w:hAnsi="Symbol" w:cs="Times New Roman"/>
          <w:sz w:val="24"/>
          <w:szCs w:val="24"/>
        </w:rPr>
        <w:t xml:space="preserve"> different originating SC addresses when obtaining recipient</w:t>
      </w:r>
      <w:r>
        <w:rPr>
          <w:rFonts w:ascii="Times New Roman" w:eastAsia="Times New Roman" w:hAnsi="Symbol" w:cs="Times New Roman"/>
          <w:sz w:val="24"/>
          <w:szCs w:val="24"/>
        </w:rPr>
        <w:t>'s</w:t>
      </w:r>
      <w:r w:rsidRPr="007F00D2">
        <w:rPr>
          <w:rFonts w:ascii="Times New Roman" w:eastAsia="Times New Roman" w:hAnsi="Symbol" w:cs="Times New Roman"/>
          <w:sz w:val="24"/>
          <w:szCs w:val="24"/>
        </w:rPr>
        <w:t xml:space="preserve"> identities and location information and </w:t>
      </w:r>
      <w:r w:rsidR="00556C99">
        <w:rPr>
          <w:rFonts w:ascii="Times New Roman" w:eastAsia="Times New Roman" w:hAnsi="Symbol" w:cs="Times New Roman"/>
          <w:sz w:val="24"/>
          <w:szCs w:val="24"/>
        </w:rPr>
        <w:t xml:space="preserve">when </w:t>
      </w:r>
      <w:r w:rsidRPr="007F00D2">
        <w:rPr>
          <w:rFonts w:ascii="Times New Roman" w:eastAsia="Times New Roman" w:hAnsi="Symbol" w:cs="Times New Roman"/>
          <w:sz w:val="24"/>
          <w:szCs w:val="24"/>
        </w:rPr>
        <w:t>sending MT messages</w:t>
      </w:r>
      <w:r w:rsidR="007C7CF8">
        <w:rPr>
          <w:rFonts w:ascii="Times New Roman" w:eastAsia="Times New Roman" w:hAnsi="Symbol" w:cs="Times New Roman"/>
          <w:sz w:val="24"/>
          <w:szCs w:val="24"/>
        </w:rPr>
        <w:t>.</w:t>
      </w:r>
    </w:p>
    <w:p w14:paraId="295AEED7" w14:textId="77777777" w:rsidR="008D5E97" w:rsidRDefault="008D5E97" w:rsidP="001755EC">
      <w:pPr>
        <w:spacing w:after="0"/>
        <w:ind w:left="360"/>
        <w:jc w:val="both"/>
        <w:rPr>
          <w:rFonts w:ascii="Times New Roman" w:eastAsia="Times New Roman" w:hAnsi="Symbol" w:cs="Times New Roman"/>
          <w:sz w:val="24"/>
          <w:szCs w:val="24"/>
        </w:rPr>
      </w:pPr>
    </w:p>
    <w:p w14:paraId="20897451" w14:textId="77777777" w:rsidR="006E238E" w:rsidRDefault="00A025BB"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Anti-flooding:</w:t>
      </w:r>
    </w:p>
    <w:p w14:paraId="54400278" w14:textId="77777777" w:rsidR="003C0F55" w:rsidRDefault="00A025BB"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should be able to automatically detect and prevent flooding situation</w:t>
      </w:r>
      <w:r w:rsidR="005412AF">
        <w:rPr>
          <w:rFonts w:ascii="Times New Roman" w:eastAsia="Times New Roman" w:hAnsi="Symbol" w:cs="Times New Roman"/>
          <w:sz w:val="24"/>
          <w:szCs w:val="24"/>
        </w:rPr>
        <w:t>s</w:t>
      </w:r>
      <w:r>
        <w:rPr>
          <w:rFonts w:ascii="Times New Roman" w:eastAsia="Times New Roman" w:hAnsi="Symbol" w:cs="Times New Roman"/>
          <w:sz w:val="24"/>
          <w:szCs w:val="24"/>
        </w:rPr>
        <w:t>. Flooding can be determined based on sender, originating network, content, destination numbers....</w:t>
      </w:r>
    </w:p>
    <w:p w14:paraId="36AB9487" w14:textId="77777777" w:rsidR="005412AF" w:rsidRDefault="005412AF"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w:t>
      </w:r>
      <w:r w:rsidRPr="005412AF">
        <w:rPr>
          <w:rFonts w:ascii="Times New Roman" w:eastAsia="Times New Roman" w:hAnsi="Symbol" w:cs="Times New Roman"/>
          <w:sz w:val="24"/>
          <w:szCs w:val="24"/>
        </w:rPr>
        <w:t xml:space="preserve">shall support traffic monitoring </w:t>
      </w:r>
      <w:r>
        <w:rPr>
          <w:rFonts w:ascii="Times New Roman" w:eastAsia="Times New Roman" w:hAnsi="Symbol" w:cs="Times New Roman"/>
          <w:sz w:val="24"/>
          <w:szCs w:val="24"/>
        </w:rPr>
        <w:t>based on</w:t>
      </w:r>
      <w:r w:rsidRPr="005412AF">
        <w:rPr>
          <w:rFonts w:ascii="Times New Roman" w:eastAsia="Times New Roman" w:hAnsi="Symbol" w:cs="Times New Roman"/>
          <w:sz w:val="24"/>
          <w:szCs w:val="24"/>
        </w:rPr>
        <w:t xml:space="preserve"> sliding time slices</w:t>
      </w:r>
      <w:r>
        <w:rPr>
          <w:rFonts w:ascii="Times New Roman" w:eastAsia="Times New Roman" w:hAnsi="Symbol" w:cs="Times New Roman"/>
          <w:sz w:val="24"/>
          <w:szCs w:val="24"/>
        </w:rPr>
        <w:t xml:space="preserve"> and take the appropriate action when flood is detected.</w:t>
      </w:r>
    </w:p>
    <w:p w14:paraId="6F6DDE33" w14:textId="77777777" w:rsidR="005412AF" w:rsidRDefault="005412AF"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shall detect messages submitted to different numbers incrementally or according to a regular pattern.</w:t>
      </w:r>
    </w:p>
    <w:p w14:paraId="64F23E97" w14:textId="77777777" w:rsidR="003C0F55" w:rsidRDefault="003C0F55" w:rsidP="001755EC">
      <w:pPr>
        <w:spacing w:after="0"/>
        <w:ind w:left="360"/>
        <w:jc w:val="both"/>
        <w:rPr>
          <w:rFonts w:ascii="Times New Roman" w:eastAsia="Times New Roman" w:hAnsi="Symbol" w:cs="Times New Roman"/>
          <w:sz w:val="24"/>
          <w:szCs w:val="24"/>
        </w:rPr>
      </w:pPr>
    </w:p>
    <w:p w14:paraId="3C580EA2" w14:textId="77777777" w:rsidR="003C0F55" w:rsidRDefault="003C0F55"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Content filtering:</w:t>
      </w:r>
    </w:p>
    <w:p w14:paraId="19362649" w14:textId="77777777" w:rsidR="003C0F55" w:rsidRDefault="003C0F55"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should provide advanced content filtering protection. The following are the basic </w:t>
      </w:r>
      <w:r>
        <w:rPr>
          <w:rFonts w:ascii="Times New Roman" w:eastAsia="Times New Roman" w:hAnsi="Symbol" w:cs="Times New Roman" w:hint="eastAsia"/>
          <w:sz w:val="24"/>
          <w:szCs w:val="24"/>
        </w:rPr>
        <w:t>requirement</w:t>
      </w:r>
      <w:r>
        <w:rPr>
          <w:rFonts w:ascii="Times New Roman" w:eastAsia="Times New Roman" w:hAnsi="Symbol" w:cs="Times New Roman"/>
          <w:sz w:val="24"/>
          <w:szCs w:val="24"/>
        </w:rPr>
        <w:t>s for content filtering and additional features should be described in details in the offer:</w:t>
      </w:r>
    </w:p>
    <w:p w14:paraId="4D67724B" w14:textId="77777777" w:rsidR="003C0F55" w:rsidRDefault="003C0F55" w:rsidP="001755EC">
      <w:pPr>
        <w:pStyle w:val="ListParagraph"/>
        <w:numPr>
          <w:ilvl w:val="0"/>
          <w:numId w:val="22"/>
        </w:numPr>
        <w:spacing w:after="0"/>
        <w:ind w:left="709" w:hanging="283"/>
        <w:jc w:val="both"/>
        <w:rPr>
          <w:rFonts w:ascii="Times New Roman" w:eastAsia="Times New Roman" w:hAnsi="Symbol" w:cs="Times New Roman"/>
          <w:sz w:val="24"/>
          <w:szCs w:val="24"/>
        </w:rPr>
      </w:pPr>
      <w:r w:rsidRPr="003C0F55">
        <w:rPr>
          <w:rFonts w:ascii="Times New Roman" w:eastAsia="Times New Roman" w:hAnsi="Symbol" w:cs="Times New Roman"/>
          <w:sz w:val="24"/>
          <w:szCs w:val="24"/>
        </w:rPr>
        <w:t>Repeated content with slight modifications in the text should be considered as spam</w:t>
      </w:r>
      <w:r>
        <w:rPr>
          <w:rFonts w:ascii="Times New Roman" w:eastAsia="Times New Roman" w:hAnsi="Symbol" w:cs="Times New Roman"/>
          <w:sz w:val="24"/>
          <w:szCs w:val="24"/>
        </w:rPr>
        <w:t>.</w:t>
      </w:r>
    </w:p>
    <w:p w14:paraId="24F1762E" w14:textId="1D958C8D" w:rsidR="007C7CF8" w:rsidRPr="007C7CF8" w:rsidRDefault="003C0F55" w:rsidP="007C7CF8">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Ability to define blocked keywords </w:t>
      </w:r>
      <w:r w:rsidR="003E0CBE">
        <w:rPr>
          <w:rFonts w:ascii="Times New Roman" w:eastAsia="Times New Roman" w:hAnsi="Symbol" w:cs="Times New Roman"/>
          <w:sz w:val="24"/>
          <w:szCs w:val="24"/>
        </w:rPr>
        <w:t>in different languages (English, Arabic, French, in Unicode...)</w:t>
      </w:r>
    </w:p>
    <w:p w14:paraId="3C90F8A7" w14:textId="77777777" w:rsidR="003E0CBE" w:rsidRDefault="003E0CBE"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Keywords defined should be case insensitive.</w:t>
      </w:r>
    </w:p>
    <w:p w14:paraId="209FEE65" w14:textId="77777777" w:rsidR="006C0921" w:rsidRDefault="006C0921"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Keywords could contain wildcard characters.</w:t>
      </w:r>
    </w:p>
    <w:p w14:paraId="5DFCC7D9" w14:textId="1E276175" w:rsidR="007C7CF8" w:rsidRDefault="007C7CF8"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Keyword analysis - must include and not limited to the below in order to monitor suspected messages: </w:t>
      </w:r>
    </w:p>
    <w:p w14:paraId="3289565C" w14:textId="79196320" w:rsidR="003E0CBE" w:rsidRDefault="003E0CBE" w:rsidP="007C7CF8">
      <w:pPr>
        <w:pStyle w:val="ListParagraph"/>
        <w:numPr>
          <w:ilvl w:val="0"/>
          <w:numId w:val="22"/>
        </w:numPr>
        <w:spacing w:after="0"/>
        <w:ind w:left="1080"/>
        <w:jc w:val="both"/>
        <w:rPr>
          <w:rFonts w:ascii="Times New Roman" w:eastAsia="Times New Roman" w:hAnsi="Symbol" w:cs="Times New Roman"/>
          <w:sz w:val="24"/>
          <w:szCs w:val="24"/>
        </w:rPr>
      </w:pPr>
      <w:r>
        <w:rPr>
          <w:rFonts w:ascii="Times New Roman" w:eastAsia="Times New Roman" w:hAnsi="Symbol" w:cs="Times New Roman"/>
          <w:sz w:val="24"/>
          <w:szCs w:val="24"/>
        </w:rPr>
        <w:t>It should be possible to block messages based on an individual keyword or on a combination of keywords present in the message.</w:t>
      </w:r>
      <w:r w:rsidR="006C0921">
        <w:rPr>
          <w:rFonts w:ascii="Times New Roman" w:eastAsia="Times New Roman" w:hAnsi="Symbol" w:cs="Times New Roman"/>
          <w:sz w:val="24"/>
          <w:szCs w:val="24"/>
        </w:rPr>
        <w:t xml:space="preserve"> </w:t>
      </w:r>
      <w:r w:rsidR="006C0921" w:rsidRPr="006C0921">
        <w:rPr>
          <w:rFonts w:ascii="Times New Roman" w:eastAsia="Times New Roman" w:hAnsi="Symbol" w:cs="Times New Roman"/>
          <w:sz w:val="24"/>
          <w:szCs w:val="24"/>
        </w:rPr>
        <w:t>Key words can be com</w:t>
      </w:r>
      <w:r w:rsidR="006C0921">
        <w:rPr>
          <w:rFonts w:ascii="Times New Roman" w:eastAsia="Times New Roman" w:hAnsi="Symbol" w:cs="Times New Roman"/>
          <w:sz w:val="24"/>
          <w:szCs w:val="24"/>
        </w:rPr>
        <w:t>bined which logical operators like</w:t>
      </w:r>
      <w:r w:rsidR="006C0921" w:rsidRPr="006C0921">
        <w:rPr>
          <w:rFonts w:ascii="Times New Roman" w:eastAsia="Times New Roman" w:hAnsi="Symbol" w:cs="Times New Roman"/>
          <w:sz w:val="24"/>
          <w:szCs w:val="24"/>
        </w:rPr>
        <w:t xml:space="preserve"> AND, OR &amp; NOT</w:t>
      </w:r>
      <w:r w:rsidR="006C0921">
        <w:rPr>
          <w:rFonts w:ascii="Times New Roman" w:eastAsia="Times New Roman" w:hAnsi="Symbol" w:cs="Times New Roman"/>
          <w:sz w:val="24"/>
          <w:szCs w:val="24"/>
        </w:rPr>
        <w:t>.</w:t>
      </w:r>
    </w:p>
    <w:p w14:paraId="59C2CDB4" w14:textId="77777777" w:rsidR="003E0CBE" w:rsidRDefault="003E0CBE" w:rsidP="007C7CF8">
      <w:pPr>
        <w:pStyle w:val="ListParagraph"/>
        <w:numPr>
          <w:ilvl w:val="0"/>
          <w:numId w:val="22"/>
        </w:numPr>
        <w:spacing w:after="0"/>
        <w:ind w:left="1080"/>
        <w:jc w:val="both"/>
        <w:rPr>
          <w:rFonts w:ascii="Times New Roman" w:eastAsia="Times New Roman" w:hAnsi="Symbol" w:cs="Times New Roman"/>
          <w:sz w:val="24"/>
          <w:szCs w:val="24"/>
        </w:rPr>
      </w:pPr>
      <w:r>
        <w:rPr>
          <w:rFonts w:ascii="Times New Roman" w:eastAsia="Times New Roman" w:hAnsi="Symbol" w:cs="Times New Roman"/>
          <w:sz w:val="24"/>
          <w:szCs w:val="24"/>
        </w:rPr>
        <w:t>It should be possible to assign a weight for each keyword. A score is calculated for the message based on the keywords present and if the score reaches a certain threshold, the appropriate action could be defined for the message.</w:t>
      </w:r>
    </w:p>
    <w:p w14:paraId="215A5AC5" w14:textId="77777777" w:rsidR="005412AF" w:rsidRDefault="00F473D2" w:rsidP="007C7CF8">
      <w:pPr>
        <w:pStyle w:val="ListParagraph"/>
        <w:numPr>
          <w:ilvl w:val="0"/>
          <w:numId w:val="22"/>
        </w:numPr>
        <w:spacing w:after="0"/>
        <w:ind w:left="1080"/>
        <w:jc w:val="both"/>
        <w:rPr>
          <w:rFonts w:ascii="Times New Roman" w:eastAsia="Times New Roman" w:hAnsi="Symbol" w:cs="Times New Roman"/>
          <w:sz w:val="24"/>
          <w:szCs w:val="24"/>
        </w:rPr>
      </w:pPr>
      <w:r>
        <w:rPr>
          <w:rFonts w:ascii="Times New Roman" w:eastAsia="Times New Roman" w:hAnsi="Symbol" w:cs="Times New Roman"/>
          <w:sz w:val="24"/>
          <w:szCs w:val="24"/>
        </w:rPr>
        <w:t>The solution</w:t>
      </w:r>
      <w:r w:rsidR="005412AF">
        <w:rPr>
          <w:rFonts w:ascii="Times New Roman" w:eastAsia="Times New Roman" w:hAnsi="Symbol" w:cs="Times New Roman"/>
          <w:sz w:val="24"/>
          <w:szCs w:val="24"/>
        </w:rPr>
        <w:t xml:space="preserve"> should be able to block binary SMS.</w:t>
      </w:r>
    </w:p>
    <w:p w14:paraId="2258EC05" w14:textId="77777777" w:rsidR="005412AF" w:rsidRDefault="00F473D2" w:rsidP="007C7CF8">
      <w:pPr>
        <w:pStyle w:val="ListParagraph"/>
        <w:numPr>
          <w:ilvl w:val="0"/>
          <w:numId w:val="22"/>
        </w:numPr>
        <w:spacing w:after="0"/>
        <w:ind w:left="1080"/>
        <w:jc w:val="both"/>
        <w:rPr>
          <w:rFonts w:ascii="Times New Roman" w:eastAsia="Times New Roman" w:hAnsi="Symbol" w:cs="Times New Roman"/>
          <w:sz w:val="24"/>
          <w:szCs w:val="24"/>
        </w:rPr>
      </w:pPr>
      <w:r>
        <w:rPr>
          <w:rFonts w:ascii="Times New Roman" w:eastAsia="Times New Roman" w:hAnsi="Symbol" w:cs="Times New Roman"/>
          <w:sz w:val="24"/>
          <w:szCs w:val="24"/>
        </w:rPr>
        <w:t>The solution</w:t>
      </w:r>
      <w:r w:rsidR="005412AF">
        <w:rPr>
          <w:rFonts w:ascii="Times New Roman" w:eastAsia="Times New Roman" w:hAnsi="Symbol" w:cs="Times New Roman"/>
          <w:sz w:val="24"/>
          <w:szCs w:val="24"/>
        </w:rPr>
        <w:t xml:space="preserve"> </w:t>
      </w:r>
      <w:r>
        <w:rPr>
          <w:rFonts w:ascii="Times New Roman" w:eastAsia="Times New Roman" w:hAnsi="Symbol" w:cs="Times New Roman"/>
          <w:sz w:val="24"/>
          <w:szCs w:val="24"/>
        </w:rPr>
        <w:t xml:space="preserve">should </w:t>
      </w:r>
      <w:r w:rsidR="005412AF">
        <w:rPr>
          <w:rFonts w:ascii="Times New Roman" w:eastAsia="Times New Roman" w:hAnsi="Symbol" w:cs="Times New Roman"/>
          <w:sz w:val="24"/>
          <w:szCs w:val="24"/>
        </w:rPr>
        <w:t>be able to block messages even when s</w:t>
      </w:r>
      <w:r w:rsidR="005412AF" w:rsidRPr="005412AF">
        <w:rPr>
          <w:rFonts w:ascii="Times New Roman" w:eastAsia="Times New Roman" w:hAnsi="Symbol" w:cs="Times New Roman"/>
          <w:sz w:val="24"/>
          <w:szCs w:val="24"/>
        </w:rPr>
        <w:t>pammer</w:t>
      </w:r>
      <w:r w:rsidR="005412AF">
        <w:rPr>
          <w:rFonts w:ascii="Times New Roman" w:eastAsia="Times New Roman" w:hAnsi="Symbol" w:cs="Times New Roman"/>
          <w:sz w:val="24"/>
          <w:szCs w:val="24"/>
        </w:rPr>
        <w:t>s</w:t>
      </w:r>
      <w:r w:rsidR="005412AF" w:rsidRPr="005412AF">
        <w:rPr>
          <w:rFonts w:ascii="Times New Roman" w:eastAsia="Times New Roman" w:hAnsi="Symbol" w:cs="Times New Roman"/>
          <w:sz w:val="24"/>
          <w:szCs w:val="24"/>
        </w:rPr>
        <w:t xml:space="preserve"> use different character</w:t>
      </w:r>
      <w:r w:rsidR="005412AF">
        <w:rPr>
          <w:rFonts w:ascii="Times New Roman" w:eastAsia="Times New Roman" w:hAnsi="Symbol" w:cs="Times New Roman"/>
          <w:sz w:val="24"/>
          <w:szCs w:val="24"/>
        </w:rPr>
        <w:t>s</w:t>
      </w:r>
      <w:r w:rsidR="005412AF" w:rsidRPr="005412AF">
        <w:rPr>
          <w:rFonts w:ascii="Times New Roman" w:eastAsia="Times New Roman" w:hAnsi="Symbol" w:cs="Times New Roman"/>
          <w:sz w:val="24"/>
          <w:szCs w:val="24"/>
        </w:rPr>
        <w:t xml:space="preserve"> to bypass spamming</w:t>
      </w:r>
      <w:r w:rsidR="005412AF">
        <w:rPr>
          <w:rFonts w:ascii="Times New Roman" w:eastAsia="Times New Roman" w:hAnsi="Symbol" w:cs="Times New Roman"/>
          <w:sz w:val="24"/>
          <w:szCs w:val="24"/>
        </w:rPr>
        <w:t>. For example the use of the lett</w:t>
      </w:r>
      <w:r w:rsidR="00374751">
        <w:rPr>
          <w:rFonts w:ascii="Times New Roman" w:eastAsia="Times New Roman" w:hAnsi="Symbol" w:cs="Times New Roman"/>
          <w:sz w:val="24"/>
          <w:szCs w:val="24"/>
        </w:rPr>
        <w:t>er 0 instead of o or 1 instead o</w:t>
      </w:r>
      <w:r w:rsidR="005412AF">
        <w:rPr>
          <w:rFonts w:ascii="Times New Roman" w:eastAsia="Times New Roman" w:hAnsi="Symbol" w:cs="Times New Roman"/>
          <w:sz w:val="24"/>
          <w:szCs w:val="24"/>
        </w:rPr>
        <w:t xml:space="preserve">f </w:t>
      </w:r>
      <w:proofErr w:type="spellStart"/>
      <w:r w:rsidR="005412AF">
        <w:rPr>
          <w:rFonts w:ascii="Times New Roman" w:eastAsia="Times New Roman" w:hAnsi="Symbol" w:cs="Times New Roman"/>
          <w:sz w:val="24"/>
          <w:szCs w:val="24"/>
        </w:rPr>
        <w:t>i</w:t>
      </w:r>
      <w:proofErr w:type="spellEnd"/>
      <w:r w:rsidR="005412AF">
        <w:rPr>
          <w:rFonts w:ascii="Times New Roman" w:eastAsia="Times New Roman" w:hAnsi="Symbol" w:cs="Times New Roman"/>
          <w:sz w:val="24"/>
          <w:szCs w:val="24"/>
        </w:rPr>
        <w:t xml:space="preserve">. </w:t>
      </w:r>
    </w:p>
    <w:p w14:paraId="486334FD" w14:textId="77777777" w:rsidR="003C0F55" w:rsidRDefault="003C0F55" w:rsidP="001755EC">
      <w:pPr>
        <w:spacing w:after="0"/>
        <w:ind w:left="360"/>
        <w:jc w:val="both"/>
        <w:rPr>
          <w:rFonts w:ascii="Times New Roman" w:eastAsia="Times New Roman" w:hAnsi="Symbol" w:cs="Times New Roman"/>
          <w:sz w:val="24"/>
          <w:szCs w:val="24"/>
        </w:rPr>
      </w:pPr>
    </w:p>
    <w:p w14:paraId="20F49817" w14:textId="77777777" w:rsidR="00920C05" w:rsidRDefault="00920C05" w:rsidP="001755EC">
      <w:pPr>
        <w:spacing w:after="0"/>
        <w:ind w:left="360"/>
        <w:jc w:val="both"/>
        <w:rPr>
          <w:rFonts w:ascii="Times New Roman" w:eastAsia="Times New Roman" w:hAnsi="Symbol" w:cs="Times New Roman"/>
          <w:sz w:val="24"/>
          <w:szCs w:val="24"/>
        </w:rPr>
      </w:pPr>
    </w:p>
    <w:p w14:paraId="627B7D73" w14:textId="77777777" w:rsidR="00B80AB6" w:rsidRDefault="00B80AB6"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SMS Anti-phishing:</w:t>
      </w:r>
    </w:p>
    <w:p w14:paraId="36888F7A" w14:textId="77777777" w:rsidR="00B80AB6" w:rsidRPr="00B80AB6" w:rsidRDefault="00B80AB6" w:rsidP="001755EC">
      <w:pPr>
        <w:pStyle w:val="ListParagraph"/>
        <w:numPr>
          <w:ilvl w:val="0"/>
          <w:numId w:val="22"/>
        </w:numPr>
        <w:spacing w:after="0"/>
        <w:ind w:left="709" w:hanging="283"/>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The solution should be able to perform UDH screening and application port filtering to filter messages that contain malicious content that could be used to infect smartphones.</w:t>
      </w:r>
    </w:p>
    <w:p w14:paraId="2FF507F9" w14:textId="77777777" w:rsidR="00B80AB6" w:rsidRDefault="00B80AB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be able to block messages </w:t>
      </w:r>
      <w:r>
        <w:rPr>
          <w:rFonts w:ascii="Times New Roman" w:eastAsia="Times New Roman" w:hAnsi="Symbol" w:cs="Times New Roman" w:hint="eastAsia"/>
          <w:sz w:val="24"/>
          <w:szCs w:val="24"/>
        </w:rPr>
        <w:t>containing</w:t>
      </w:r>
      <w:r>
        <w:rPr>
          <w:rFonts w:ascii="Times New Roman" w:eastAsia="Times New Roman" w:hAnsi="Symbol" w:cs="Times New Roman"/>
          <w:sz w:val="24"/>
          <w:szCs w:val="24"/>
        </w:rPr>
        <w:t xml:space="preserve"> malicious content or download links to such content.</w:t>
      </w:r>
    </w:p>
    <w:p w14:paraId="663FAE53" w14:textId="77777777" w:rsidR="00B80AB6" w:rsidRDefault="00B80AB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lastRenderedPageBreak/>
        <w:t xml:space="preserve">The solution shall be able to block SMS phishing messages that </w:t>
      </w:r>
      <w:r w:rsidRPr="00B80AB6">
        <w:rPr>
          <w:rFonts w:ascii="Times New Roman" w:eastAsia="Times New Roman" w:hAnsi="Symbol" w:cs="Times New Roman"/>
          <w:sz w:val="24"/>
          <w:szCs w:val="24"/>
        </w:rPr>
        <w:t>ask subscribers to provide sensitive, personal, and/or financial information</w:t>
      </w:r>
    </w:p>
    <w:p w14:paraId="340FA24F" w14:textId="77777777" w:rsidR="00B80AB6" w:rsidRDefault="00B80AB6" w:rsidP="001755EC">
      <w:pPr>
        <w:pStyle w:val="ListParagraph"/>
        <w:spacing w:after="0"/>
        <w:ind w:left="709"/>
        <w:jc w:val="both"/>
        <w:rPr>
          <w:rFonts w:ascii="Times New Roman" w:eastAsia="Times New Roman" w:hAnsi="Symbol" w:cs="Times New Roman"/>
          <w:sz w:val="24"/>
          <w:szCs w:val="24"/>
        </w:rPr>
      </w:pPr>
    </w:p>
    <w:p w14:paraId="56D289B7" w14:textId="77777777" w:rsidR="00B80AB6" w:rsidRDefault="00A06E5D"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Originator filtering:</w:t>
      </w:r>
    </w:p>
    <w:p w14:paraId="65FA033A" w14:textId="77777777" w:rsidR="00A06E5D" w:rsidRDefault="00A06E5D"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shall be able to bloc</w:t>
      </w:r>
      <w:r w:rsidR="00B25B36">
        <w:rPr>
          <w:rFonts w:ascii="Times New Roman" w:eastAsia="Times New Roman" w:hAnsi="Symbol" w:cs="Times New Roman"/>
          <w:sz w:val="24"/>
          <w:szCs w:val="24"/>
        </w:rPr>
        <w:t>k all messages coming from alpha-</w:t>
      </w:r>
      <w:r>
        <w:rPr>
          <w:rFonts w:ascii="Times New Roman" w:eastAsia="Times New Roman" w:hAnsi="Symbol" w:cs="Times New Roman"/>
          <w:sz w:val="24"/>
          <w:szCs w:val="24"/>
        </w:rPr>
        <w:t>numeric sender IDs.</w:t>
      </w:r>
    </w:p>
    <w:p w14:paraId="435AA86E" w14:textId="77777777" w:rsidR="00A06E5D" w:rsidRDefault="00A06E5D"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foreign networks with an originator that starts with 961 prefix.</w:t>
      </w:r>
    </w:p>
    <w:p w14:paraId="07FC4E12" w14:textId="77777777" w:rsidR="001B628A" w:rsidRDefault="001B628A"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 solution should block all messages coming from foreign networks using a short code originator.</w:t>
      </w:r>
    </w:p>
    <w:p w14:paraId="2CDE8F65" w14:textId="0A2040D5" w:rsidR="000B2501" w:rsidRPr="00A06E5D" w:rsidRDefault="000B2501" w:rsidP="001755EC">
      <w:pPr>
        <w:pStyle w:val="ListParagraph"/>
        <w:spacing w:after="0"/>
        <w:ind w:left="709"/>
        <w:jc w:val="both"/>
        <w:rPr>
          <w:rFonts w:ascii="Times New Roman" w:eastAsia="Times New Roman" w:hAnsi="Symbol" w:cs="Times New Roman"/>
          <w:sz w:val="24"/>
          <w:szCs w:val="24"/>
        </w:rPr>
      </w:pPr>
    </w:p>
    <w:p w14:paraId="736AAECA" w14:textId="77777777" w:rsidR="00B80AB6" w:rsidRDefault="00B80AB6" w:rsidP="001755EC">
      <w:pPr>
        <w:spacing w:after="0"/>
        <w:ind w:left="360"/>
        <w:jc w:val="both"/>
        <w:rPr>
          <w:rFonts w:ascii="Times New Roman" w:eastAsia="Times New Roman" w:hAnsi="Symbol" w:cs="Times New Roman"/>
          <w:sz w:val="24"/>
          <w:szCs w:val="24"/>
        </w:rPr>
      </w:pPr>
      <w:r>
        <w:rPr>
          <w:rFonts w:ascii="Times New Roman" w:eastAsia="Times New Roman" w:hAnsi="Symbol" w:cs="Times New Roman"/>
          <w:sz w:val="24"/>
          <w:szCs w:val="24"/>
        </w:rPr>
        <w:t>Black and white listing:</w:t>
      </w:r>
    </w:p>
    <w:p w14:paraId="5EC06E19" w14:textId="77777777" w:rsidR="00B80AB6" w:rsidRPr="00B80AB6" w:rsidRDefault="00B25B3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w:t>
      </w:r>
      <w:r w:rsidR="00B80AB6" w:rsidRPr="00B80AB6">
        <w:rPr>
          <w:rFonts w:ascii="Times New Roman" w:eastAsia="Times New Roman" w:hAnsi="Symbol" w:cs="Times New Roman"/>
          <w:sz w:val="24"/>
          <w:szCs w:val="24"/>
        </w:rPr>
        <w:t>solution shall provide originating SMSC address blacklist/whitelist.</w:t>
      </w:r>
    </w:p>
    <w:p w14:paraId="174C9285" w14:textId="77777777" w:rsidR="00B80AB6" w:rsidRDefault="00B25B3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w:t>
      </w:r>
      <w:r w:rsidR="00B80AB6" w:rsidRPr="00B80AB6">
        <w:rPr>
          <w:rFonts w:ascii="Times New Roman" w:eastAsia="Times New Roman" w:hAnsi="Symbol" w:cs="Times New Roman"/>
          <w:sz w:val="24"/>
          <w:szCs w:val="24"/>
        </w:rPr>
        <w:t>solution shall provide originating MSC address blacklist/whitelist.</w:t>
      </w:r>
    </w:p>
    <w:p w14:paraId="6F9DBF32" w14:textId="77777777" w:rsidR="00A06E5D" w:rsidRPr="00A06E5D" w:rsidRDefault="00B25B3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w:t>
      </w:r>
      <w:r w:rsidR="00A06E5D" w:rsidRPr="00B80AB6">
        <w:rPr>
          <w:rFonts w:ascii="Times New Roman" w:eastAsia="Times New Roman" w:hAnsi="Symbol" w:cs="Times New Roman"/>
          <w:sz w:val="24"/>
          <w:szCs w:val="24"/>
        </w:rPr>
        <w:t xml:space="preserve">solution shall provide originating/destination </w:t>
      </w:r>
      <w:r w:rsidR="00A06E5D">
        <w:rPr>
          <w:rFonts w:ascii="Times New Roman" w:eastAsia="Times New Roman" w:hAnsi="Symbol" w:cs="Times New Roman"/>
          <w:sz w:val="24"/>
          <w:szCs w:val="24"/>
        </w:rPr>
        <w:t>MSISDN</w:t>
      </w:r>
      <w:r w:rsidR="00A06E5D" w:rsidRPr="00B80AB6">
        <w:rPr>
          <w:rFonts w:ascii="Times New Roman" w:eastAsia="Times New Roman" w:hAnsi="Symbol" w:cs="Times New Roman"/>
          <w:sz w:val="24"/>
          <w:szCs w:val="24"/>
        </w:rPr>
        <w:t xml:space="preserve"> blacklist/whitelist.</w:t>
      </w:r>
    </w:p>
    <w:p w14:paraId="11BCDAED" w14:textId="7FB92136" w:rsidR="00B80AB6" w:rsidRDefault="00B25B36" w:rsidP="001755EC">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w:t>
      </w:r>
      <w:r w:rsidR="00B80AB6" w:rsidRPr="00B80AB6">
        <w:rPr>
          <w:rFonts w:ascii="Times New Roman" w:eastAsia="Times New Roman" w:hAnsi="Symbol" w:cs="Times New Roman"/>
          <w:sz w:val="24"/>
          <w:szCs w:val="24"/>
        </w:rPr>
        <w:t>solution shall provide originating/destination IMSI number blacklist/whitelist.</w:t>
      </w:r>
    </w:p>
    <w:p w14:paraId="2BAF825A" w14:textId="566ED47B" w:rsidR="000B2501" w:rsidRPr="006E19E3" w:rsidRDefault="000B2501" w:rsidP="006E19E3">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 xml:space="preserve">The solution shall provide monitoring of the outcomes added to the blacklist. </w:t>
      </w:r>
    </w:p>
    <w:p w14:paraId="15277005" w14:textId="77777777" w:rsidR="00B80AB6" w:rsidRPr="00B80AB6" w:rsidRDefault="00B80AB6" w:rsidP="001755EC">
      <w:pPr>
        <w:pStyle w:val="ListParagraph"/>
        <w:numPr>
          <w:ilvl w:val="0"/>
          <w:numId w:val="22"/>
        </w:numPr>
        <w:spacing w:after="0"/>
        <w:ind w:left="709" w:hanging="283"/>
        <w:jc w:val="both"/>
        <w:rPr>
          <w:rFonts w:ascii="Times New Roman" w:eastAsia="Times New Roman" w:hAnsi="Symbol" w:cs="Times New Roman"/>
          <w:sz w:val="24"/>
          <w:szCs w:val="24"/>
        </w:rPr>
      </w:pPr>
      <w:r w:rsidRPr="00B80AB6">
        <w:rPr>
          <w:rFonts w:ascii="Times New Roman" w:eastAsia="Times New Roman" w:hAnsi="Symbol" w:cs="Times New Roman"/>
          <w:sz w:val="24"/>
          <w:szCs w:val="24"/>
        </w:rPr>
        <w:t>Blacklisting could be done based on prefix matching. In case multiple prefixes are matching, the solution should apply the best match algorithm to determine the action to take.</w:t>
      </w:r>
    </w:p>
    <w:p w14:paraId="250132F4" w14:textId="77777777" w:rsidR="00B80AB6" w:rsidRDefault="00B80AB6" w:rsidP="00B80AB6">
      <w:pPr>
        <w:spacing w:after="0"/>
        <w:ind w:left="360"/>
        <w:rPr>
          <w:rFonts w:ascii="Times New Roman" w:eastAsia="Times New Roman" w:hAnsi="Symbol" w:cs="Times New Roman"/>
          <w:sz w:val="24"/>
          <w:szCs w:val="24"/>
        </w:rPr>
      </w:pPr>
    </w:p>
    <w:p w14:paraId="3A0C8AE4" w14:textId="27B378DC" w:rsidR="003C0F55" w:rsidRDefault="000B2501" w:rsidP="000B2501">
      <w:pPr>
        <w:spacing w:after="0"/>
        <w:ind w:left="360"/>
        <w:rPr>
          <w:rFonts w:ascii="Times New Roman" w:eastAsia="Times New Roman" w:hAnsi="Symbol" w:cs="Times New Roman"/>
          <w:sz w:val="24"/>
          <w:szCs w:val="24"/>
        </w:rPr>
      </w:pPr>
      <w:r>
        <w:rPr>
          <w:rFonts w:ascii="Times New Roman" w:eastAsia="Times New Roman" w:hAnsi="Symbol" w:cs="Times New Roman"/>
          <w:sz w:val="24"/>
          <w:szCs w:val="24"/>
        </w:rPr>
        <w:t>In addition, the solution shall provide the following features (and not limited to the below):</w:t>
      </w:r>
    </w:p>
    <w:p w14:paraId="5F4DF0D8" w14:textId="05E78628" w:rsidR="000B2501" w:rsidRPr="00B80AB6" w:rsidRDefault="000B2501" w:rsidP="000B2501">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w:t>
      </w:r>
      <w:r>
        <w:rPr>
          <w:rFonts w:ascii="Times New Roman" w:eastAsia="Times New Roman" w:hAnsi="Symbol" w:cs="Times New Roman"/>
          <w:sz w:val="24"/>
          <w:szCs w:val="24"/>
        </w:rPr>
        <w:t>high frequent monitoring function</w:t>
      </w:r>
      <w:r w:rsidRPr="00B80AB6">
        <w:rPr>
          <w:rFonts w:ascii="Times New Roman" w:eastAsia="Times New Roman" w:hAnsi="Symbol" w:cs="Times New Roman"/>
          <w:sz w:val="24"/>
          <w:szCs w:val="24"/>
        </w:rPr>
        <w:t>.</w:t>
      </w:r>
    </w:p>
    <w:p w14:paraId="4C1D842E" w14:textId="668D6DBC" w:rsidR="000B2501" w:rsidRDefault="000B2501" w:rsidP="000B2501">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w:t>
      </w:r>
      <w:r>
        <w:rPr>
          <w:rFonts w:ascii="Times New Roman" w:eastAsia="Times New Roman" w:hAnsi="Symbol" w:cs="Times New Roman"/>
          <w:sz w:val="24"/>
          <w:szCs w:val="24"/>
        </w:rPr>
        <w:t>high frequent monitoring function</w:t>
      </w:r>
      <w:r w:rsidRPr="00B80AB6">
        <w:rPr>
          <w:rFonts w:ascii="Times New Roman" w:eastAsia="Times New Roman" w:hAnsi="Symbol" w:cs="Times New Roman"/>
          <w:sz w:val="24"/>
          <w:szCs w:val="24"/>
        </w:rPr>
        <w:t>.</w:t>
      </w:r>
    </w:p>
    <w:p w14:paraId="0EBE0680" w14:textId="07675576" w:rsidR="000B2501" w:rsidRDefault="000B2501" w:rsidP="000B2501">
      <w:pPr>
        <w:spacing w:after="0"/>
        <w:ind w:left="360"/>
        <w:rPr>
          <w:rFonts w:ascii="Times New Roman" w:eastAsia="Times New Roman" w:hAnsi="Symbol" w:cs="Times New Roman"/>
          <w:sz w:val="24"/>
          <w:szCs w:val="24"/>
        </w:rPr>
      </w:pPr>
    </w:p>
    <w:p w14:paraId="5018EC50" w14:textId="0C69E6F2" w:rsidR="00CB77DF" w:rsidRDefault="00CB77DF" w:rsidP="00CB77DF">
      <w:pPr>
        <w:pStyle w:val="Heading3"/>
        <w:ind w:left="360"/>
        <w:rPr>
          <w:rFonts w:eastAsia="Times New Roman"/>
        </w:rPr>
      </w:pPr>
      <w:bookmarkStart w:id="19" w:name="_Toc130551424"/>
      <w:r>
        <w:rPr>
          <w:rFonts w:eastAsia="Times New Roman"/>
        </w:rPr>
        <w:t xml:space="preserve">SMS Forwarding </w:t>
      </w:r>
      <w:r w:rsidR="001C709E">
        <w:rPr>
          <w:rFonts w:eastAsia="Times New Roman"/>
        </w:rPr>
        <w:t>(subscriber service</w:t>
      </w:r>
      <w:r w:rsidR="00730B40">
        <w:rPr>
          <w:rFonts w:eastAsia="Times New Roman"/>
        </w:rPr>
        <w:t xml:space="preserve"> – quoted separately</w:t>
      </w:r>
      <w:r w:rsidR="001C709E">
        <w:rPr>
          <w:rFonts w:eastAsia="Times New Roman"/>
        </w:rPr>
        <w:t>)</w:t>
      </w:r>
      <w:bookmarkEnd w:id="19"/>
    </w:p>
    <w:p w14:paraId="2F2C731F" w14:textId="77777777" w:rsidR="008B67C3" w:rsidRDefault="008B67C3" w:rsidP="008B67C3">
      <w:pPr>
        <w:spacing w:after="0"/>
        <w:ind w:left="360"/>
        <w:jc w:val="both"/>
        <w:rPr>
          <w:rFonts w:ascii="Times New Roman" w:eastAsia="Times New Roman" w:hAnsi="Symbol" w:cs="Times New Roman"/>
          <w:sz w:val="24"/>
          <w:szCs w:val="24"/>
        </w:rPr>
      </w:pPr>
    </w:p>
    <w:p w14:paraId="22465062" w14:textId="20806FA1" w:rsidR="00CB77DF" w:rsidRPr="00310729" w:rsidRDefault="007C4C21" w:rsidP="00884B2F">
      <w:pPr>
        <w:spacing w:after="0"/>
        <w:ind w:left="360"/>
        <w:jc w:val="both"/>
        <w:rPr>
          <w:rFonts w:ascii="Times New Roman" w:eastAsia="Times New Roman" w:hAnsi="Symbol" w:cs="Times New Roman"/>
          <w:sz w:val="24"/>
          <w:szCs w:val="24"/>
        </w:rPr>
      </w:pPr>
      <w:r w:rsidRPr="007C4C21">
        <w:rPr>
          <w:rFonts w:ascii="Times New Roman" w:eastAsia="Times New Roman" w:hAnsi="Symbol" w:cs="Times New Roman"/>
          <w:sz w:val="24"/>
          <w:szCs w:val="24"/>
        </w:rPr>
        <w:t>The solution should provide SMS forwarding (SMS divert), hence short message can be forwarded to another user automatically.</w:t>
      </w:r>
      <w:r>
        <w:rPr>
          <w:rFonts w:ascii="Times New Roman" w:eastAsia="Times New Roman" w:hAnsi="Symbol" w:cs="Times New Roman"/>
          <w:sz w:val="24"/>
          <w:szCs w:val="24"/>
        </w:rPr>
        <w:t xml:space="preserve"> </w:t>
      </w:r>
      <w:r w:rsidR="008B67C3" w:rsidRPr="00310729">
        <w:rPr>
          <w:rFonts w:ascii="Times New Roman" w:eastAsia="Times New Roman" w:hAnsi="Symbol" w:cs="Times New Roman"/>
          <w:sz w:val="24"/>
          <w:szCs w:val="24"/>
        </w:rPr>
        <w:t>As an e</w:t>
      </w:r>
      <w:r w:rsidR="00CB77DF" w:rsidRPr="00310729">
        <w:rPr>
          <w:rFonts w:ascii="Times New Roman" w:eastAsia="Times New Roman" w:hAnsi="Symbol" w:cs="Times New Roman"/>
          <w:sz w:val="24"/>
          <w:szCs w:val="24"/>
        </w:rPr>
        <w:t xml:space="preserve">xample: If user X forwards </w:t>
      </w:r>
      <w:r w:rsidR="008B67C3" w:rsidRPr="00310729">
        <w:rPr>
          <w:rFonts w:ascii="Times New Roman" w:eastAsia="Times New Roman" w:hAnsi="Symbol" w:cs="Times New Roman"/>
          <w:sz w:val="24"/>
          <w:szCs w:val="24"/>
        </w:rPr>
        <w:t xml:space="preserve">all </w:t>
      </w:r>
      <w:r w:rsidR="00CB77DF" w:rsidRPr="00310729">
        <w:rPr>
          <w:rFonts w:ascii="Times New Roman" w:eastAsia="Times New Roman" w:hAnsi="Symbol" w:cs="Times New Roman"/>
          <w:sz w:val="24"/>
          <w:szCs w:val="24"/>
        </w:rPr>
        <w:t xml:space="preserve">short messages received to user Y, then when user Z sends a short message to user X, the short message </w:t>
      </w:r>
      <w:r w:rsidR="008B67C3" w:rsidRPr="00310729">
        <w:rPr>
          <w:rFonts w:ascii="Times New Roman" w:eastAsia="Times New Roman" w:hAnsi="Symbol" w:cs="Times New Roman"/>
          <w:sz w:val="24"/>
          <w:szCs w:val="24"/>
        </w:rPr>
        <w:t>are</w:t>
      </w:r>
      <w:r w:rsidR="00CB77DF" w:rsidRPr="00310729">
        <w:rPr>
          <w:rFonts w:ascii="Times New Roman" w:eastAsia="Times New Roman" w:hAnsi="Symbol" w:cs="Times New Roman"/>
          <w:sz w:val="24"/>
          <w:szCs w:val="24"/>
        </w:rPr>
        <w:t xml:space="preserve"> received by user </w:t>
      </w:r>
      <w:r w:rsidR="008B67C3" w:rsidRPr="00310729">
        <w:rPr>
          <w:rFonts w:ascii="Times New Roman" w:eastAsia="Times New Roman" w:hAnsi="Symbol" w:cs="Times New Roman"/>
          <w:sz w:val="24"/>
          <w:szCs w:val="24"/>
        </w:rPr>
        <w:t>Y</w:t>
      </w:r>
      <w:r w:rsidR="00CB77DF" w:rsidRPr="00310729">
        <w:rPr>
          <w:rFonts w:ascii="Times New Roman" w:eastAsia="Times New Roman" w:hAnsi="Symbol" w:cs="Times New Roman"/>
          <w:sz w:val="24"/>
          <w:szCs w:val="24"/>
        </w:rPr>
        <w:t xml:space="preserve">, not user </w:t>
      </w:r>
      <w:r w:rsidR="008B67C3" w:rsidRPr="00310729">
        <w:rPr>
          <w:rFonts w:ascii="Times New Roman" w:eastAsia="Times New Roman" w:hAnsi="Symbol" w:cs="Times New Roman"/>
          <w:sz w:val="24"/>
          <w:szCs w:val="24"/>
        </w:rPr>
        <w:t>X</w:t>
      </w:r>
      <w:r w:rsidR="00CB77DF" w:rsidRPr="00310729">
        <w:rPr>
          <w:rFonts w:ascii="Times New Roman" w:eastAsia="Times New Roman" w:hAnsi="Symbol" w:cs="Times New Roman"/>
          <w:sz w:val="24"/>
          <w:szCs w:val="24"/>
        </w:rPr>
        <w:t xml:space="preserve">. </w:t>
      </w:r>
      <w:r w:rsidR="008B67C3" w:rsidRPr="00310729">
        <w:rPr>
          <w:rFonts w:ascii="Times New Roman" w:eastAsia="Times New Roman" w:hAnsi="Symbol" w:cs="Times New Roman"/>
          <w:sz w:val="24"/>
          <w:szCs w:val="24"/>
        </w:rPr>
        <w:t xml:space="preserve"> Note: the solution should permit only </w:t>
      </w:r>
      <w:r w:rsidR="00CB77DF" w:rsidRPr="00310729">
        <w:rPr>
          <w:rFonts w:ascii="Times New Roman" w:eastAsia="Times New Roman" w:hAnsi="Symbol" w:cs="Times New Roman"/>
          <w:sz w:val="24"/>
          <w:szCs w:val="24"/>
        </w:rPr>
        <w:t>forwarding</w:t>
      </w:r>
      <w:r w:rsidR="008B67C3" w:rsidRPr="00310729">
        <w:rPr>
          <w:rFonts w:ascii="Times New Roman" w:eastAsia="Times New Roman" w:hAnsi="Symbol" w:cs="Times New Roman"/>
          <w:sz w:val="24"/>
          <w:szCs w:val="24"/>
        </w:rPr>
        <w:t xml:space="preserve"> once</w:t>
      </w:r>
      <w:r w:rsidR="00CB77DF" w:rsidRPr="00310729">
        <w:rPr>
          <w:rFonts w:ascii="Times New Roman" w:eastAsia="Times New Roman" w:hAnsi="Symbol" w:cs="Times New Roman"/>
          <w:sz w:val="24"/>
          <w:szCs w:val="24"/>
        </w:rPr>
        <w:t xml:space="preserve">. </w:t>
      </w:r>
      <w:r w:rsidR="008B67C3" w:rsidRPr="00310729">
        <w:rPr>
          <w:rFonts w:ascii="Times New Roman" w:eastAsia="Times New Roman" w:hAnsi="Symbol" w:cs="Times New Roman"/>
          <w:sz w:val="24"/>
          <w:szCs w:val="24"/>
        </w:rPr>
        <w:t>(Multi-forwarding</w:t>
      </w:r>
      <w:r w:rsidR="00CB77DF" w:rsidRPr="00310729">
        <w:rPr>
          <w:rFonts w:ascii="Times New Roman" w:eastAsia="Times New Roman" w:hAnsi="Symbol" w:cs="Times New Roman"/>
          <w:sz w:val="24"/>
          <w:szCs w:val="24"/>
        </w:rPr>
        <w:t xml:space="preserve"> </w:t>
      </w:r>
      <w:r w:rsidR="008B67C3" w:rsidRPr="00310729">
        <w:rPr>
          <w:rFonts w:ascii="Times New Roman" w:eastAsia="Times New Roman" w:hAnsi="Symbol" w:cs="Times New Roman"/>
          <w:sz w:val="24"/>
          <w:szCs w:val="24"/>
        </w:rPr>
        <w:t>will not be allowed/permitted)</w:t>
      </w:r>
      <w:r w:rsidR="00CB77DF" w:rsidRPr="00310729">
        <w:rPr>
          <w:rFonts w:ascii="Times New Roman" w:eastAsia="Times New Roman" w:hAnsi="Symbol" w:cs="Times New Roman"/>
          <w:sz w:val="24"/>
          <w:szCs w:val="24"/>
        </w:rPr>
        <w:t>.</w:t>
      </w:r>
      <w:r w:rsidR="00310729" w:rsidRPr="00310729">
        <w:rPr>
          <w:rFonts w:ascii="Times New Roman" w:eastAsia="Times New Roman" w:hAnsi="Symbol" w:cs="Times New Roman"/>
          <w:sz w:val="24"/>
          <w:szCs w:val="24"/>
        </w:rPr>
        <w:t xml:space="preserve"> The solution should identify whether the user requested or it</w:t>
      </w:r>
      <w:r w:rsidR="00310729" w:rsidRPr="00310729">
        <w:rPr>
          <w:rFonts w:ascii="Times New Roman" w:eastAsia="Times New Roman" w:hAnsi="Symbol" w:cs="Times New Roman" w:hint="eastAsia"/>
          <w:sz w:val="24"/>
          <w:szCs w:val="24"/>
        </w:rPr>
        <w:t>’</w:t>
      </w:r>
      <w:r w:rsidR="00310729" w:rsidRPr="00310729">
        <w:rPr>
          <w:rFonts w:ascii="Times New Roman" w:eastAsia="Times New Roman" w:hAnsi="Symbol" w:cs="Times New Roman"/>
          <w:sz w:val="24"/>
          <w:szCs w:val="24"/>
        </w:rPr>
        <w:t>s a system administrator request.</w:t>
      </w:r>
    </w:p>
    <w:p w14:paraId="2BFF0361" w14:textId="08743DD1" w:rsidR="008B67C3" w:rsidRPr="00884B2F" w:rsidRDefault="008B67C3" w:rsidP="00884B2F">
      <w:pPr>
        <w:spacing w:after="0"/>
        <w:jc w:val="both"/>
        <w:rPr>
          <w:rFonts w:ascii="Times New Roman" w:eastAsia="Times New Roman" w:hAnsi="Symbol" w:cs="Times New Roman"/>
          <w:sz w:val="24"/>
          <w:szCs w:val="24"/>
        </w:rPr>
      </w:pPr>
    </w:p>
    <w:p w14:paraId="651ABE41" w14:textId="3CE249D2" w:rsidR="00080BB3" w:rsidRPr="00080BB3" w:rsidRDefault="008B67C3" w:rsidP="00080BB3">
      <w:pPr>
        <w:spacing w:after="0"/>
        <w:ind w:left="360"/>
        <w:jc w:val="both"/>
        <w:rPr>
          <w:rFonts w:ascii="Times New Roman" w:eastAsia="Times New Roman" w:hAnsi="Symbol" w:cs="Times New Roman"/>
          <w:sz w:val="24"/>
          <w:szCs w:val="24"/>
        </w:rPr>
      </w:pPr>
      <w:r w:rsidRPr="00884B2F">
        <w:rPr>
          <w:rFonts w:ascii="Times New Roman" w:eastAsia="Times New Roman" w:hAnsi="Symbol" w:cs="Times New Roman"/>
          <w:sz w:val="24"/>
          <w:szCs w:val="24"/>
        </w:rPr>
        <w:t>This feature will be provided as a subscription service through a short code or a web page</w:t>
      </w:r>
      <w:r w:rsidR="00310729" w:rsidRPr="00884B2F">
        <w:rPr>
          <w:rFonts w:ascii="Times New Roman" w:eastAsia="Times New Roman" w:hAnsi="Symbol" w:cs="Times New Roman"/>
          <w:sz w:val="24"/>
          <w:szCs w:val="24"/>
        </w:rPr>
        <w:t xml:space="preserve"> interface</w:t>
      </w:r>
      <w:r w:rsidRPr="00884B2F">
        <w:rPr>
          <w:rFonts w:ascii="Times New Roman" w:eastAsia="Times New Roman" w:hAnsi="Symbol" w:cs="Times New Roman"/>
          <w:sz w:val="24"/>
          <w:szCs w:val="24"/>
        </w:rPr>
        <w:t>.</w:t>
      </w:r>
      <w:r w:rsidR="00310729" w:rsidRPr="00884B2F">
        <w:rPr>
          <w:rFonts w:ascii="Times New Roman" w:eastAsia="Times New Roman" w:hAnsi="Symbol" w:cs="Times New Roman"/>
          <w:sz w:val="24"/>
          <w:szCs w:val="24"/>
        </w:rPr>
        <w:t xml:space="preserve"> The interface should be user friendly and easy to use. Operations should be fast and efficient taking into consideration HCI (Human Computer Interaction), UI (User Interface) and UX (User Experience) best practice design. The web interface should integrate seamlessly with MIC2</w:t>
      </w:r>
      <w:r w:rsidR="00884B2F">
        <w:rPr>
          <w:rFonts w:ascii="Times New Roman" w:eastAsia="Times New Roman" w:hAnsi="Symbol" w:cs="Times New Roman" w:hint="eastAsia"/>
          <w:sz w:val="24"/>
          <w:szCs w:val="24"/>
        </w:rPr>
        <w:t>’</w:t>
      </w:r>
      <w:r w:rsidR="00884B2F">
        <w:rPr>
          <w:rFonts w:ascii="Times New Roman" w:eastAsia="Times New Roman" w:hAnsi="Symbol" w:cs="Times New Roman"/>
          <w:sz w:val="24"/>
          <w:szCs w:val="24"/>
        </w:rPr>
        <w:t>s</w:t>
      </w:r>
      <w:r w:rsidR="00310729" w:rsidRPr="00884B2F">
        <w:rPr>
          <w:rFonts w:ascii="Times New Roman" w:eastAsia="Times New Roman" w:hAnsi="Symbol" w:cs="Times New Roman"/>
          <w:sz w:val="24"/>
          <w:szCs w:val="24"/>
        </w:rPr>
        <w:t xml:space="preserve"> website. </w:t>
      </w:r>
    </w:p>
    <w:p w14:paraId="007613B0" w14:textId="0425BA9F" w:rsidR="00884B2F" w:rsidRDefault="00884B2F" w:rsidP="00884B2F">
      <w:pPr>
        <w:pStyle w:val="Heading3"/>
        <w:ind w:left="360"/>
        <w:rPr>
          <w:rFonts w:ascii="Times New Roman" w:eastAsia="Times New Roman" w:hAnsi="Symbol" w:cs="Times New Roman"/>
          <w:sz w:val="24"/>
          <w:szCs w:val="24"/>
        </w:rPr>
      </w:pPr>
      <w:bookmarkStart w:id="20" w:name="_Toc130551425"/>
      <w:r>
        <w:rPr>
          <w:rFonts w:eastAsia="Times New Roman"/>
        </w:rPr>
        <w:lastRenderedPageBreak/>
        <w:t>SMS Autoreply</w:t>
      </w:r>
      <w:r w:rsidR="001C709E">
        <w:rPr>
          <w:rFonts w:eastAsia="Times New Roman"/>
        </w:rPr>
        <w:t xml:space="preserve"> </w:t>
      </w:r>
      <w:r w:rsidR="00080BB3">
        <w:rPr>
          <w:rFonts w:eastAsia="Times New Roman"/>
        </w:rPr>
        <w:t>(subscriber</w:t>
      </w:r>
      <w:r w:rsidR="001C709E">
        <w:rPr>
          <w:rFonts w:eastAsia="Times New Roman"/>
        </w:rPr>
        <w:t xml:space="preserve"> service</w:t>
      </w:r>
      <w:r w:rsidR="00730B40">
        <w:rPr>
          <w:rFonts w:eastAsia="Times New Roman"/>
        </w:rPr>
        <w:t xml:space="preserve"> - quoted separately</w:t>
      </w:r>
      <w:r w:rsidR="001C709E">
        <w:rPr>
          <w:rFonts w:eastAsia="Times New Roman"/>
        </w:rPr>
        <w:t>)</w:t>
      </w:r>
      <w:bookmarkEnd w:id="20"/>
    </w:p>
    <w:p w14:paraId="099AFFFF" w14:textId="77777777" w:rsidR="00884B2F" w:rsidRDefault="00884B2F" w:rsidP="00884B2F">
      <w:pPr>
        <w:spacing w:after="0"/>
        <w:ind w:left="360"/>
        <w:jc w:val="both"/>
        <w:rPr>
          <w:rFonts w:ascii="Times New Roman" w:eastAsia="Times New Roman" w:hAnsi="Symbol" w:cs="Times New Roman"/>
          <w:sz w:val="24"/>
          <w:szCs w:val="24"/>
        </w:rPr>
      </w:pPr>
    </w:p>
    <w:p w14:paraId="4CDE0055" w14:textId="72CBA58D" w:rsidR="00884B2F" w:rsidRPr="00310729" w:rsidRDefault="00884B2F" w:rsidP="00884B2F">
      <w:pPr>
        <w:spacing w:after="0"/>
        <w:ind w:left="360"/>
        <w:jc w:val="both"/>
        <w:rPr>
          <w:rFonts w:ascii="Times New Roman" w:eastAsia="Times New Roman" w:hAnsi="Symbol" w:cs="Times New Roman"/>
          <w:sz w:val="24"/>
          <w:szCs w:val="24"/>
        </w:rPr>
      </w:pPr>
      <w:r w:rsidRPr="00310729">
        <w:rPr>
          <w:rFonts w:ascii="Times New Roman" w:eastAsia="Times New Roman" w:hAnsi="Symbol" w:cs="Times New Roman"/>
          <w:sz w:val="24"/>
          <w:szCs w:val="24"/>
        </w:rPr>
        <w:t xml:space="preserve">The solution should provide SMS </w:t>
      </w:r>
      <w:r>
        <w:rPr>
          <w:rFonts w:ascii="Times New Roman" w:eastAsia="Times New Roman" w:hAnsi="Symbol" w:cs="Times New Roman"/>
          <w:sz w:val="24"/>
          <w:szCs w:val="24"/>
        </w:rPr>
        <w:t>auto-reply service</w:t>
      </w:r>
      <w:r w:rsidRPr="00310729">
        <w:rPr>
          <w:rFonts w:ascii="Times New Roman" w:eastAsia="Times New Roman" w:hAnsi="Symbol" w:cs="Times New Roman"/>
          <w:sz w:val="24"/>
          <w:szCs w:val="24"/>
        </w:rPr>
        <w:t xml:space="preserve">, </w:t>
      </w:r>
      <w:r>
        <w:rPr>
          <w:rFonts w:ascii="Times New Roman" w:eastAsia="Times New Roman" w:hAnsi="Symbol" w:cs="Times New Roman"/>
          <w:sz w:val="24"/>
          <w:szCs w:val="24"/>
        </w:rPr>
        <w:t>whereby the system automatically sends a predefined message back to the sender</w:t>
      </w:r>
      <w:r w:rsidRPr="00310729">
        <w:rPr>
          <w:rFonts w:ascii="Times New Roman" w:eastAsia="Times New Roman" w:hAnsi="Symbol" w:cs="Times New Roman"/>
          <w:sz w:val="24"/>
          <w:szCs w:val="24"/>
        </w:rPr>
        <w:t xml:space="preserve">. The </w:t>
      </w:r>
      <w:r>
        <w:rPr>
          <w:rFonts w:ascii="Times New Roman" w:eastAsia="Times New Roman" w:hAnsi="Symbol" w:cs="Times New Roman"/>
          <w:sz w:val="24"/>
          <w:szCs w:val="24"/>
        </w:rPr>
        <w:t>system will allow a maximum short message length of 140 bytes.</w:t>
      </w:r>
    </w:p>
    <w:p w14:paraId="7BBF9BF6" w14:textId="77777777" w:rsidR="00884B2F" w:rsidRPr="00884B2F" w:rsidRDefault="00884B2F" w:rsidP="00884B2F">
      <w:pPr>
        <w:spacing w:after="0"/>
        <w:jc w:val="both"/>
        <w:rPr>
          <w:rFonts w:ascii="Times New Roman" w:eastAsia="Times New Roman" w:hAnsi="Symbol" w:cs="Times New Roman"/>
          <w:sz w:val="24"/>
          <w:szCs w:val="24"/>
        </w:rPr>
      </w:pPr>
    </w:p>
    <w:p w14:paraId="00CF24EE" w14:textId="51F60FF2" w:rsidR="00884B2F" w:rsidRPr="00884B2F" w:rsidRDefault="00884B2F" w:rsidP="00884B2F">
      <w:pPr>
        <w:spacing w:after="0"/>
        <w:ind w:left="360"/>
        <w:jc w:val="both"/>
        <w:rPr>
          <w:rFonts w:ascii="Times New Roman" w:eastAsia="Times New Roman" w:hAnsi="Symbol" w:cs="Times New Roman"/>
          <w:sz w:val="24"/>
          <w:szCs w:val="24"/>
        </w:rPr>
      </w:pPr>
      <w:r w:rsidRPr="00884B2F">
        <w:rPr>
          <w:rFonts w:ascii="Times New Roman" w:eastAsia="Times New Roman" w:hAnsi="Symbol" w:cs="Times New Roman"/>
          <w:sz w:val="24"/>
          <w:szCs w:val="24"/>
        </w:rPr>
        <w:t>This feature will be provided as a subscription service through a short code or a web page interface. The interface should be user friendly and easy to use. Operations should be fast and efficient taking into consideration HCI (Human Computer Interaction), UI (User Interface) and UX (User Experience) best practice design. The web interface should integrate seamlessly with MIC2</w:t>
      </w:r>
      <w:r>
        <w:rPr>
          <w:rFonts w:ascii="Times New Roman" w:eastAsia="Times New Roman" w:hAnsi="Symbol" w:cs="Times New Roman" w:hint="eastAsia"/>
          <w:sz w:val="24"/>
          <w:szCs w:val="24"/>
        </w:rPr>
        <w:t>’</w:t>
      </w:r>
      <w:r w:rsidRPr="00884B2F">
        <w:rPr>
          <w:rFonts w:ascii="Times New Roman" w:eastAsia="Times New Roman" w:hAnsi="Symbol" w:cs="Times New Roman"/>
          <w:sz w:val="24"/>
          <w:szCs w:val="24"/>
        </w:rPr>
        <w:t xml:space="preserve">s website. </w:t>
      </w:r>
    </w:p>
    <w:p w14:paraId="0FFFD91E" w14:textId="062FEB09" w:rsidR="00310729" w:rsidRDefault="00310729" w:rsidP="008B67C3">
      <w:pPr>
        <w:spacing w:after="0"/>
        <w:ind w:left="360"/>
        <w:jc w:val="both"/>
        <w:rPr>
          <w:rFonts w:ascii="Times New Roman" w:eastAsia="Times New Roman" w:hAnsi="Times New Roman" w:cs="Times New Roman"/>
          <w:sz w:val="24"/>
          <w:szCs w:val="24"/>
        </w:rPr>
      </w:pPr>
    </w:p>
    <w:p w14:paraId="13808CF4" w14:textId="12F672FE" w:rsidR="00884B2F" w:rsidRDefault="00884B2F" w:rsidP="001C709E">
      <w:pPr>
        <w:pStyle w:val="Heading3"/>
        <w:ind w:left="360"/>
        <w:rPr>
          <w:rFonts w:ascii="Times New Roman" w:eastAsia="Times New Roman" w:hAnsi="Symbol" w:cs="Times New Roman"/>
          <w:sz w:val="24"/>
          <w:szCs w:val="24"/>
        </w:rPr>
      </w:pPr>
      <w:bookmarkStart w:id="21" w:name="_Toc130551426"/>
      <w:r>
        <w:rPr>
          <w:rFonts w:eastAsia="Times New Roman"/>
        </w:rPr>
        <w:t>SMS Fi</w:t>
      </w:r>
      <w:r w:rsidR="001C709E">
        <w:rPr>
          <w:rFonts w:eastAsia="Times New Roman"/>
        </w:rPr>
        <w:t xml:space="preserve">ltering </w:t>
      </w:r>
      <w:r w:rsidR="00080BB3">
        <w:rPr>
          <w:rFonts w:eastAsia="Times New Roman"/>
        </w:rPr>
        <w:t>(subscriber</w:t>
      </w:r>
      <w:r w:rsidR="001C709E">
        <w:rPr>
          <w:rFonts w:eastAsia="Times New Roman"/>
        </w:rPr>
        <w:t xml:space="preserve"> service</w:t>
      </w:r>
      <w:r w:rsidR="00730B40">
        <w:rPr>
          <w:rFonts w:eastAsia="Times New Roman"/>
        </w:rPr>
        <w:t xml:space="preserve"> - quoted separately</w:t>
      </w:r>
      <w:r w:rsidR="001C709E">
        <w:rPr>
          <w:rFonts w:eastAsia="Times New Roman"/>
        </w:rPr>
        <w:t>)</w:t>
      </w:r>
      <w:bookmarkEnd w:id="21"/>
    </w:p>
    <w:p w14:paraId="4B746043" w14:textId="77777777" w:rsidR="00884B2F" w:rsidRDefault="00884B2F" w:rsidP="00884B2F">
      <w:pPr>
        <w:spacing w:after="0"/>
        <w:ind w:left="360"/>
        <w:jc w:val="both"/>
        <w:rPr>
          <w:rFonts w:ascii="Times New Roman" w:eastAsia="Times New Roman" w:hAnsi="Symbol" w:cs="Times New Roman"/>
          <w:sz w:val="24"/>
          <w:szCs w:val="24"/>
        </w:rPr>
      </w:pPr>
    </w:p>
    <w:p w14:paraId="67C83FEB" w14:textId="029DA799" w:rsidR="001C709E" w:rsidRDefault="00884B2F" w:rsidP="001C709E">
      <w:pPr>
        <w:spacing w:after="0"/>
        <w:ind w:left="360"/>
        <w:jc w:val="both"/>
        <w:rPr>
          <w:rFonts w:ascii="Times New Roman" w:eastAsia="Times New Roman" w:hAnsi="Symbol" w:cs="Times New Roman"/>
          <w:sz w:val="24"/>
          <w:szCs w:val="24"/>
        </w:rPr>
      </w:pPr>
      <w:r w:rsidRPr="00310729">
        <w:rPr>
          <w:rFonts w:ascii="Times New Roman" w:eastAsia="Times New Roman" w:hAnsi="Symbol" w:cs="Times New Roman"/>
          <w:sz w:val="24"/>
          <w:szCs w:val="24"/>
        </w:rPr>
        <w:t xml:space="preserve">The solution should provide SMS </w:t>
      </w:r>
      <w:r>
        <w:rPr>
          <w:rFonts w:ascii="Times New Roman" w:eastAsia="Times New Roman" w:hAnsi="Symbol" w:cs="Times New Roman"/>
          <w:sz w:val="24"/>
          <w:szCs w:val="24"/>
        </w:rPr>
        <w:t>firewall service</w:t>
      </w:r>
      <w:r w:rsidRPr="00310729">
        <w:rPr>
          <w:rFonts w:ascii="Times New Roman" w:eastAsia="Times New Roman" w:hAnsi="Symbol" w:cs="Times New Roman"/>
          <w:sz w:val="24"/>
          <w:szCs w:val="24"/>
        </w:rPr>
        <w:t xml:space="preserve">, </w:t>
      </w:r>
      <w:r>
        <w:rPr>
          <w:rFonts w:ascii="Times New Roman" w:eastAsia="Times New Roman" w:hAnsi="Symbol" w:cs="Times New Roman"/>
          <w:sz w:val="24"/>
          <w:szCs w:val="24"/>
        </w:rPr>
        <w:t xml:space="preserve">whereby the </w:t>
      </w:r>
      <w:r w:rsidR="001C709E">
        <w:rPr>
          <w:rFonts w:ascii="Times New Roman" w:eastAsia="Times New Roman" w:hAnsi="Symbol" w:cs="Times New Roman"/>
          <w:sz w:val="24"/>
          <w:szCs w:val="24"/>
        </w:rPr>
        <w:t>system</w:t>
      </w:r>
      <w:r>
        <w:rPr>
          <w:rFonts w:ascii="Times New Roman" w:eastAsia="Times New Roman" w:hAnsi="Symbol" w:cs="Times New Roman"/>
          <w:sz w:val="24"/>
          <w:szCs w:val="24"/>
        </w:rPr>
        <w:t xml:space="preserve"> block</w:t>
      </w:r>
      <w:r w:rsidR="001C709E">
        <w:rPr>
          <w:rFonts w:ascii="Times New Roman" w:eastAsia="Times New Roman" w:hAnsi="Symbol" w:cs="Times New Roman"/>
          <w:sz w:val="24"/>
          <w:szCs w:val="24"/>
        </w:rPr>
        <w:t xml:space="preserve">s certain selected numbers based upon </w:t>
      </w:r>
      <w:r w:rsidR="001C709E">
        <w:rPr>
          <w:rFonts w:ascii="Times New Roman" w:eastAsia="Times New Roman" w:hAnsi="Symbol" w:cs="Times New Roman" w:hint="eastAsia"/>
          <w:sz w:val="24"/>
          <w:szCs w:val="24"/>
        </w:rPr>
        <w:t>subscriber</w:t>
      </w:r>
      <w:r w:rsidR="001C709E">
        <w:rPr>
          <w:rFonts w:ascii="Times New Roman" w:eastAsia="Times New Roman" w:hAnsi="Symbol" w:cs="Times New Roman"/>
          <w:sz w:val="24"/>
          <w:szCs w:val="24"/>
        </w:rPr>
        <w:t xml:space="preserve"> request.</w:t>
      </w:r>
    </w:p>
    <w:p w14:paraId="5DE64596" w14:textId="367C122D" w:rsidR="001C709E" w:rsidRPr="00B80AB6" w:rsidRDefault="001C709E" w:rsidP="001C709E">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w:t>
      </w:r>
      <w:r>
        <w:rPr>
          <w:rFonts w:ascii="Times New Roman" w:eastAsia="Times New Roman" w:hAnsi="Symbol" w:cs="Times New Roman"/>
          <w:sz w:val="24"/>
          <w:szCs w:val="24"/>
        </w:rPr>
        <w:t>whitelist filtering - only messages from certain specified numbers in the white list will reach</w:t>
      </w:r>
    </w:p>
    <w:p w14:paraId="660886D2" w14:textId="1FD70642" w:rsidR="001C709E" w:rsidRDefault="001C709E" w:rsidP="001C709E">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blackl</w:t>
      </w:r>
      <w:r>
        <w:rPr>
          <w:rFonts w:ascii="Times New Roman" w:eastAsia="Times New Roman" w:hAnsi="Symbol" w:cs="Times New Roman"/>
          <w:sz w:val="24"/>
          <w:szCs w:val="24"/>
        </w:rPr>
        <w:t>ist filtering - messages from the specified blacklisted numbers will be blocked up to a maximum of 30. (an as example)</w:t>
      </w:r>
    </w:p>
    <w:p w14:paraId="45AC2D3B" w14:textId="5F2776C4" w:rsidR="00884B2F" w:rsidRPr="001C709E" w:rsidRDefault="001C709E" w:rsidP="001C709E">
      <w:pPr>
        <w:pStyle w:val="ListParagraph"/>
        <w:numPr>
          <w:ilvl w:val="0"/>
          <w:numId w:val="22"/>
        </w:numPr>
        <w:spacing w:after="0"/>
        <w:ind w:left="709" w:hanging="283"/>
        <w:jc w:val="both"/>
        <w:rPr>
          <w:rFonts w:ascii="Times New Roman" w:eastAsia="Times New Roman" w:hAnsi="Symbol" w:cs="Times New Roman"/>
          <w:sz w:val="24"/>
          <w:szCs w:val="24"/>
        </w:rPr>
      </w:pPr>
      <w:r>
        <w:rPr>
          <w:rFonts w:ascii="Times New Roman" w:eastAsia="Times New Roman" w:hAnsi="Symbol" w:cs="Times New Roman"/>
          <w:sz w:val="24"/>
          <w:szCs w:val="24"/>
        </w:rPr>
        <w:t>The</w:t>
      </w:r>
      <w:r w:rsidRPr="00B80AB6">
        <w:rPr>
          <w:rFonts w:ascii="Times New Roman" w:eastAsia="Times New Roman" w:hAnsi="Symbol" w:cs="Times New Roman"/>
          <w:sz w:val="24"/>
          <w:szCs w:val="24"/>
        </w:rPr>
        <w:t xml:space="preserve"> solution shall provide </w:t>
      </w:r>
      <w:r>
        <w:rPr>
          <w:rFonts w:ascii="Times New Roman" w:eastAsia="Times New Roman" w:hAnsi="Symbol" w:cs="Times New Roman"/>
          <w:sz w:val="24"/>
          <w:szCs w:val="24"/>
        </w:rPr>
        <w:t>time frame whereby no messages are received</w:t>
      </w:r>
      <w:r w:rsidRPr="00B80AB6">
        <w:rPr>
          <w:rFonts w:ascii="Times New Roman" w:eastAsia="Times New Roman" w:hAnsi="Symbol" w:cs="Times New Roman"/>
          <w:sz w:val="24"/>
          <w:szCs w:val="24"/>
        </w:rPr>
        <w:t>.</w:t>
      </w:r>
    </w:p>
    <w:p w14:paraId="794FF9EF" w14:textId="77777777" w:rsidR="00884B2F" w:rsidRPr="00884B2F" w:rsidRDefault="00884B2F" w:rsidP="00884B2F">
      <w:pPr>
        <w:spacing w:after="0"/>
        <w:jc w:val="both"/>
        <w:rPr>
          <w:rFonts w:ascii="Times New Roman" w:eastAsia="Times New Roman" w:hAnsi="Symbol" w:cs="Times New Roman"/>
          <w:sz w:val="24"/>
          <w:szCs w:val="24"/>
        </w:rPr>
      </w:pPr>
    </w:p>
    <w:p w14:paraId="0C344D4C" w14:textId="77777777" w:rsidR="00884B2F" w:rsidRPr="00884B2F" w:rsidRDefault="00884B2F" w:rsidP="00884B2F">
      <w:pPr>
        <w:spacing w:after="0"/>
        <w:ind w:left="360"/>
        <w:jc w:val="both"/>
        <w:rPr>
          <w:rFonts w:ascii="Times New Roman" w:eastAsia="Times New Roman" w:hAnsi="Symbol" w:cs="Times New Roman"/>
          <w:sz w:val="24"/>
          <w:szCs w:val="24"/>
        </w:rPr>
      </w:pPr>
      <w:r w:rsidRPr="00884B2F">
        <w:rPr>
          <w:rFonts w:ascii="Times New Roman" w:eastAsia="Times New Roman" w:hAnsi="Symbol" w:cs="Times New Roman"/>
          <w:sz w:val="24"/>
          <w:szCs w:val="24"/>
        </w:rPr>
        <w:t>This feature will be provided as a subscription service through a short code or a web page interface. The interface should be user friendly and easy to use. Operations should be fast and efficient taking into consideration HCI (Human Computer Interaction), UI (User Interface) and UX (User Experience) best practice design. The web interface should integrate seamlessly with MIC2</w:t>
      </w:r>
      <w:r>
        <w:rPr>
          <w:rFonts w:ascii="Times New Roman" w:eastAsia="Times New Roman" w:hAnsi="Symbol" w:cs="Times New Roman" w:hint="eastAsia"/>
          <w:sz w:val="24"/>
          <w:szCs w:val="24"/>
        </w:rPr>
        <w:t>’</w:t>
      </w:r>
      <w:r w:rsidRPr="00884B2F">
        <w:rPr>
          <w:rFonts w:ascii="Times New Roman" w:eastAsia="Times New Roman" w:hAnsi="Symbol" w:cs="Times New Roman"/>
          <w:sz w:val="24"/>
          <w:szCs w:val="24"/>
        </w:rPr>
        <w:t xml:space="preserve">s website. </w:t>
      </w:r>
    </w:p>
    <w:p w14:paraId="7758794E" w14:textId="77777777" w:rsidR="00884B2F" w:rsidRPr="008B67C3" w:rsidRDefault="00884B2F" w:rsidP="008B67C3">
      <w:pPr>
        <w:spacing w:after="0"/>
        <w:ind w:left="360"/>
        <w:jc w:val="both"/>
        <w:rPr>
          <w:rFonts w:ascii="Times New Roman" w:eastAsia="Times New Roman" w:hAnsi="Times New Roman" w:cs="Times New Roman"/>
          <w:sz w:val="24"/>
          <w:szCs w:val="24"/>
        </w:rPr>
      </w:pPr>
    </w:p>
    <w:p w14:paraId="0E3914EA" w14:textId="77777777" w:rsidR="00363278" w:rsidRDefault="00F329A6" w:rsidP="008D5E97">
      <w:pPr>
        <w:pStyle w:val="Heading3"/>
        <w:ind w:left="360"/>
        <w:rPr>
          <w:rFonts w:eastAsia="Times New Roman"/>
        </w:rPr>
      </w:pPr>
      <w:bookmarkStart w:id="22" w:name="_Toc130551427"/>
      <w:r>
        <w:rPr>
          <w:rFonts w:eastAsia="Times New Roman"/>
        </w:rPr>
        <w:t>Interworking with IMS</w:t>
      </w:r>
      <w:bookmarkEnd w:id="22"/>
    </w:p>
    <w:p w14:paraId="3EE3FE72" w14:textId="77777777" w:rsidR="00363278" w:rsidRDefault="00363278" w:rsidP="005F1163">
      <w:pPr>
        <w:spacing w:after="0"/>
        <w:ind w:left="360"/>
        <w:rPr>
          <w:rFonts w:ascii="Times New Roman" w:eastAsia="Times New Roman" w:hAnsi="Symbol" w:cs="Times New Roman"/>
          <w:sz w:val="24"/>
          <w:szCs w:val="24"/>
        </w:rPr>
      </w:pPr>
    </w:p>
    <w:p w14:paraId="4BA5200C" w14:textId="77777777" w:rsidR="00F4166D" w:rsidRDefault="00F4166D" w:rsidP="001755EC">
      <w:pPr>
        <w:spacing w:after="0"/>
        <w:ind w:left="360"/>
        <w:jc w:val="both"/>
        <w:rPr>
          <w:rFonts w:ascii="Times New Roman" w:eastAsia="Times New Roman" w:hAnsi="Times New Roman" w:cs="Times New Roman"/>
          <w:sz w:val="24"/>
          <w:szCs w:val="24"/>
        </w:rPr>
      </w:pPr>
      <w:r>
        <w:rPr>
          <w:rFonts w:ascii="Times New Roman" w:eastAsia="Times New Roman" w:hAnsi="Symbol" w:cs="Times New Roman"/>
          <w:sz w:val="24"/>
          <w:szCs w:val="24"/>
        </w:rPr>
        <w:t xml:space="preserve">The platform should be </w:t>
      </w:r>
      <w:r w:rsidRPr="007B4DE4">
        <w:rPr>
          <w:rFonts w:ascii="Times New Roman" w:eastAsia="Times New Roman" w:hAnsi="Times New Roman" w:cs="Times New Roman"/>
          <w:sz w:val="24"/>
          <w:szCs w:val="24"/>
        </w:rPr>
        <w:t xml:space="preserve">3GPP compliant for short message interworking between SIP/IMS endpoints and legacy SMS network </w:t>
      </w:r>
      <w:r>
        <w:rPr>
          <w:rFonts w:ascii="Times New Roman" w:eastAsia="Times New Roman" w:hAnsi="Times New Roman" w:cs="Times New Roman"/>
          <w:sz w:val="24"/>
          <w:szCs w:val="24"/>
        </w:rPr>
        <w:t xml:space="preserve">with support </w:t>
      </w:r>
      <w:r w:rsidRPr="007B4DE4">
        <w:rPr>
          <w:rFonts w:ascii="Times New Roman" w:eastAsia="Times New Roman" w:hAnsi="Times New Roman" w:cs="Times New Roman"/>
          <w:sz w:val="24"/>
          <w:szCs w:val="24"/>
        </w:rPr>
        <w:t>for both transport and service level</w:t>
      </w:r>
    </w:p>
    <w:p w14:paraId="18CB54E3" w14:textId="77777777" w:rsidR="00F4166D" w:rsidRDefault="00F4166D" w:rsidP="001755EC">
      <w:pPr>
        <w:spacing w:after="0"/>
        <w:ind w:left="360"/>
        <w:jc w:val="both"/>
        <w:rPr>
          <w:rFonts w:asciiTheme="majorBidi" w:hAnsiTheme="majorBidi" w:cstheme="majorBidi"/>
          <w:sz w:val="24"/>
          <w:szCs w:val="24"/>
        </w:rPr>
      </w:pPr>
    </w:p>
    <w:p w14:paraId="4B844ADA" w14:textId="2365199C" w:rsidR="005F1163" w:rsidRDefault="005F1163"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support the evolution to convergent messaging</w:t>
      </w:r>
      <w:r w:rsidR="00F4166D">
        <w:rPr>
          <w:rFonts w:asciiTheme="majorBidi" w:hAnsiTheme="majorBidi" w:cstheme="majorBidi"/>
          <w:sz w:val="24"/>
          <w:szCs w:val="24"/>
        </w:rPr>
        <w:t xml:space="preserve"> and shall </w:t>
      </w:r>
      <w:r>
        <w:rPr>
          <w:rFonts w:asciiTheme="majorBidi" w:hAnsiTheme="majorBidi" w:cstheme="majorBidi"/>
          <w:sz w:val="24"/>
          <w:szCs w:val="24"/>
        </w:rPr>
        <w:t>support full integration with RCS platform</w:t>
      </w:r>
      <w:r w:rsidR="00E04EC1">
        <w:rPr>
          <w:rFonts w:asciiTheme="majorBidi" w:hAnsiTheme="majorBidi" w:cstheme="majorBidi"/>
          <w:sz w:val="24"/>
          <w:szCs w:val="24"/>
        </w:rPr>
        <w:t xml:space="preserve"> if needed</w:t>
      </w:r>
      <w:r>
        <w:rPr>
          <w:rFonts w:asciiTheme="majorBidi" w:hAnsiTheme="majorBidi" w:cstheme="majorBidi"/>
          <w:sz w:val="24"/>
          <w:szCs w:val="24"/>
        </w:rPr>
        <w:t>.</w:t>
      </w:r>
    </w:p>
    <w:p w14:paraId="789435F5" w14:textId="32D58F0E" w:rsidR="00EC1CD8" w:rsidRDefault="00EC1CD8" w:rsidP="001755EC">
      <w:pPr>
        <w:spacing w:after="0"/>
        <w:ind w:left="360"/>
        <w:jc w:val="both"/>
        <w:rPr>
          <w:rFonts w:asciiTheme="majorBidi" w:hAnsiTheme="majorBidi" w:cstheme="majorBidi"/>
          <w:sz w:val="24"/>
          <w:szCs w:val="24"/>
        </w:rPr>
      </w:pPr>
    </w:p>
    <w:p w14:paraId="45DDE2EE" w14:textId="77777777" w:rsidR="00EC1CD8" w:rsidRDefault="00EC1CD8" w:rsidP="001755EC">
      <w:pPr>
        <w:spacing w:after="0"/>
        <w:ind w:left="360"/>
        <w:jc w:val="both"/>
        <w:rPr>
          <w:rFonts w:asciiTheme="majorBidi" w:hAnsiTheme="majorBidi" w:cstheme="majorBidi"/>
          <w:sz w:val="24"/>
          <w:szCs w:val="24"/>
        </w:rPr>
      </w:pPr>
    </w:p>
    <w:p w14:paraId="2D38647D" w14:textId="77777777" w:rsidR="00455F67" w:rsidRDefault="00455F67" w:rsidP="001755EC">
      <w:pPr>
        <w:spacing w:after="0"/>
        <w:ind w:left="360"/>
        <w:jc w:val="both"/>
        <w:rPr>
          <w:rFonts w:asciiTheme="majorBidi" w:hAnsiTheme="majorBidi" w:cstheme="majorBidi"/>
          <w:sz w:val="24"/>
          <w:szCs w:val="24"/>
        </w:rPr>
      </w:pPr>
    </w:p>
    <w:p w14:paraId="6773DA56" w14:textId="33F5BCCF" w:rsidR="00F4166D" w:rsidRDefault="00455F67" w:rsidP="001755EC">
      <w:pPr>
        <w:spacing w:after="0"/>
        <w:ind w:left="360"/>
        <w:jc w:val="both"/>
        <w:rPr>
          <w:rFonts w:asciiTheme="majorBidi" w:hAnsiTheme="majorBidi" w:cstheme="majorBidi"/>
          <w:sz w:val="24"/>
          <w:szCs w:val="24"/>
        </w:rPr>
      </w:pPr>
      <w:r>
        <w:rPr>
          <w:rFonts w:asciiTheme="majorBidi" w:hAnsiTheme="majorBidi" w:cstheme="majorBidi"/>
          <w:sz w:val="24"/>
          <w:szCs w:val="24"/>
        </w:rPr>
        <w:t xml:space="preserve">The solution should provide all the </w:t>
      </w:r>
      <w:r w:rsidRPr="00455F67">
        <w:rPr>
          <w:rFonts w:asciiTheme="majorBidi" w:hAnsiTheme="majorBidi" w:cstheme="majorBidi"/>
          <w:sz w:val="24"/>
          <w:szCs w:val="24"/>
        </w:rPr>
        <w:t xml:space="preserve">IP-SM Gateway capabilities to ensure the efficient exchange of SMS messages between SIP-enabled devices, (dual mode) handsets and standard phones by translating SMS messages in the proper format and delivering them in the appropriate domain (SS7 or IMS). The required level of interworking may be determined based on a subscriber profile as well. </w:t>
      </w:r>
    </w:p>
    <w:p w14:paraId="755920B2" w14:textId="562D3751" w:rsidR="00EC1CD8" w:rsidRDefault="00EC1CD8" w:rsidP="001755EC">
      <w:pPr>
        <w:spacing w:after="0"/>
        <w:ind w:left="360"/>
        <w:jc w:val="both"/>
        <w:rPr>
          <w:rFonts w:asciiTheme="majorBidi" w:hAnsiTheme="majorBidi" w:cstheme="majorBidi"/>
          <w:sz w:val="24"/>
          <w:szCs w:val="24"/>
        </w:rPr>
      </w:pPr>
    </w:p>
    <w:p w14:paraId="628C07A8" w14:textId="0220A7BD" w:rsidR="00F4166D" w:rsidRDefault="00EC1CD8" w:rsidP="00EC1CD8">
      <w:pPr>
        <w:spacing w:after="0"/>
        <w:ind w:left="360"/>
        <w:jc w:val="both"/>
        <w:rPr>
          <w:rFonts w:asciiTheme="majorBidi" w:hAnsiTheme="majorBidi" w:cstheme="majorBidi"/>
          <w:sz w:val="24"/>
          <w:szCs w:val="24"/>
        </w:rPr>
      </w:pPr>
      <w:r w:rsidRPr="00EC1CD8">
        <w:rPr>
          <w:rFonts w:asciiTheme="majorBidi" w:hAnsiTheme="majorBidi" w:cstheme="majorBidi"/>
          <w:sz w:val="24"/>
          <w:szCs w:val="24"/>
        </w:rPr>
        <w:t>The solution shall integrate with Touch IP-SM-GW on the E/</w:t>
      </w:r>
      <w:proofErr w:type="spellStart"/>
      <w:r w:rsidRPr="00EC1CD8">
        <w:rPr>
          <w:rFonts w:asciiTheme="majorBidi" w:hAnsiTheme="majorBidi" w:cstheme="majorBidi"/>
          <w:sz w:val="24"/>
          <w:szCs w:val="24"/>
        </w:rPr>
        <w:t>Gd</w:t>
      </w:r>
      <w:proofErr w:type="spellEnd"/>
      <w:r w:rsidRPr="00EC1CD8">
        <w:rPr>
          <w:rFonts w:asciiTheme="majorBidi" w:hAnsiTheme="majorBidi" w:cstheme="majorBidi"/>
          <w:sz w:val="24"/>
          <w:szCs w:val="24"/>
        </w:rPr>
        <w:t xml:space="preserve"> interface over MAP.</w:t>
      </w:r>
    </w:p>
    <w:p w14:paraId="39CFBF5F" w14:textId="77777777" w:rsidR="00EC1CD8" w:rsidRDefault="00EC1CD8" w:rsidP="00EC1CD8">
      <w:pPr>
        <w:spacing w:after="0"/>
        <w:ind w:left="360"/>
        <w:jc w:val="both"/>
        <w:rPr>
          <w:rFonts w:asciiTheme="majorBidi" w:hAnsiTheme="majorBidi" w:cstheme="majorBidi"/>
          <w:sz w:val="24"/>
          <w:szCs w:val="24"/>
        </w:rPr>
      </w:pPr>
    </w:p>
    <w:p w14:paraId="310E9FE2" w14:textId="77777777" w:rsidR="00455F67" w:rsidRPr="00455F67" w:rsidRDefault="00455F67" w:rsidP="001755EC">
      <w:pPr>
        <w:spacing w:after="0"/>
        <w:ind w:left="360"/>
        <w:jc w:val="both"/>
        <w:rPr>
          <w:rFonts w:asciiTheme="majorBidi" w:hAnsiTheme="majorBidi" w:cstheme="majorBidi"/>
          <w:sz w:val="24"/>
          <w:szCs w:val="24"/>
        </w:rPr>
      </w:pPr>
      <w:r w:rsidRPr="00455F67">
        <w:rPr>
          <w:rFonts w:asciiTheme="majorBidi" w:hAnsiTheme="majorBidi" w:cstheme="majorBidi"/>
          <w:sz w:val="24"/>
          <w:szCs w:val="24"/>
        </w:rPr>
        <w:t xml:space="preserve">For messages coming from foreign users, the IP-SM Gateway </w:t>
      </w:r>
      <w:r>
        <w:rPr>
          <w:rFonts w:asciiTheme="majorBidi" w:hAnsiTheme="majorBidi" w:cstheme="majorBidi"/>
          <w:sz w:val="24"/>
          <w:szCs w:val="24"/>
        </w:rPr>
        <w:t>should include</w:t>
      </w:r>
      <w:r w:rsidRPr="00455F67">
        <w:rPr>
          <w:rFonts w:asciiTheme="majorBidi" w:hAnsiTheme="majorBidi" w:cstheme="majorBidi"/>
          <w:sz w:val="24"/>
          <w:szCs w:val="24"/>
        </w:rPr>
        <w:t xml:space="preserve"> a</w:t>
      </w:r>
      <w:r w:rsidR="00F4166D">
        <w:rPr>
          <w:rFonts w:asciiTheme="majorBidi" w:hAnsiTheme="majorBidi" w:cstheme="majorBidi"/>
          <w:sz w:val="24"/>
          <w:szCs w:val="24"/>
        </w:rPr>
        <w:t xml:space="preserve"> home routing </w:t>
      </w:r>
      <w:r w:rsidRPr="00455F67">
        <w:rPr>
          <w:rFonts w:asciiTheme="majorBidi" w:hAnsiTheme="majorBidi" w:cstheme="majorBidi"/>
          <w:sz w:val="24"/>
          <w:szCs w:val="24"/>
        </w:rPr>
        <w:t>function that can determine, based on the subscriber profile, if the message must be intercepted for delivery to the SIP-enabled device.</w:t>
      </w:r>
    </w:p>
    <w:p w14:paraId="19187181" w14:textId="77777777" w:rsidR="005F1163" w:rsidRDefault="005F1163" w:rsidP="001755EC">
      <w:pPr>
        <w:spacing w:after="0"/>
        <w:ind w:left="360"/>
        <w:jc w:val="both"/>
        <w:rPr>
          <w:rFonts w:asciiTheme="majorBidi" w:hAnsiTheme="majorBidi" w:cstheme="majorBidi"/>
          <w:sz w:val="24"/>
          <w:szCs w:val="24"/>
        </w:rPr>
      </w:pPr>
    </w:p>
    <w:p w14:paraId="59C71184" w14:textId="77777777" w:rsidR="008140B5" w:rsidRPr="008140B5" w:rsidRDefault="008140B5" w:rsidP="001755EC">
      <w:pPr>
        <w:spacing w:after="0"/>
        <w:ind w:left="360"/>
        <w:jc w:val="both"/>
        <w:rPr>
          <w:rFonts w:asciiTheme="majorBidi" w:hAnsiTheme="majorBidi" w:cstheme="majorBidi"/>
          <w:sz w:val="24"/>
          <w:szCs w:val="24"/>
        </w:rPr>
      </w:pPr>
      <w:r w:rsidRPr="008140B5">
        <w:rPr>
          <w:rFonts w:asciiTheme="majorBidi" w:hAnsiTheme="majorBidi" w:cstheme="majorBidi"/>
          <w:sz w:val="24"/>
          <w:szCs w:val="24"/>
        </w:rPr>
        <w:t>The solution shall support</w:t>
      </w:r>
      <w:r w:rsidR="00D43B09">
        <w:rPr>
          <w:rFonts w:asciiTheme="majorBidi" w:hAnsiTheme="majorBidi" w:cstheme="majorBidi"/>
          <w:sz w:val="24"/>
          <w:szCs w:val="24"/>
        </w:rPr>
        <w:t xml:space="preserve"> the fallback of delivery to the circuit </w:t>
      </w:r>
      <w:r w:rsidRPr="008140B5">
        <w:rPr>
          <w:rFonts w:asciiTheme="majorBidi" w:hAnsiTheme="majorBidi" w:cstheme="majorBidi"/>
          <w:sz w:val="24"/>
          <w:szCs w:val="24"/>
        </w:rPr>
        <w:t>switched network f</w:t>
      </w:r>
      <w:r w:rsidR="00D43B09">
        <w:rPr>
          <w:rFonts w:asciiTheme="majorBidi" w:hAnsiTheme="majorBidi" w:cstheme="majorBidi"/>
          <w:sz w:val="24"/>
          <w:szCs w:val="24"/>
        </w:rPr>
        <w:t xml:space="preserve">or delivery of SMS when the IMS </w:t>
      </w:r>
      <w:r w:rsidRPr="008140B5">
        <w:rPr>
          <w:rFonts w:asciiTheme="majorBidi" w:hAnsiTheme="majorBidi" w:cstheme="majorBidi"/>
          <w:sz w:val="24"/>
          <w:szCs w:val="24"/>
        </w:rPr>
        <w:t>registered recipient is not attached to the IMS network</w:t>
      </w:r>
    </w:p>
    <w:p w14:paraId="44F7E2DF" w14:textId="77777777" w:rsidR="008140B5" w:rsidRDefault="008140B5" w:rsidP="001755EC">
      <w:pPr>
        <w:spacing w:after="0"/>
        <w:ind w:left="360"/>
        <w:jc w:val="both"/>
        <w:rPr>
          <w:rFonts w:asciiTheme="majorBidi" w:hAnsiTheme="majorBidi" w:cstheme="majorBidi"/>
          <w:sz w:val="24"/>
          <w:szCs w:val="24"/>
        </w:rPr>
      </w:pPr>
    </w:p>
    <w:p w14:paraId="74C770C1" w14:textId="77777777" w:rsidR="00F4166D" w:rsidRPr="00F4166D" w:rsidRDefault="00F4166D" w:rsidP="001755EC">
      <w:pPr>
        <w:spacing w:after="0"/>
        <w:ind w:left="360"/>
        <w:jc w:val="both"/>
        <w:rPr>
          <w:rFonts w:asciiTheme="majorBidi" w:hAnsiTheme="majorBidi" w:cstheme="majorBidi"/>
          <w:sz w:val="24"/>
          <w:szCs w:val="24"/>
        </w:rPr>
      </w:pPr>
      <w:r w:rsidRPr="008140B5">
        <w:rPr>
          <w:rFonts w:asciiTheme="majorBidi" w:hAnsiTheme="majorBidi" w:cstheme="majorBidi"/>
          <w:sz w:val="24"/>
          <w:szCs w:val="24"/>
        </w:rPr>
        <w:t>The solution shall support</w:t>
      </w:r>
      <w:r>
        <w:rPr>
          <w:rFonts w:asciiTheme="majorBidi" w:hAnsiTheme="majorBidi" w:cstheme="majorBidi"/>
          <w:sz w:val="24"/>
          <w:szCs w:val="24"/>
        </w:rPr>
        <w:t xml:space="preserve"> d</w:t>
      </w:r>
      <w:r w:rsidRPr="00F4166D">
        <w:rPr>
          <w:rFonts w:asciiTheme="majorBidi" w:hAnsiTheme="majorBidi" w:cstheme="majorBidi"/>
          <w:sz w:val="24"/>
          <w:szCs w:val="24"/>
        </w:rPr>
        <w:t xml:space="preserve">iameter queries of subscriber profile from </w:t>
      </w:r>
      <w:r w:rsidRPr="001755EC">
        <w:rPr>
          <w:rFonts w:asciiTheme="majorBidi" w:hAnsiTheme="majorBidi" w:cstheme="majorBidi"/>
          <w:sz w:val="24"/>
          <w:szCs w:val="24"/>
        </w:rPr>
        <w:t>HSS</w:t>
      </w:r>
      <w:r w:rsidRPr="00F4166D">
        <w:rPr>
          <w:rFonts w:asciiTheme="majorBidi" w:hAnsiTheme="majorBidi" w:cstheme="majorBidi"/>
          <w:sz w:val="24"/>
          <w:szCs w:val="24"/>
        </w:rPr>
        <w:t xml:space="preserve"> </w:t>
      </w:r>
      <w:r>
        <w:rPr>
          <w:rFonts w:asciiTheme="majorBidi" w:hAnsiTheme="majorBidi" w:cstheme="majorBidi"/>
          <w:sz w:val="24"/>
          <w:szCs w:val="24"/>
        </w:rPr>
        <w:t xml:space="preserve">to apply </w:t>
      </w:r>
      <w:r w:rsidRPr="00F4166D">
        <w:rPr>
          <w:rFonts w:asciiTheme="majorBidi" w:hAnsiTheme="majorBidi" w:cstheme="majorBidi"/>
          <w:sz w:val="24"/>
          <w:szCs w:val="24"/>
        </w:rPr>
        <w:t xml:space="preserve">the preferences of the operator and of IMS-registered mobile subscribers </w:t>
      </w:r>
      <w:r>
        <w:rPr>
          <w:rFonts w:asciiTheme="majorBidi" w:hAnsiTheme="majorBidi" w:cstheme="majorBidi"/>
          <w:sz w:val="24"/>
          <w:szCs w:val="24"/>
        </w:rPr>
        <w:t>when delivering m</w:t>
      </w:r>
      <w:r w:rsidRPr="00F4166D">
        <w:rPr>
          <w:rFonts w:asciiTheme="majorBidi" w:hAnsiTheme="majorBidi" w:cstheme="majorBidi"/>
          <w:sz w:val="24"/>
          <w:szCs w:val="24"/>
        </w:rPr>
        <w:t>essages.</w:t>
      </w:r>
    </w:p>
    <w:p w14:paraId="223DA3F6" w14:textId="77777777" w:rsidR="00F4166D" w:rsidRDefault="00F4166D" w:rsidP="001755EC">
      <w:pPr>
        <w:spacing w:after="0"/>
        <w:ind w:left="360"/>
        <w:jc w:val="both"/>
        <w:rPr>
          <w:rFonts w:asciiTheme="majorBidi" w:hAnsiTheme="majorBidi" w:cstheme="majorBidi"/>
          <w:sz w:val="24"/>
          <w:szCs w:val="24"/>
        </w:rPr>
      </w:pPr>
    </w:p>
    <w:p w14:paraId="31C7D3FC" w14:textId="77777777" w:rsidR="005C3F4C" w:rsidRPr="005C3F4C" w:rsidRDefault="005C3F4C"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w:t>
      </w:r>
      <w:r w:rsidRPr="005C3F4C">
        <w:rPr>
          <w:rFonts w:asciiTheme="majorBidi" w:hAnsiTheme="majorBidi" w:cstheme="majorBidi"/>
          <w:sz w:val="24"/>
          <w:szCs w:val="24"/>
        </w:rPr>
        <w:t xml:space="preserve"> SMSC should support the IMS registration/deregistration process and </w:t>
      </w:r>
      <w:r>
        <w:rPr>
          <w:rFonts w:asciiTheme="majorBidi" w:hAnsiTheme="majorBidi" w:cstheme="majorBidi"/>
          <w:sz w:val="24"/>
          <w:szCs w:val="24"/>
        </w:rPr>
        <w:t>c</w:t>
      </w:r>
      <w:r w:rsidRPr="005C3F4C">
        <w:rPr>
          <w:rFonts w:asciiTheme="majorBidi" w:hAnsiTheme="majorBidi" w:cstheme="majorBidi"/>
          <w:sz w:val="24"/>
          <w:szCs w:val="24"/>
        </w:rPr>
        <w:t>heck</w:t>
      </w:r>
      <w:r>
        <w:rPr>
          <w:rFonts w:asciiTheme="majorBidi" w:hAnsiTheme="majorBidi" w:cstheme="majorBidi"/>
          <w:sz w:val="24"/>
          <w:szCs w:val="24"/>
        </w:rPr>
        <w:t xml:space="preserve">ing </w:t>
      </w:r>
      <w:r w:rsidRPr="005C3F4C">
        <w:rPr>
          <w:rFonts w:asciiTheme="majorBidi" w:hAnsiTheme="majorBidi" w:cstheme="majorBidi"/>
          <w:sz w:val="24"/>
          <w:szCs w:val="24"/>
        </w:rPr>
        <w:t xml:space="preserve">the HSS profile </w:t>
      </w:r>
      <w:r>
        <w:rPr>
          <w:rFonts w:asciiTheme="majorBidi" w:hAnsiTheme="majorBidi" w:cstheme="majorBidi"/>
          <w:sz w:val="24"/>
          <w:szCs w:val="24"/>
        </w:rPr>
        <w:t xml:space="preserve">via diameter over the </w:t>
      </w:r>
      <w:proofErr w:type="spellStart"/>
      <w:r>
        <w:rPr>
          <w:rFonts w:asciiTheme="majorBidi" w:hAnsiTheme="majorBidi" w:cstheme="majorBidi"/>
          <w:sz w:val="24"/>
          <w:szCs w:val="24"/>
        </w:rPr>
        <w:t>Sh</w:t>
      </w:r>
      <w:proofErr w:type="spellEnd"/>
      <w:r w:rsidRPr="005C3F4C">
        <w:rPr>
          <w:rFonts w:asciiTheme="majorBidi" w:hAnsiTheme="majorBidi" w:cstheme="majorBidi"/>
          <w:sz w:val="24"/>
          <w:szCs w:val="24"/>
        </w:rPr>
        <w:t xml:space="preserve"> in</w:t>
      </w:r>
      <w:r>
        <w:rPr>
          <w:rFonts w:asciiTheme="majorBidi" w:hAnsiTheme="majorBidi" w:cstheme="majorBidi"/>
          <w:sz w:val="24"/>
          <w:szCs w:val="24"/>
        </w:rPr>
        <w:t>terface.</w:t>
      </w:r>
    </w:p>
    <w:p w14:paraId="5A1C2630" w14:textId="77777777" w:rsidR="005C3F4C" w:rsidRDefault="005C3F4C" w:rsidP="001755EC">
      <w:pPr>
        <w:spacing w:after="0"/>
        <w:ind w:left="360"/>
        <w:jc w:val="both"/>
        <w:rPr>
          <w:rFonts w:asciiTheme="majorBidi" w:hAnsiTheme="majorBidi" w:cstheme="majorBidi"/>
          <w:sz w:val="24"/>
          <w:szCs w:val="24"/>
        </w:rPr>
      </w:pPr>
    </w:p>
    <w:p w14:paraId="04F1EFC2" w14:textId="77777777" w:rsidR="00F4166D" w:rsidRDefault="00F4166D" w:rsidP="001755EC">
      <w:pPr>
        <w:spacing w:after="0"/>
        <w:ind w:left="360"/>
        <w:jc w:val="both"/>
        <w:rPr>
          <w:rFonts w:asciiTheme="majorBidi" w:hAnsiTheme="majorBidi" w:cstheme="majorBidi"/>
          <w:sz w:val="24"/>
          <w:szCs w:val="24"/>
        </w:rPr>
      </w:pPr>
      <w:r>
        <w:rPr>
          <w:rFonts w:asciiTheme="majorBidi" w:hAnsiTheme="majorBidi" w:cstheme="majorBidi"/>
          <w:sz w:val="24"/>
          <w:szCs w:val="24"/>
        </w:rPr>
        <w:t>All requested functionalities including home routing, anti-spoofing, anti-faking, content filtering, anti-flooding should be applicable to both on-net and off net messages whether over the IMS or over the legacy circuit switched networks.</w:t>
      </w:r>
    </w:p>
    <w:p w14:paraId="5087A3AB" w14:textId="77777777" w:rsidR="00F4166D" w:rsidRDefault="00F4166D" w:rsidP="00455F67">
      <w:pPr>
        <w:spacing w:after="0"/>
        <w:ind w:left="360"/>
        <w:rPr>
          <w:rFonts w:asciiTheme="majorBidi" w:hAnsiTheme="majorBidi" w:cstheme="majorBidi"/>
          <w:sz w:val="24"/>
          <w:szCs w:val="24"/>
        </w:rPr>
      </w:pPr>
    </w:p>
    <w:p w14:paraId="7E9EA7D1" w14:textId="77777777" w:rsidR="00372172" w:rsidRDefault="00372172" w:rsidP="001E42CB">
      <w:pPr>
        <w:spacing w:after="0"/>
        <w:ind w:left="360"/>
        <w:rPr>
          <w:rFonts w:asciiTheme="majorBidi" w:hAnsiTheme="majorBidi" w:cstheme="majorBidi"/>
          <w:sz w:val="24"/>
          <w:szCs w:val="24"/>
        </w:rPr>
      </w:pPr>
    </w:p>
    <w:p w14:paraId="2798EED2" w14:textId="77777777" w:rsidR="00372172" w:rsidRDefault="00372172" w:rsidP="009E2D50">
      <w:pPr>
        <w:pStyle w:val="Heading3"/>
        <w:ind w:firstLine="360"/>
        <w:rPr>
          <w:rFonts w:eastAsia="Times New Roman"/>
        </w:rPr>
      </w:pPr>
      <w:bookmarkStart w:id="23" w:name="_Toc130551428"/>
      <w:r w:rsidRPr="00372172">
        <w:rPr>
          <w:rFonts w:eastAsia="Times New Roman"/>
        </w:rPr>
        <w:t>Application/Message Router</w:t>
      </w:r>
      <w:bookmarkEnd w:id="23"/>
    </w:p>
    <w:p w14:paraId="310EA55D" w14:textId="77777777" w:rsidR="009E2D50" w:rsidRPr="009E2D50" w:rsidRDefault="009E2D50" w:rsidP="009E2D50"/>
    <w:p w14:paraId="19EAA7AC" w14:textId="77777777" w:rsidR="00372172"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bulk messaging solution should accept both way SMPP connections form content providers</w:t>
      </w:r>
      <w:r>
        <w:rPr>
          <w:rFonts w:asciiTheme="majorBidi" w:hAnsiTheme="majorBidi" w:cstheme="majorBidi"/>
          <w:sz w:val="24"/>
          <w:szCs w:val="24"/>
        </w:rPr>
        <w:t xml:space="preserve"> (for sending and receiving messages)</w:t>
      </w:r>
      <w:r w:rsidRPr="00BE0C44">
        <w:rPr>
          <w:rFonts w:asciiTheme="majorBidi" w:hAnsiTheme="majorBidi" w:cstheme="majorBidi"/>
          <w:sz w:val="24"/>
          <w:szCs w:val="24"/>
        </w:rPr>
        <w:t>.</w:t>
      </w:r>
    </w:p>
    <w:p w14:paraId="5A2F1E84"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bulk messaging solution should</w:t>
      </w:r>
      <w:r>
        <w:rPr>
          <w:rFonts w:asciiTheme="majorBidi" w:hAnsiTheme="majorBidi" w:cstheme="majorBidi"/>
          <w:sz w:val="24"/>
          <w:szCs w:val="24"/>
        </w:rPr>
        <w:t xml:space="preserve"> provide APIs for both way SMS communication. APIs should be easy to use by external parties for sending and receiving messages with the possibility of requesting delivery reports.</w:t>
      </w:r>
    </w:p>
    <w:p w14:paraId="5CB28E29"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allow load sharing the traffic between multiple SMSCs.</w:t>
      </w:r>
    </w:p>
    <w:p w14:paraId="49049D6D"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lastRenderedPageBreak/>
        <w:t>The solution should allow primary/secondary routes. In case the primary connection with the SMSC is not available, the secondary connection is used.</w:t>
      </w:r>
    </w:p>
    <w:p w14:paraId="511832F7"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allow different routing configuration per user account and/or per connection.</w:t>
      </w:r>
    </w:p>
    <w:p w14:paraId="28681BCD" w14:textId="5B068A8D"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solution should allow the administrator to set a default value for certain message parameters or force these parameters to certain values. For example, it should be possible to set the value of the </w:t>
      </w:r>
      <w:proofErr w:type="spellStart"/>
      <w:r w:rsidR="008B67C3">
        <w:rPr>
          <w:rFonts w:asciiTheme="majorBidi" w:hAnsiTheme="majorBidi" w:cstheme="majorBidi"/>
          <w:b/>
          <w:bCs/>
          <w:sz w:val="24"/>
          <w:szCs w:val="24"/>
        </w:rPr>
        <w:t>s</w:t>
      </w:r>
      <w:r w:rsidRPr="008B67C3">
        <w:rPr>
          <w:rFonts w:asciiTheme="majorBidi" w:hAnsiTheme="majorBidi" w:cstheme="majorBidi"/>
          <w:b/>
          <w:bCs/>
          <w:sz w:val="24"/>
          <w:szCs w:val="24"/>
        </w:rPr>
        <w:t>ervice_type</w:t>
      </w:r>
      <w:proofErr w:type="spellEnd"/>
      <w:r w:rsidRPr="00BE0C44">
        <w:rPr>
          <w:rFonts w:asciiTheme="majorBidi" w:hAnsiTheme="majorBidi" w:cstheme="majorBidi"/>
          <w:sz w:val="24"/>
          <w:szCs w:val="24"/>
        </w:rPr>
        <w:t xml:space="preserve"> parameter used in SMPP to a certain value per user account and/or per connection. These paramet</w:t>
      </w:r>
      <w:r>
        <w:rPr>
          <w:rFonts w:asciiTheme="majorBidi" w:hAnsiTheme="majorBidi" w:cstheme="majorBidi"/>
          <w:sz w:val="24"/>
          <w:szCs w:val="24"/>
        </w:rPr>
        <w:t>e</w:t>
      </w:r>
      <w:r w:rsidRPr="00BE0C44">
        <w:rPr>
          <w:rFonts w:asciiTheme="majorBidi" w:hAnsiTheme="majorBidi" w:cstheme="majorBidi"/>
          <w:sz w:val="24"/>
          <w:szCs w:val="24"/>
        </w:rPr>
        <w:t xml:space="preserve">rs include but are not limited to: TON/NPI values, message validity, originator, </w:t>
      </w:r>
      <w:proofErr w:type="spellStart"/>
      <w:r w:rsidRPr="008B67C3">
        <w:rPr>
          <w:rFonts w:asciiTheme="majorBidi" w:hAnsiTheme="majorBidi" w:cstheme="majorBidi"/>
          <w:b/>
          <w:bCs/>
          <w:sz w:val="24"/>
          <w:szCs w:val="24"/>
        </w:rPr>
        <w:t>service_type</w:t>
      </w:r>
      <w:proofErr w:type="spellEnd"/>
      <w:r w:rsidR="008B67C3">
        <w:rPr>
          <w:rFonts w:asciiTheme="majorBidi" w:hAnsiTheme="majorBidi" w:cstheme="majorBidi"/>
          <w:b/>
          <w:bCs/>
          <w:sz w:val="24"/>
          <w:szCs w:val="24"/>
        </w:rPr>
        <w:t>, etc.</w:t>
      </w:r>
    </w:p>
    <w:p w14:paraId="3CFF5ACB"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provide an anti-spam function to filter all submitted messages. Filtering should be based on multiple criteria like originator, destination, content…</w:t>
      </w:r>
    </w:p>
    <w:p w14:paraId="2B4AF6FD"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following interfaces should be supported </w:t>
      </w:r>
      <w:r>
        <w:rPr>
          <w:rFonts w:asciiTheme="majorBidi" w:hAnsiTheme="majorBidi" w:cstheme="majorBidi"/>
          <w:sz w:val="24"/>
          <w:szCs w:val="24"/>
        </w:rPr>
        <w:t xml:space="preserve">at least </w:t>
      </w:r>
      <w:r w:rsidRPr="00BE0C44">
        <w:rPr>
          <w:rFonts w:asciiTheme="majorBidi" w:hAnsiTheme="majorBidi" w:cstheme="majorBidi"/>
          <w:sz w:val="24"/>
          <w:szCs w:val="24"/>
        </w:rPr>
        <w:t>with content providers:</w:t>
      </w:r>
    </w:p>
    <w:p w14:paraId="75F20832" w14:textId="77777777" w:rsidR="00372172" w:rsidRPr="00BE0C44" w:rsidRDefault="00372172" w:rsidP="001755EC">
      <w:pPr>
        <w:pStyle w:val="ListParagraph"/>
        <w:numPr>
          <w:ilvl w:val="0"/>
          <w:numId w:val="16"/>
        </w:numPr>
        <w:ind w:left="360" w:firstLine="0"/>
        <w:jc w:val="both"/>
        <w:rPr>
          <w:rFonts w:asciiTheme="majorBidi" w:hAnsiTheme="majorBidi" w:cstheme="majorBidi"/>
          <w:sz w:val="24"/>
          <w:szCs w:val="24"/>
        </w:rPr>
      </w:pPr>
      <w:r w:rsidRPr="00BE0C44">
        <w:rPr>
          <w:rFonts w:asciiTheme="majorBidi" w:hAnsiTheme="majorBidi" w:cstheme="majorBidi"/>
          <w:sz w:val="24"/>
          <w:szCs w:val="24"/>
        </w:rPr>
        <w:t>SMPP v3.4</w:t>
      </w:r>
    </w:p>
    <w:p w14:paraId="61316085" w14:textId="77777777" w:rsidR="00372172" w:rsidRPr="00BE0C44" w:rsidRDefault="00372172" w:rsidP="001755EC">
      <w:pPr>
        <w:pStyle w:val="ListParagraph"/>
        <w:numPr>
          <w:ilvl w:val="0"/>
          <w:numId w:val="16"/>
        </w:numPr>
        <w:ind w:left="360" w:firstLine="0"/>
        <w:jc w:val="both"/>
        <w:rPr>
          <w:rFonts w:asciiTheme="majorBidi" w:hAnsiTheme="majorBidi" w:cstheme="majorBidi"/>
          <w:sz w:val="24"/>
          <w:szCs w:val="24"/>
        </w:rPr>
      </w:pPr>
      <w:r w:rsidRPr="00BE0C44">
        <w:rPr>
          <w:rFonts w:asciiTheme="majorBidi" w:hAnsiTheme="majorBidi" w:cstheme="majorBidi"/>
          <w:sz w:val="24"/>
          <w:szCs w:val="24"/>
        </w:rPr>
        <w:t>SOAP/XML</w:t>
      </w:r>
    </w:p>
    <w:p w14:paraId="3E50BFFC" w14:textId="77777777" w:rsidR="00372172" w:rsidRPr="00BE0C44" w:rsidRDefault="00372172" w:rsidP="001755EC">
      <w:pPr>
        <w:pStyle w:val="ListParagraph"/>
        <w:numPr>
          <w:ilvl w:val="0"/>
          <w:numId w:val="16"/>
        </w:numPr>
        <w:ind w:left="360" w:firstLine="0"/>
        <w:jc w:val="both"/>
        <w:rPr>
          <w:rFonts w:asciiTheme="majorBidi" w:hAnsiTheme="majorBidi" w:cstheme="majorBidi"/>
          <w:sz w:val="24"/>
          <w:szCs w:val="24"/>
        </w:rPr>
      </w:pPr>
      <w:r w:rsidRPr="00BE0C44">
        <w:rPr>
          <w:rFonts w:asciiTheme="majorBidi" w:hAnsiTheme="majorBidi" w:cstheme="majorBidi"/>
          <w:sz w:val="24"/>
          <w:szCs w:val="24"/>
        </w:rPr>
        <w:t>HTTP</w:t>
      </w:r>
    </w:p>
    <w:p w14:paraId="3AE1EF14" w14:textId="77777777" w:rsidR="00372172" w:rsidRDefault="00372172" w:rsidP="001755EC">
      <w:pPr>
        <w:pStyle w:val="ListParagraph"/>
        <w:numPr>
          <w:ilvl w:val="0"/>
          <w:numId w:val="16"/>
        </w:numPr>
        <w:ind w:left="360" w:firstLine="0"/>
        <w:jc w:val="both"/>
        <w:rPr>
          <w:rFonts w:asciiTheme="majorBidi" w:hAnsiTheme="majorBidi" w:cstheme="majorBidi"/>
          <w:sz w:val="24"/>
          <w:szCs w:val="24"/>
        </w:rPr>
      </w:pPr>
      <w:r>
        <w:rPr>
          <w:rFonts w:asciiTheme="majorBidi" w:hAnsiTheme="majorBidi" w:cstheme="majorBidi"/>
          <w:sz w:val="24"/>
          <w:szCs w:val="24"/>
        </w:rPr>
        <w:t>API</w:t>
      </w:r>
    </w:p>
    <w:p w14:paraId="089DA584" w14:textId="77777777" w:rsidR="00372172" w:rsidRPr="00BE0C44" w:rsidRDefault="00372172" w:rsidP="001755EC">
      <w:pPr>
        <w:pStyle w:val="ListParagraph"/>
        <w:numPr>
          <w:ilvl w:val="0"/>
          <w:numId w:val="16"/>
        </w:numPr>
        <w:ind w:left="360" w:firstLine="0"/>
        <w:jc w:val="both"/>
        <w:rPr>
          <w:rFonts w:asciiTheme="majorBidi" w:hAnsiTheme="majorBidi" w:cstheme="majorBidi"/>
          <w:sz w:val="24"/>
          <w:szCs w:val="24"/>
        </w:rPr>
      </w:pPr>
      <w:r w:rsidRPr="00BE0C44">
        <w:rPr>
          <w:rFonts w:asciiTheme="majorBidi" w:hAnsiTheme="majorBidi" w:cstheme="majorBidi"/>
          <w:sz w:val="24"/>
          <w:szCs w:val="24"/>
        </w:rPr>
        <w:t>Other…</w:t>
      </w:r>
    </w:p>
    <w:p w14:paraId="22E364DD"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following interface</w:t>
      </w:r>
      <w:r>
        <w:rPr>
          <w:rFonts w:asciiTheme="majorBidi" w:hAnsiTheme="majorBidi" w:cstheme="majorBidi"/>
          <w:sz w:val="24"/>
          <w:szCs w:val="24"/>
        </w:rPr>
        <w:t>(</w:t>
      </w:r>
      <w:r w:rsidRPr="00BE0C44">
        <w:rPr>
          <w:rFonts w:asciiTheme="majorBidi" w:hAnsiTheme="majorBidi" w:cstheme="majorBidi"/>
          <w:sz w:val="24"/>
          <w:szCs w:val="24"/>
        </w:rPr>
        <w:t>s</w:t>
      </w:r>
      <w:r>
        <w:rPr>
          <w:rFonts w:asciiTheme="majorBidi" w:hAnsiTheme="majorBidi" w:cstheme="majorBidi"/>
          <w:sz w:val="24"/>
          <w:szCs w:val="24"/>
        </w:rPr>
        <w:t>)</w:t>
      </w:r>
      <w:r w:rsidRPr="00BE0C44">
        <w:rPr>
          <w:rFonts w:asciiTheme="majorBidi" w:hAnsiTheme="majorBidi" w:cstheme="majorBidi"/>
          <w:sz w:val="24"/>
          <w:szCs w:val="24"/>
        </w:rPr>
        <w:t xml:space="preserve"> should be supported </w:t>
      </w:r>
      <w:r>
        <w:rPr>
          <w:rFonts w:asciiTheme="majorBidi" w:hAnsiTheme="majorBidi" w:cstheme="majorBidi"/>
          <w:sz w:val="24"/>
          <w:szCs w:val="24"/>
        </w:rPr>
        <w:t>at least with the SMSC</w:t>
      </w:r>
      <w:r w:rsidRPr="00BE0C44">
        <w:rPr>
          <w:rFonts w:asciiTheme="majorBidi" w:hAnsiTheme="majorBidi" w:cstheme="majorBidi"/>
          <w:sz w:val="24"/>
          <w:szCs w:val="24"/>
        </w:rPr>
        <w:t>:</w:t>
      </w:r>
    </w:p>
    <w:p w14:paraId="08A136B3" w14:textId="77777777" w:rsidR="00372172" w:rsidRPr="00BE0C44" w:rsidRDefault="00372172" w:rsidP="001755EC">
      <w:pPr>
        <w:pStyle w:val="ListParagraph"/>
        <w:numPr>
          <w:ilvl w:val="0"/>
          <w:numId w:val="16"/>
        </w:numPr>
        <w:ind w:left="360" w:firstLine="0"/>
        <w:jc w:val="both"/>
        <w:rPr>
          <w:rFonts w:asciiTheme="majorBidi" w:hAnsiTheme="majorBidi" w:cstheme="majorBidi"/>
          <w:sz w:val="24"/>
          <w:szCs w:val="24"/>
        </w:rPr>
      </w:pPr>
      <w:r w:rsidRPr="00BE0C44">
        <w:rPr>
          <w:rFonts w:asciiTheme="majorBidi" w:hAnsiTheme="majorBidi" w:cstheme="majorBidi"/>
          <w:sz w:val="24"/>
          <w:szCs w:val="24"/>
        </w:rPr>
        <w:t>SMPP v3.4</w:t>
      </w:r>
    </w:p>
    <w:p w14:paraId="2BBC1E49"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be able to translate the message to the required protocol according to the interface type.</w:t>
      </w:r>
    </w:p>
    <w:p w14:paraId="6AE2A544"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allow multiple connections for the same content provider using the same interface as defined by the administrator.</w:t>
      </w:r>
    </w:p>
    <w:p w14:paraId="13EB1E3D"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solution shall allow multiple </w:t>
      </w:r>
      <w:r>
        <w:rPr>
          <w:rFonts w:asciiTheme="majorBidi" w:hAnsiTheme="majorBidi" w:cstheme="majorBidi"/>
          <w:sz w:val="24"/>
          <w:szCs w:val="24"/>
        </w:rPr>
        <w:t xml:space="preserve">SMPP </w:t>
      </w:r>
      <w:r w:rsidRPr="00BE0C44">
        <w:rPr>
          <w:rFonts w:asciiTheme="majorBidi" w:hAnsiTheme="majorBidi" w:cstheme="majorBidi"/>
          <w:sz w:val="24"/>
          <w:szCs w:val="24"/>
        </w:rPr>
        <w:t xml:space="preserve">connection modes (transmitter, receiver, </w:t>
      </w:r>
      <w:proofErr w:type="gramStart"/>
      <w:r w:rsidRPr="00BE0C44">
        <w:rPr>
          <w:rFonts w:asciiTheme="majorBidi" w:hAnsiTheme="majorBidi" w:cstheme="majorBidi"/>
          <w:sz w:val="24"/>
          <w:szCs w:val="24"/>
        </w:rPr>
        <w:t>transceiver</w:t>
      </w:r>
      <w:proofErr w:type="gramEnd"/>
      <w:r w:rsidRPr="00BE0C44">
        <w:rPr>
          <w:rFonts w:asciiTheme="majorBidi" w:hAnsiTheme="majorBidi" w:cstheme="majorBidi"/>
          <w:sz w:val="24"/>
          <w:szCs w:val="24"/>
        </w:rPr>
        <w:t>).</w:t>
      </w:r>
    </w:p>
    <w:p w14:paraId="3DF3B971"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be able to throttle incoming messages from external content providers according to the threshold set for each one.</w:t>
      </w:r>
    </w:p>
    <w:p w14:paraId="4A1DEF21"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shall allow blacklisting or whitelisting originators for each content provider. The solution shall allow the use of dynamic originators for some connections.</w:t>
      </w:r>
    </w:p>
    <w:p w14:paraId="796B9EF9"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administrator can restrict the destinations allowed for each content provider (per country and per operator). </w:t>
      </w:r>
    </w:p>
    <w:p w14:paraId="30BEBC6E"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lastRenderedPageBreak/>
        <w:t>The solution should support multiple messaging modes like normal, broadcast and priority.</w:t>
      </w:r>
    </w:p>
    <w:p w14:paraId="204F991C"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allow restricting the IPs used to connect to each user account.</w:t>
      </w:r>
    </w:p>
    <w:p w14:paraId="28B19626" w14:textId="77777777" w:rsidR="00372172" w:rsidRPr="00BE0C44" w:rsidRDefault="00372172" w:rsidP="001755EC">
      <w:pPr>
        <w:ind w:left="360"/>
        <w:jc w:val="both"/>
        <w:rPr>
          <w:rFonts w:asciiTheme="majorBidi" w:hAnsiTheme="majorBidi" w:cstheme="majorBidi"/>
          <w:sz w:val="24"/>
          <w:szCs w:val="24"/>
        </w:rPr>
      </w:pPr>
      <w:r w:rsidRPr="00BE0C44">
        <w:rPr>
          <w:rFonts w:asciiTheme="majorBidi" w:hAnsiTheme="majorBidi" w:cstheme="majorBidi"/>
          <w:sz w:val="24"/>
          <w:szCs w:val="24"/>
        </w:rPr>
        <w:t>The solution shall allow managing the delivery reports per connection. The administrator can allow or restrict delivery reports for certain connections.</w:t>
      </w:r>
    </w:p>
    <w:p w14:paraId="3FD9F484" w14:textId="25B06061" w:rsidR="00372172" w:rsidRDefault="00372172" w:rsidP="001755EC">
      <w:pPr>
        <w:spacing w:after="0"/>
        <w:ind w:left="360"/>
        <w:jc w:val="both"/>
        <w:rPr>
          <w:rFonts w:asciiTheme="majorBidi" w:hAnsiTheme="majorBidi" w:cstheme="majorBidi"/>
          <w:sz w:val="24"/>
          <w:szCs w:val="24"/>
        </w:rPr>
      </w:pPr>
    </w:p>
    <w:p w14:paraId="7A6E23FB" w14:textId="77777777" w:rsidR="00CB77DF" w:rsidRDefault="00CB77DF" w:rsidP="001755EC">
      <w:pPr>
        <w:spacing w:after="0"/>
        <w:ind w:left="360"/>
        <w:jc w:val="both"/>
        <w:rPr>
          <w:rFonts w:asciiTheme="majorBidi" w:hAnsiTheme="majorBidi" w:cstheme="majorBidi"/>
          <w:sz w:val="24"/>
          <w:szCs w:val="24"/>
        </w:rPr>
      </w:pPr>
    </w:p>
    <w:p w14:paraId="27863516" w14:textId="77777777" w:rsidR="00612CD7" w:rsidRPr="00612CD7" w:rsidRDefault="00612CD7" w:rsidP="001755EC">
      <w:pPr>
        <w:pStyle w:val="Heading3"/>
        <w:spacing w:before="0"/>
        <w:ind w:left="360"/>
        <w:jc w:val="both"/>
        <w:rPr>
          <w:rFonts w:eastAsia="Times New Roman"/>
        </w:rPr>
      </w:pPr>
      <w:bookmarkStart w:id="24" w:name="_Toc466459928"/>
      <w:bookmarkStart w:id="25" w:name="_Toc130551429"/>
      <w:r w:rsidRPr="00612CD7">
        <w:rPr>
          <w:rFonts w:eastAsia="Times New Roman"/>
        </w:rPr>
        <w:t>MT billing control</w:t>
      </w:r>
      <w:bookmarkEnd w:id="24"/>
      <w:bookmarkEnd w:id="25"/>
    </w:p>
    <w:p w14:paraId="62AF4B41" w14:textId="77777777" w:rsidR="00612CD7" w:rsidRPr="00B54CFD" w:rsidRDefault="00612CD7" w:rsidP="001755EC">
      <w:pPr>
        <w:spacing w:after="0"/>
        <w:jc w:val="both"/>
      </w:pPr>
    </w:p>
    <w:p w14:paraId="79E6FAA4" w14:textId="77777777" w:rsidR="00612CD7" w:rsidRDefault="00612CD7" w:rsidP="001755EC">
      <w:pPr>
        <w:ind w:left="360"/>
        <w:jc w:val="both"/>
        <w:rPr>
          <w:rFonts w:asciiTheme="majorBidi" w:hAnsiTheme="majorBidi" w:cstheme="majorBidi"/>
          <w:sz w:val="24"/>
          <w:szCs w:val="24"/>
        </w:rPr>
      </w:pPr>
      <w:r w:rsidRPr="008C12AD">
        <w:rPr>
          <w:rFonts w:asciiTheme="majorBidi" w:hAnsiTheme="majorBidi" w:cstheme="majorBidi"/>
          <w:sz w:val="24"/>
          <w:szCs w:val="24"/>
        </w:rPr>
        <w:t>The solution</w:t>
      </w:r>
      <w:r>
        <w:rPr>
          <w:rFonts w:asciiTheme="majorBidi" w:hAnsiTheme="majorBidi" w:cstheme="majorBidi"/>
          <w:sz w:val="24"/>
          <w:szCs w:val="24"/>
        </w:rPr>
        <w:t xml:space="preserve"> shall provide an intelligent way to protect customers from abuse when they subscribe to services subject to MT billing. It should be possible to restrict content providers from sending messages to customers who are not subscribed to their services. Also it should be possible to limit the number of messages sent to subscribers from MT billing services to X SMS per service per Y days.</w:t>
      </w:r>
    </w:p>
    <w:p w14:paraId="2D2A5359" w14:textId="77777777" w:rsidR="00612CD7" w:rsidRPr="00DC0814" w:rsidRDefault="00612CD7" w:rsidP="001755EC">
      <w:pPr>
        <w:ind w:left="360"/>
        <w:jc w:val="both"/>
        <w:rPr>
          <w:rFonts w:asciiTheme="majorBidi" w:hAnsiTheme="majorBidi" w:cstheme="majorBidi"/>
          <w:sz w:val="24"/>
          <w:szCs w:val="24"/>
        </w:rPr>
      </w:pPr>
      <w:r>
        <w:rPr>
          <w:rFonts w:asciiTheme="majorBidi" w:hAnsiTheme="majorBidi" w:cstheme="majorBidi"/>
          <w:sz w:val="24"/>
          <w:szCs w:val="24"/>
        </w:rPr>
        <w:t>It should be possible to l</w:t>
      </w:r>
      <w:r w:rsidRPr="00DC0814">
        <w:rPr>
          <w:rFonts w:asciiTheme="majorBidi" w:hAnsiTheme="majorBidi" w:cstheme="majorBidi"/>
          <w:sz w:val="24"/>
          <w:szCs w:val="24"/>
        </w:rPr>
        <w:t>imit the renewal of any service to predefined rules/timeframe: i.e.: if the service is monthly, renewal must be at the end of the month only, no renewal within the same month unless agreed upon.</w:t>
      </w:r>
    </w:p>
    <w:p w14:paraId="4BCC5B37" w14:textId="77777777" w:rsidR="00612CD7" w:rsidRPr="00BE0C44" w:rsidRDefault="00612CD7" w:rsidP="001755EC">
      <w:pPr>
        <w:ind w:left="360"/>
        <w:jc w:val="both"/>
        <w:rPr>
          <w:rFonts w:asciiTheme="majorBidi" w:hAnsiTheme="majorBidi" w:cstheme="majorBidi"/>
          <w:sz w:val="24"/>
          <w:szCs w:val="24"/>
        </w:rPr>
      </w:pPr>
      <w:r>
        <w:rPr>
          <w:rFonts w:asciiTheme="majorBidi" w:hAnsiTheme="majorBidi" w:cstheme="majorBidi"/>
          <w:sz w:val="24"/>
          <w:szCs w:val="24"/>
        </w:rPr>
        <w:t>The solution shall provide the a</w:t>
      </w:r>
      <w:r w:rsidRPr="00DC0814">
        <w:rPr>
          <w:rFonts w:asciiTheme="majorBidi" w:hAnsiTheme="majorBidi" w:cstheme="majorBidi"/>
          <w:sz w:val="24"/>
          <w:szCs w:val="24"/>
        </w:rPr>
        <w:t>bility to set a maximum number of MT SMS per day/week/month per subscriber per service</w:t>
      </w:r>
      <w:r>
        <w:rPr>
          <w:rFonts w:asciiTheme="majorBidi" w:hAnsiTheme="majorBidi" w:cstheme="majorBidi"/>
          <w:sz w:val="24"/>
          <w:szCs w:val="24"/>
        </w:rPr>
        <w:t xml:space="preserve">. </w:t>
      </w:r>
      <w:r w:rsidRPr="00DC0814">
        <w:rPr>
          <w:rFonts w:asciiTheme="majorBidi" w:hAnsiTheme="majorBidi" w:cstheme="majorBidi"/>
          <w:sz w:val="24"/>
          <w:szCs w:val="24"/>
        </w:rPr>
        <w:t>If the provider send</w:t>
      </w:r>
      <w:r>
        <w:rPr>
          <w:rFonts w:asciiTheme="majorBidi" w:hAnsiTheme="majorBidi" w:cstheme="majorBidi"/>
          <w:sz w:val="24"/>
          <w:szCs w:val="24"/>
        </w:rPr>
        <w:t>s</w:t>
      </w:r>
      <w:r w:rsidRPr="00DC0814">
        <w:rPr>
          <w:rFonts w:asciiTheme="majorBidi" w:hAnsiTheme="majorBidi" w:cstheme="majorBidi"/>
          <w:sz w:val="24"/>
          <w:szCs w:val="24"/>
        </w:rPr>
        <w:t xml:space="preserve"> more messages than allowed in the service rules, the additional messages can either be blocked or allowed. In </w:t>
      </w:r>
      <w:r>
        <w:rPr>
          <w:rFonts w:asciiTheme="majorBidi" w:hAnsiTheme="majorBidi" w:cstheme="majorBidi"/>
          <w:sz w:val="24"/>
          <w:szCs w:val="24"/>
        </w:rPr>
        <w:t>the</w:t>
      </w:r>
      <w:r w:rsidRPr="00DC0814">
        <w:rPr>
          <w:rFonts w:asciiTheme="majorBidi" w:hAnsiTheme="majorBidi" w:cstheme="majorBidi"/>
          <w:sz w:val="24"/>
          <w:szCs w:val="24"/>
        </w:rPr>
        <w:t xml:space="preserve"> </w:t>
      </w:r>
      <w:r>
        <w:rPr>
          <w:rFonts w:asciiTheme="majorBidi" w:hAnsiTheme="majorBidi" w:cstheme="majorBidi"/>
          <w:sz w:val="24"/>
          <w:szCs w:val="24"/>
        </w:rPr>
        <w:t xml:space="preserve">latter case, </w:t>
      </w:r>
      <w:r w:rsidRPr="00DC0814">
        <w:rPr>
          <w:rFonts w:asciiTheme="majorBidi" w:hAnsiTheme="majorBidi" w:cstheme="majorBidi"/>
          <w:sz w:val="24"/>
          <w:szCs w:val="24"/>
        </w:rPr>
        <w:t>the application shall not bill the customer as per the MT rates, but instead it should identify the surplus of SMS in another table/report to be billed at the end of the month to the service provider based on the bulk SMS rates.</w:t>
      </w:r>
    </w:p>
    <w:p w14:paraId="79D43DAB" w14:textId="77777777" w:rsidR="00612CD7" w:rsidRDefault="00612CD7"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solution shall provide multiple interfaces for sending </w:t>
      </w:r>
      <w:r>
        <w:rPr>
          <w:rFonts w:asciiTheme="majorBidi" w:hAnsiTheme="majorBidi" w:cstheme="majorBidi"/>
          <w:sz w:val="24"/>
          <w:szCs w:val="24"/>
        </w:rPr>
        <w:t>MT billing messages. The minimum required interfaces are SMPP and SOAP/XML APIs.</w:t>
      </w:r>
    </w:p>
    <w:p w14:paraId="5E4ED084" w14:textId="77777777" w:rsidR="00612CD7" w:rsidRDefault="00612CD7" w:rsidP="001755EC">
      <w:pPr>
        <w:ind w:left="360"/>
        <w:jc w:val="both"/>
        <w:rPr>
          <w:rFonts w:asciiTheme="majorBidi" w:hAnsiTheme="majorBidi" w:cstheme="majorBidi"/>
          <w:sz w:val="24"/>
          <w:szCs w:val="24"/>
        </w:rPr>
      </w:pPr>
      <w:r>
        <w:rPr>
          <w:rFonts w:asciiTheme="majorBidi" w:hAnsiTheme="majorBidi" w:cstheme="majorBidi"/>
          <w:sz w:val="24"/>
          <w:szCs w:val="24"/>
        </w:rPr>
        <w:t>The system administrator should be able to define accounts for content providers with specific rules for each service.</w:t>
      </w:r>
    </w:p>
    <w:p w14:paraId="10A23A7D" w14:textId="77777777" w:rsidR="00612CD7" w:rsidRDefault="00612CD7" w:rsidP="001755EC">
      <w:pPr>
        <w:ind w:left="360"/>
        <w:jc w:val="both"/>
        <w:rPr>
          <w:rFonts w:asciiTheme="majorBidi" w:hAnsiTheme="majorBidi" w:cstheme="majorBidi"/>
          <w:sz w:val="24"/>
          <w:szCs w:val="24"/>
        </w:rPr>
      </w:pPr>
      <w:r>
        <w:rPr>
          <w:rFonts w:asciiTheme="majorBidi" w:hAnsiTheme="majorBidi" w:cstheme="majorBidi"/>
          <w:sz w:val="24"/>
          <w:szCs w:val="24"/>
        </w:rPr>
        <w:t>The system administrator should be able to restrict the sender IDs or short codes used by each content provider for sending his messages.</w:t>
      </w:r>
    </w:p>
    <w:p w14:paraId="3AAA7B6B" w14:textId="77777777" w:rsidR="00612CD7" w:rsidRDefault="00612CD7" w:rsidP="001755EC">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solution should allow sending concatenated messages and allow billing them </w:t>
      </w:r>
      <w:r>
        <w:rPr>
          <w:rFonts w:asciiTheme="majorBidi" w:hAnsiTheme="majorBidi" w:cstheme="majorBidi"/>
          <w:sz w:val="24"/>
          <w:szCs w:val="24"/>
        </w:rPr>
        <w:t>as one or multiple messages</w:t>
      </w:r>
      <w:r w:rsidRPr="00BE0C44">
        <w:rPr>
          <w:rFonts w:asciiTheme="majorBidi" w:hAnsiTheme="majorBidi" w:cstheme="majorBidi"/>
          <w:sz w:val="24"/>
          <w:szCs w:val="24"/>
        </w:rPr>
        <w:t>.</w:t>
      </w:r>
    </w:p>
    <w:p w14:paraId="4516668E" w14:textId="63BD7F82" w:rsidR="00932B63" w:rsidRDefault="00612CD7" w:rsidP="001755EC">
      <w:pPr>
        <w:spacing w:after="0"/>
        <w:ind w:left="360"/>
        <w:jc w:val="both"/>
        <w:rPr>
          <w:rFonts w:asciiTheme="majorBidi" w:hAnsiTheme="majorBidi" w:cstheme="majorBidi"/>
          <w:sz w:val="24"/>
          <w:szCs w:val="24"/>
        </w:rPr>
      </w:pPr>
      <w:r>
        <w:rPr>
          <w:rFonts w:asciiTheme="majorBidi" w:hAnsiTheme="majorBidi" w:cstheme="majorBidi"/>
          <w:sz w:val="24"/>
          <w:szCs w:val="24"/>
        </w:rPr>
        <w:t>The solution shall generate all needed reports for MT billing.</w:t>
      </w:r>
    </w:p>
    <w:p w14:paraId="07691FFE" w14:textId="5173700C" w:rsidR="00932B63" w:rsidRDefault="00932B63" w:rsidP="00612CD7">
      <w:pPr>
        <w:spacing w:after="0"/>
        <w:ind w:left="360"/>
        <w:rPr>
          <w:rFonts w:asciiTheme="majorBidi" w:hAnsiTheme="majorBidi" w:cstheme="majorBidi"/>
          <w:sz w:val="24"/>
          <w:szCs w:val="24"/>
        </w:rPr>
      </w:pPr>
    </w:p>
    <w:p w14:paraId="549E6961" w14:textId="40A71A68" w:rsidR="00080BB3" w:rsidRDefault="00080BB3" w:rsidP="00612CD7">
      <w:pPr>
        <w:spacing w:after="0"/>
        <w:ind w:left="360"/>
        <w:rPr>
          <w:rFonts w:asciiTheme="majorBidi" w:hAnsiTheme="majorBidi" w:cstheme="majorBidi"/>
          <w:sz w:val="24"/>
          <w:szCs w:val="24"/>
        </w:rPr>
      </w:pPr>
    </w:p>
    <w:p w14:paraId="65ACEC1C" w14:textId="77777777" w:rsidR="00080BB3" w:rsidRDefault="00080BB3" w:rsidP="00612CD7">
      <w:pPr>
        <w:spacing w:after="0"/>
        <w:ind w:left="360"/>
        <w:rPr>
          <w:rFonts w:asciiTheme="majorBidi" w:hAnsiTheme="majorBidi" w:cstheme="majorBidi"/>
          <w:sz w:val="24"/>
          <w:szCs w:val="24"/>
        </w:rPr>
      </w:pPr>
    </w:p>
    <w:p w14:paraId="1165732A" w14:textId="77777777" w:rsidR="008B77A9" w:rsidRDefault="008B77A9" w:rsidP="00612CD7">
      <w:pPr>
        <w:spacing w:after="0"/>
        <w:ind w:left="360"/>
        <w:rPr>
          <w:rFonts w:asciiTheme="majorBidi" w:hAnsiTheme="majorBidi" w:cstheme="majorBidi"/>
          <w:sz w:val="24"/>
          <w:szCs w:val="24"/>
        </w:rPr>
      </w:pPr>
    </w:p>
    <w:p w14:paraId="7BFFC6DB" w14:textId="77777777" w:rsidR="00963A0A" w:rsidRDefault="00963A0A" w:rsidP="00963A0A">
      <w:pPr>
        <w:pStyle w:val="Heading3"/>
        <w:spacing w:before="0"/>
        <w:ind w:left="360"/>
        <w:rPr>
          <w:rFonts w:eastAsia="Times New Roman"/>
        </w:rPr>
      </w:pPr>
      <w:bookmarkStart w:id="26" w:name="_Toc363126245"/>
      <w:bookmarkStart w:id="27" w:name="_Toc130551430"/>
      <w:r w:rsidRPr="00963A0A">
        <w:rPr>
          <w:rFonts w:eastAsia="Times New Roman"/>
        </w:rPr>
        <w:t>Bulk SMS campaign manager</w:t>
      </w:r>
      <w:bookmarkEnd w:id="26"/>
      <w:bookmarkEnd w:id="27"/>
    </w:p>
    <w:p w14:paraId="1E7CAD08" w14:textId="77777777" w:rsidR="00E03B4A" w:rsidRPr="00E03B4A" w:rsidRDefault="00E03B4A" w:rsidP="00E03B4A"/>
    <w:p w14:paraId="3006CDEB"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solution shall provide a comprehensive end to end solution for SMS bulk broadcasts</w:t>
      </w:r>
      <w:r>
        <w:rPr>
          <w:rFonts w:asciiTheme="majorBidi" w:hAnsiTheme="majorBidi" w:cstheme="majorBidi"/>
          <w:sz w:val="24"/>
          <w:szCs w:val="24"/>
        </w:rPr>
        <w:t>.</w:t>
      </w:r>
      <w:r w:rsidRPr="00BE0C44">
        <w:rPr>
          <w:rFonts w:asciiTheme="majorBidi" w:hAnsiTheme="majorBidi" w:cstheme="majorBidi"/>
          <w:sz w:val="24"/>
          <w:szCs w:val="24"/>
        </w:rPr>
        <w:t xml:space="preserve"> </w:t>
      </w:r>
    </w:p>
    <w:p w14:paraId="10168B30" w14:textId="761E3A6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solution shall provide multiple interfaces for sending bulk SMS campaigns, mainly web interface, PC client, SMPP, </w:t>
      </w:r>
      <w:r>
        <w:rPr>
          <w:rFonts w:asciiTheme="majorBidi" w:hAnsiTheme="majorBidi" w:cstheme="majorBidi"/>
          <w:sz w:val="24"/>
          <w:szCs w:val="24"/>
        </w:rPr>
        <w:t xml:space="preserve">HTTP, SMS </w:t>
      </w:r>
      <w:r w:rsidRPr="00BE0C44">
        <w:rPr>
          <w:rFonts w:asciiTheme="majorBidi" w:hAnsiTheme="majorBidi" w:cstheme="majorBidi"/>
          <w:sz w:val="24"/>
          <w:szCs w:val="24"/>
        </w:rPr>
        <w:t>API</w:t>
      </w:r>
      <w:r w:rsidR="006E19E3">
        <w:rPr>
          <w:rFonts w:asciiTheme="majorBidi" w:hAnsiTheme="majorBidi" w:cstheme="majorBidi"/>
          <w:sz w:val="24"/>
          <w:szCs w:val="24"/>
        </w:rPr>
        <w:t>, etc.</w:t>
      </w:r>
    </w:p>
    <w:p w14:paraId="4BE6699B" w14:textId="77777777" w:rsidR="00963A0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interface should be user friendly and easy to use. Operations should be fast and efficient.</w:t>
      </w:r>
    </w:p>
    <w:p w14:paraId="616E4FD9" w14:textId="77777777" w:rsidR="00963A0A" w:rsidRDefault="00963A0A" w:rsidP="00932B63">
      <w:pPr>
        <w:ind w:left="360"/>
        <w:jc w:val="both"/>
        <w:rPr>
          <w:rFonts w:asciiTheme="majorBidi" w:hAnsiTheme="majorBidi" w:cstheme="majorBidi"/>
          <w:sz w:val="24"/>
          <w:szCs w:val="24"/>
        </w:rPr>
      </w:pPr>
      <w:r>
        <w:rPr>
          <w:rFonts w:asciiTheme="majorBidi" w:hAnsiTheme="majorBidi" w:cstheme="majorBidi"/>
          <w:sz w:val="24"/>
          <w:szCs w:val="24"/>
        </w:rPr>
        <w:t xml:space="preserve">The web interface should integrate seamlessly with </w:t>
      </w:r>
      <w:r w:rsidR="00C6677E">
        <w:rPr>
          <w:rFonts w:asciiTheme="majorBidi" w:hAnsiTheme="majorBidi" w:cstheme="majorBidi"/>
          <w:sz w:val="24"/>
          <w:szCs w:val="24"/>
        </w:rPr>
        <w:t>MIC2</w:t>
      </w:r>
      <w:r>
        <w:rPr>
          <w:rFonts w:asciiTheme="majorBidi" w:hAnsiTheme="majorBidi" w:cstheme="majorBidi"/>
          <w:sz w:val="24"/>
          <w:szCs w:val="24"/>
        </w:rPr>
        <w:t>’s website. The look and feel of the web interface should be easily modifiable to fit future requirements.</w:t>
      </w:r>
    </w:p>
    <w:p w14:paraId="5FFA314A"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administrator can define multiple user accounts. </w:t>
      </w:r>
    </w:p>
    <w:p w14:paraId="1C41CE95"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administrator can define the available features and maximum throughput that can be used by each user account. Features include delivery reports, flash SMS, </w:t>
      </w:r>
      <w:proofErr w:type="spellStart"/>
      <w:r w:rsidRPr="00BE0C44">
        <w:rPr>
          <w:rFonts w:asciiTheme="majorBidi" w:hAnsiTheme="majorBidi" w:cstheme="majorBidi"/>
          <w:sz w:val="24"/>
          <w:szCs w:val="24"/>
        </w:rPr>
        <w:t>Wap</w:t>
      </w:r>
      <w:proofErr w:type="spellEnd"/>
      <w:r w:rsidRPr="00BE0C44">
        <w:rPr>
          <w:rFonts w:asciiTheme="majorBidi" w:hAnsiTheme="majorBidi" w:cstheme="majorBidi"/>
          <w:sz w:val="24"/>
          <w:szCs w:val="24"/>
        </w:rPr>
        <w:t xml:space="preserve"> push SMS,</w:t>
      </w:r>
      <w:r>
        <w:rPr>
          <w:rFonts w:asciiTheme="majorBidi" w:hAnsiTheme="majorBidi" w:cstheme="majorBidi"/>
          <w:sz w:val="24"/>
          <w:szCs w:val="24"/>
        </w:rPr>
        <w:t xml:space="preserve"> </w:t>
      </w:r>
      <w:r w:rsidRPr="00BE0C44">
        <w:rPr>
          <w:rFonts w:asciiTheme="majorBidi" w:hAnsiTheme="majorBidi" w:cstheme="majorBidi"/>
          <w:sz w:val="24"/>
          <w:szCs w:val="24"/>
        </w:rPr>
        <w:t>broadcast window</w:t>
      </w:r>
      <w:r>
        <w:rPr>
          <w:rFonts w:asciiTheme="majorBidi" w:hAnsiTheme="majorBidi" w:cstheme="majorBidi"/>
          <w:sz w:val="24"/>
          <w:szCs w:val="24"/>
        </w:rPr>
        <w:t>…</w:t>
      </w:r>
    </w:p>
    <w:p w14:paraId="239EF6C8" w14:textId="77777777" w:rsidR="00963A0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administrator can restrict the originators used for sending SMS</w:t>
      </w:r>
      <w:r>
        <w:rPr>
          <w:rFonts w:asciiTheme="majorBidi" w:hAnsiTheme="majorBidi" w:cstheme="majorBidi"/>
          <w:sz w:val="24"/>
          <w:szCs w:val="24"/>
        </w:rPr>
        <w:t xml:space="preserve"> </w:t>
      </w:r>
      <w:r w:rsidRPr="00BE0C44">
        <w:rPr>
          <w:rFonts w:asciiTheme="majorBidi" w:hAnsiTheme="majorBidi" w:cstheme="majorBidi"/>
          <w:sz w:val="24"/>
          <w:szCs w:val="24"/>
        </w:rPr>
        <w:t xml:space="preserve">for each account/subaccount. He can also restrict the destinations allowed for each user account (per country and per operator). </w:t>
      </w:r>
    </w:p>
    <w:p w14:paraId="246E2987" w14:textId="77777777" w:rsidR="00963A0A" w:rsidRPr="00BE0C44" w:rsidRDefault="00963A0A" w:rsidP="00932B63">
      <w:pPr>
        <w:ind w:left="360"/>
        <w:jc w:val="both"/>
        <w:rPr>
          <w:rFonts w:asciiTheme="majorBidi" w:hAnsiTheme="majorBidi" w:cstheme="majorBidi"/>
          <w:sz w:val="24"/>
          <w:szCs w:val="24"/>
        </w:rPr>
      </w:pPr>
      <w:r w:rsidRPr="00B4487A">
        <w:rPr>
          <w:rFonts w:asciiTheme="majorBidi" w:hAnsiTheme="majorBidi" w:cstheme="majorBidi"/>
          <w:sz w:val="24"/>
          <w:szCs w:val="24"/>
        </w:rPr>
        <w:t xml:space="preserve">Originators can be requested by account users and sub-users via the </w:t>
      </w:r>
      <w:r>
        <w:rPr>
          <w:rFonts w:asciiTheme="majorBidi" w:hAnsiTheme="majorBidi" w:cstheme="majorBidi"/>
          <w:sz w:val="24"/>
          <w:szCs w:val="24"/>
        </w:rPr>
        <w:t>provided</w:t>
      </w:r>
      <w:r w:rsidRPr="00B4487A">
        <w:rPr>
          <w:rFonts w:asciiTheme="majorBidi" w:hAnsiTheme="majorBidi" w:cstheme="majorBidi"/>
          <w:sz w:val="24"/>
          <w:szCs w:val="24"/>
        </w:rPr>
        <w:t xml:space="preserve"> interface. The request should go to corporate sales for their approval. Once approved, the customer should be able to send </w:t>
      </w:r>
      <w:r>
        <w:rPr>
          <w:rFonts w:asciiTheme="majorBidi" w:hAnsiTheme="majorBidi" w:cstheme="majorBidi"/>
          <w:sz w:val="24"/>
          <w:szCs w:val="24"/>
        </w:rPr>
        <w:t xml:space="preserve">messages </w:t>
      </w:r>
      <w:r w:rsidRPr="00B4487A">
        <w:rPr>
          <w:rFonts w:asciiTheme="majorBidi" w:hAnsiTheme="majorBidi" w:cstheme="majorBidi"/>
          <w:sz w:val="24"/>
          <w:szCs w:val="24"/>
        </w:rPr>
        <w:t>using this new originator.</w:t>
      </w:r>
    </w:p>
    <w:p w14:paraId="313BF5D6" w14:textId="77777777" w:rsidR="00203DD9" w:rsidRDefault="00963A0A" w:rsidP="00932B63">
      <w:pPr>
        <w:spacing w:after="0" w:line="240" w:lineRule="auto"/>
        <w:ind w:left="360"/>
        <w:jc w:val="both"/>
        <w:rPr>
          <w:rFonts w:asciiTheme="majorBidi" w:hAnsiTheme="majorBidi" w:cstheme="majorBidi"/>
          <w:sz w:val="24"/>
          <w:szCs w:val="24"/>
        </w:rPr>
      </w:pPr>
      <w:r w:rsidRPr="00203DD9">
        <w:rPr>
          <w:rFonts w:asciiTheme="majorBidi" w:hAnsiTheme="majorBidi" w:cstheme="majorBidi"/>
          <w:sz w:val="24"/>
          <w:szCs w:val="24"/>
        </w:rPr>
        <w:t>Accounts can be defined as postpaid or prepaid. Prepaid accounts use predefined bundles in the system.</w:t>
      </w:r>
      <w:r w:rsidR="00203DD9" w:rsidRPr="00203DD9">
        <w:rPr>
          <w:rFonts w:asciiTheme="majorBidi" w:hAnsiTheme="majorBidi" w:cstheme="majorBidi"/>
          <w:sz w:val="24"/>
          <w:szCs w:val="24"/>
        </w:rPr>
        <w:t xml:space="preserve"> </w:t>
      </w:r>
      <w:r w:rsidR="00203DD9">
        <w:rPr>
          <w:rFonts w:asciiTheme="majorBidi" w:hAnsiTheme="majorBidi" w:cstheme="majorBidi"/>
          <w:sz w:val="24"/>
          <w:szCs w:val="24"/>
        </w:rPr>
        <w:t xml:space="preserve">For example, a prepaid user can purchase a bundle of 10,000 SMS valid for 3 months. Multiple bundles can be defined in the system. </w:t>
      </w:r>
      <w:r w:rsidR="00203DD9" w:rsidRPr="00203DD9">
        <w:rPr>
          <w:rFonts w:asciiTheme="majorBidi" w:hAnsiTheme="majorBidi" w:cstheme="majorBidi"/>
          <w:sz w:val="24"/>
          <w:szCs w:val="24"/>
        </w:rPr>
        <w:t>A prepaid user should not benefit from the remaining SMS past the expiry date</w:t>
      </w:r>
      <w:r w:rsidR="00203DD9">
        <w:rPr>
          <w:rFonts w:asciiTheme="majorBidi" w:hAnsiTheme="majorBidi" w:cstheme="majorBidi"/>
          <w:sz w:val="24"/>
          <w:szCs w:val="24"/>
        </w:rPr>
        <w:t xml:space="preserve"> of the bundle. </w:t>
      </w:r>
      <w:r w:rsidR="00203DD9" w:rsidRPr="00203DD9">
        <w:rPr>
          <w:rFonts w:asciiTheme="majorBidi" w:hAnsiTheme="majorBidi" w:cstheme="majorBidi"/>
          <w:sz w:val="24"/>
          <w:szCs w:val="24"/>
        </w:rPr>
        <w:t>A prepaid user cannot send more than the number of SMS allowed in the package</w:t>
      </w:r>
      <w:r w:rsidR="00203DD9">
        <w:rPr>
          <w:rFonts w:asciiTheme="majorBidi" w:hAnsiTheme="majorBidi" w:cstheme="majorBidi"/>
          <w:sz w:val="24"/>
          <w:szCs w:val="24"/>
        </w:rPr>
        <w:t>.</w:t>
      </w:r>
    </w:p>
    <w:p w14:paraId="6452EBC1" w14:textId="77777777" w:rsidR="00203DD9" w:rsidRPr="00BE0C44" w:rsidRDefault="00203DD9" w:rsidP="00932B63">
      <w:pPr>
        <w:spacing w:after="0" w:line="240" w:lineRule="auto"/>
        <w:ind w:left="360"/>
        <w:jc w:val="both"/>
        <w:rPr>
          <w:rFonts w:asciiTheme="majorBidi" w:hAnsiTheme="majorBidi" w:cstheme="majorBidi"/>
          <w:sz w:val="24"/>
          <w:szCs w:val="24"/>
        </w:rPr>
      </w:pPr>
    </w:p>
    <w:p w14:paraId="5C2B4339" w14:textId="77777777" w:rsidR="00E03B4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solution shall support SMS bundles of varying denominations and expiry. Bidder shall offer a complete solution to subscribe</w:t>
      </w:r>
      <w:r>
        <w:rPr>
          <w:rFonts w:asciiTheme="majorBidi" w:hAnsiTheme="majorBidi" w:cstheme="majorBidi"/>
          <w:sz w:val="24"/>
          <w:szCs w:val="24"/>
        </w:rPr>
        <w:t xml:space="preserve"> to</w:t>
      </w:r>
      <w:r w:rsidRPr="00BE0C44">
        <w:rPr>
          <w:rFonts w:asciiTheme="majorBidi" w:hAnsiTheme="majorBidi" w:cstheme="majorBidi"/>
          <w:sz w:val="24"/>
          <w:szCs w:val="24"/>
        </w:rPr>
        <w:t xml:space="preserve"> and charge these bundles for different user groups. </w:t>
      </w:r>
    </w:p>
    <w:p w14:paraId="02BEC212"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If a user renews his bundle or subscribes to another one, the new bundle will not be used until the first one is depleted or expires.</w:t>
      </w:r>
    </w:p>
    <w:p w14:paraId="6B27D047"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If allowed by the administrator, account users can create sub-accounts with less or equal privileges than the account user.</w:t>
      </w:r>
    </w:p>
    <w:p w14:paraId="716E2648"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lastRenderedPageBreak/>
        <w:t>The interface must be adjustable according to the access rights given to the user</w:t>
      </w:r>
    </w:p>
    <w:p w14:paraId="29BF9E0E"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following user accounts shall be supported at the least:</w:t>
      </w:r>
    </w:p>
    <w:p w14:paraId="371F4957" w14:textId="77777777" w:rsidR="00963A0A" w:rsidRPr="00BE0C44" w:rsidRDefault="00963A0A" w:rsidP="00932B63">
      <w:pPr>
        <w:pStyle w:val="ListParagraph"/>
        <w:numPr>
          <w:ilvl w:val="0"/>
          <w:numId w:val="15"/>
        </w:numPr>
        <w:ind w:left="720" w:firstLine="0"/>
        <w:jc w:val="both"/>
        <w:rPr>
          <w:rFonts w:asciiTheme="majorBidi" w:hAnsiTheme="majorBidi" w:cstheme="majorBidi"/>
          <w:sz w:val="24"/>
          <w:szCs w:val="24"/>
        </w:rPr>
      </w:pPr>
      <w:r w:rsidRPr="00BE0C44">
        <w:rPr>
          <w:rFonts w:asciiTheme="majorBidi" w:hAnsiTheme="majorBidi" w:cstheme="majorBidi"/>
          <w:sz w:val="24"/>
          <w:szCs w:val="24"/>
        </w:rPr>
        <w:t>System administrators</w:t>
      </w:r>
    </w:p>
    <w:p w14:paraId="464D68AB" w14:textId="77777777" w:rsidR="00963A0A" w:rsidRPr="00BE0C44" w:rsidRDefault="00963A0A" w:rsidP="00932B63">
      <w:pPr>
        <w:pStyle w:val="ListParagraph"/>
        <w:numPr>
          <w:ilvl w:val="0"/>
          <w:numId w:val="15"/>
        </w:numPr>
        <w:ind w:left="720" w:firstLine="0"/>
        <w:jc w:val="both"/>
        <w:rPr>
          <w:rFonts w:asciiTheme="majorBidi" w:hAnsiTheme="majorBidi" w:cstheme="majorBidi"/>
          <w:sz w:val="24"/>
          <w:szCs w:val="24"/>
        </w:rPr>
      </w:pPr>
      <w:r w:rsidRPr="00BE0C44">
        <w:rPr>
          <w:rFonts w:asciiTheme="majorBidi" w:hAnsiTheme="majorBidi" w:cstheme="majorBidi"/>
          <w:sz w:val="24"/>
          <w:szCs w:val="24"/>
        </w:rPr>
        <w:t>Account user</w:t>
      </w:r>
    </w:p>
    <w:p w14:paraId="22B54EB3" w14:textId="77777777" w:rsidR="00963A0A" w:rsidRPr="00BE0C44" w:rsidRDefault="00963A0A" w:rsidP="00932B63">
      <w:pPr>
        <w:pStyle w:val="ListParagraph"/>
        <w:numPr>
          <w:ilvl w:val="0"/>
          <w:numId w:val="15"/>
        </w:numPr>
        <w:ind w:left="720" w:firstLine="0"/>
        <w:jc w:val="both"/>
        <w:rPr>
          <w:rFonts w:asciiTheme="majorBidi" w:hAnsiTheme="majorBidi" w:cstheme="majorBidi"/>
          <w:sz w:val="24"/>
          <w:szCs w:val="24"/>
        </w:rPr>
      </w:pPr>
      <w:r w:rsidRPr="00BE0C44">
        <w:rPr>
          <w:rFonts w:asciiTheme="majorBidi" w:hAnsiTheme="majorBidi" w:cstheme="majorBidi"/>
          <w:sz w:val="24"/>
          <w:szCs w:val="24"/>
        </w:rPr>
        <w:t>Account sub-user</w:t>
      </w:r>
    </w:p>
    <w:p w14:paraId="2098F60E"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bulk messaging solution should support all SMPP v3.4 operations.</w:t>
      </w:r>
    </w:p>
    <w:p w14:paraId="27244670"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platform should support multiple languages f</w:t>
      </w:r>
      <w:r>
        <w:rPr>
          <w:rFonts w:asciiTheme="majorBidi" w:hAnsiTheme="majorBidi" w:cstheme="majorBidi"/>
          <w:sz w:val="24"/>
          <w:szCs w:val="24"/>
        </w:rPr>
        <w:t>or sending SMS</w:t>
      </w:r>
      <w:r w:rsidRPr="00BE0C44">
        <w:rPr>
          <w:rFonts w:asciiTheme="majorBidi" w:hAnsiTheme="majorBidi" w:cstheme="majorBidi"/>
          <w:sz w:val="24"/>
          <w:szCs w:val="24"/>
        </w:rPr>
        <w:t xml:space="preserve"> (English, Arabic, French, Unicode…)</w:t>
      </w:r>
    </w:p>
    <w:p w14:paraId="35AEF7E0"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platform should support both ISO Latin 1 and default GSM 7 bit alphabet for English messages.</w:t>
      </w:r>
    </w:p>
    <w:p w14:paraId="14682744"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solution should allow sending concatenated messages and allow billing them separately. It should indicate on the interface the number of characters and the number of concatenated parts in the message.</w:t>
      </w:r>
    </w:p>
    <w:p w14:paraId="7AB71BD7"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message to be sent can contain multiple parameters. The list of recipients and parameters can be easily uploaded using Excel, comma separated files…</w:t>
      </w:r>
    </w:p>
    <w:p w14:paraId="5DB3F386"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user can define multiple mailing lists in his address book.</w:t>
      </w:r>
    </w:p>
    <w:p w14:paraId="5B925596"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Recipients in the mailing lists should be easily manageable. </w:t>
      </w:r>
    </w:p>
    <w:p w14:paraId="17EA49A4"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user can upload recipients to the address book or mailing lists in a fast and efficient manner. The uploaded file can contain up to </w:t>
      </w:r>
      <w:r>
        <w:rPr>
          <w:rFonts w:asciiTheme="majorBidi" w:hAnsiTheme="majorBidi" w:cstheme="majorBidi"/>
          <w:sz w:val="24"/>
          <w:szCs w:val="24"/>
        </w:rPr>
        <w:t>3</w:t>
      </w:r>
      <w:r w:rsidRPr="00BE0C44">
        <w:rPr>
          <w:rFonts w:asciiTheme="majorBidi" w:hAnsiTheme="majorBidi" w:cstheme="majorBidi"/>
          <w:sz w:val="24"/>
          <w:szCs w:val="24"/>
        </w:rPr>
        <w:t xml:space="preserve"> million records. Duplicate and invalid recipients are automatically identified and deleted during the upload process. A notification is sent to the user and deleted records can be retrieved in a separate report.</w:t>
      </w:r>
    </w:p>
    <w:p w14:paraId="1217CC82"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Mailing lists can be imported in multiple formats like text, excel, csv, access… </w:t>
      </w:r>
    </w:p>
    <w:p w14:paraId="360D45FC" w14:textId="77777777" w:rsidR="00E03B4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user can easily edit the address book and mailing lists by adding and deleting numbers. </w:t>
      </w:r>
    </w:p>
    <w:p w14:paraId="36429536"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user can easily search for contacts in the address book. </w:t>
      </w:r>
    </w:p>
    <w:p w14:paraId="33630917" w14:textId="77777777" w:rsidR="00963A0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Mailing lists can handle a larg</w:t>
      </w:r>
      <w:r>
        <w:rPr>
          <w:rFonts w:asciiTheme="majorBidi" w:hAnsiTheme="majorBidi" w:cstheme="majorBidi"/>
          <w:sz w:val="24"/>
          <w:szCs w:val="24"/>
        </w:rPr>
        <w:t>e number of contacts (at least 3</w:t>
      </w:r>
      <w:r w:rsidRPr="00BE0C44">
        <w:rPr>
          <w:rFonts w:asciiTheme="majorBidi" w:hAnsiTheme="majorBidi" w:cstheme="majorBidi"/>
          <w:sz w:val="24"/>
          <w:szCs w:val="24"/>
        </w:rPr>
        <w:t>,000,000)</w:t>
      </w:r>
    </w:p>
    <w:p w14:paraId="79609457" w14:textId="77777777" w:rsidR="00B32272" w:rsidRPr="00BE0C44" w:rsidRDefault="00B32272" w:rsidP="00932B63">
      <w:pPr>
        <w:ind w:left="360"/>
        <w:jc w:val="both"/>
        <w:rPr>
          <w:rFonts w:asciiTheme="majorBidi" w:hAnsiTheme="majorBidi" w:cstheme="majorBidi"/>
          <w:sz w:val="24"/>
          <w:szCs w:val="24"/>
        </w:rPr>
      </w:pPr>
      <w:r>
        <w:rPr>
          <w:rFonts w:asciiTheme="majorBidi" w:hAnsiTheme="majorBidi" w:cstheme="majorBidi"/>
          <w:sz w:val="24"/>
          <w:szCs w:val="24"/>
        </w:rPr>
        <w:t>The solution should filter wrong numbers that do not match certain criteria in the mailing list.</w:t>
      </w:r>
    </w:p>
    <w:p w14:paraId="0927B768"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user can have the option to define his own number for testing the message before it is sent and to receive the message at the beginning and at the end of the campaign.</w:t>
      </w:r>
    </w:p>
    <w:p w14:paraId="53B3D68A"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lastRenderedPageBreak/>
        <w:t>The throughput for each individual campaign can be controlled separately. The total throughput for each user or connection should not exceed the limit set by the administrator.</w:t>
      </w:r>
    </w:p>
    <w:p w14:paraId="353A4A18"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A campaign can be set to send X messages per day at a rate of Y </w:t>
      </w:r>
      <w:proofErr w:type="spellStart"/>
      <w:r w:rsidRPr="00BE0C44">
        <w:rPr>
          <w:rFonts w:asciiTheme="majorBidi" w:hAnsiTheme="majorBidi" w:cstheme="majorBidi"/>
          <w:sz w:val="24"/>
          <w:szCs w:val="24"/>
        </w:rPr>
        <w:t>msg</w:t>
      </w:r>
      <w:proofErr w:type="spellEnd"/>
      <w:r w:rsidRPr="00BE0C44">
        <w:rPr>
          <w:rFonts w:asciiTheme="majorBidi" w:hAnsiTheme="majorBidi" w:cstheme="majorBidi"/>
          <w:sz w:val="24"/>
          <w:szCs w:val="24"/>
        </w:rPr>
        <w:t>/sec during a specific interval of time. The campaign will run daily until all the messages are sent.</w:t>
      </w:r>
    </w:p>
    <w:p w14:paraId="18394C05" w14:textId="77777777" w:rsidR="00963A0A"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campaign can be scheduled at a specific date and time. Recurrent messages can also be scheduled.</w:t>
      </w:r>
    </w:p>
    <w:p w14:paraId="6926125D" w14:textId="77777777" w:rsidR="00B32272" w:rsidRPr="00B32272" w:rsidRDefault="00B32272" w:rsidP="00932B63">
      <w:pPr>
        <w:ind w:left="360"/>
        <w:jc w:val="both"/>
        <w:rPr>
          <w:rFonts w:asciiTheme="majorBidi" w:hAnsiTheme="majorBidi" w:cstheme="majorBidi"/>
          <w:sz w:val="24"/>
          <w:szCs w:val="24"/>
        </w:rPr>
      </w:pPr>
      <w:r>
        <w:rPr>
          <w:rFonts w:asciiTheme="majorBidi" w:hAnsiTheme="majorBidi" w:cstheme="majorBidi"/>
          <w:sz w:val="24"/>
          <w:szCs w:val="24"/>
        </w:rPr>
        <w:t>The solution should allow</w:t>
      </w:r>
      <w:r w:rsidRPr="00B32272">
        <w:rPr>
          <w:rFonts w:asciiTheme="majorBidi" w:hAnsiTheme="majorBidi" w:cstheme="majorBidi"/>
          <w:sz w:val="24"/>
          <w:szCs w:val="24"/>
        </w:rPr>
        <w:t xml:space="preserve"> scheduling of recurrent SMS</w:t>
      </w:r>
    </w:p>
    <w:p w14:paraId="749B5C9D"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 xml:space="preserve">The user or administrator can easily </w:t>
      </w:r>
      <w:r>
        <w:rPr>
          <w:rFonts w:asciiTheme="majorBidi" w:hAnsiTheme="majorBidi" w:cstheme="majorBidi"/>
          <w:sz w:val="24"/>
          <w:szCs w:val="24"/>
        </w:rPr>
        <w:t xml:space="preserve">pause or </w:t>
      </w:r>
      <w:r w:rsidRPr="00BE0C44">
        <w:rPr>
          <w:rFonts w:asciiTheme="majorBidi" w:hAnsiTheme="majorBidi" w:cstheme="majorBidi"/>
          <w:sz w:val="24"/>
          <w:szCs w:val="24"/>
        </w:rPr>
        <w:t>stop a running or scheduled campaign. He can then resume it or cancel it.</w:t>
      </w:r>
    </w:p>
    <w:p w14:paraId="073CE348" w14:textId="77777777" w:rsidR="00963A0A" w:rsidRPr="00BE0C44" w:rsidRDefault="00963A0A" w:rsidP="00932B63">
      <w:pPr>
        <w:ind w:left="360"/>
        <w:jc w:val="both"/>
        <w:rPr>
          <w:rFonts w:asciiTheme="majorBidi" w:hAnsiTheme="majorBidi" w:cstheme="majorBidi"/>
          <w:sz w:val="24"/>
          <w:szCs w:val="24"/>
        </w:rPr>
      </w:pPr>
      <w:r w:rsidRPr="00BE0C44">
        <w:rPr>
          <w:rFonts w:asciiTheme="majorBidi" w:hAnsiTheme="majorBidi" w:cstheme="majorBidi"/>
          <w:sz w:val="24"/>
          <w:szCs w:val="24"/>
        </w:rPr>
        <w:t>The user can request delivery reports if allowed by the administrator and obtain a report regarding the success rate and the list of delivered and undelivered messages at any time during the campaign.</w:t>
      </w:r>
    </w:p>
    <w:p w14:paraId="45E7F887" w14:textId="77777777" w:rsidR="00963A0A" w:rsidRDefault="00963A0A" w:rsidP="00932B63">
      <w:pPr>
        <w:ind w:left="360"/>
        <w:jc w:val="both"/>
        <w:rPr>
          <w:rFonts w:asciiTheme="majorBidi" w:hAnsiTheme="majorBidi" w:cstheme="majorBidi"/>
          <w:sz w:val="24"/>
          <w:szCs w:val="24"/>
        </w:rPr>
      </w:pPr>
      <w:r>
        <w:rPr>
          <w:rFonts w:asciiTheme="majorBidi" w:hAnsiTheme="majorBidi" w:cstheme="majorBidi"/>
          <w:sz w:val="24"/>
          <w:szCs w:val="24"/>
        </w:rPr>
        <w:t>M</w:t>
      </w:r>
      <w:r w:rsidRPr="00BE0C44">
        <w:rPr>
          <w:rFonts w:asciiTheme="majorBidi" w:hAnsiTheme="majorBidi" w:cstheme="majorBidi"/>
          <w:sz w:val="24"/>
          <w:szCs w:val="24"/>
        </w:rPr>
        <w:t>essages can be saved as templates for use multiple times.</w:t>
      </w:r>
    </w:p>
    <w:p w14:paraId="0DBABC63" w14:textId="7158EB61" w:rsidR="00920C05" w:rsidRDefault="00B32272" w:rsidP="006B0DE7">
      <w:pPr>
        <w:ind w:left="360"/>
        <w:jc w:val="both"/>
        <w:rPr>
          <w:rFonts w:asciiTheme="majorBidi" w:hAnsiTheme="majorBidi" w:cstheme="majorBidi"/>
          <w:sz w:val="24"/>
          <w:szCs w:val="24"/>
        </w:rPr>
      </w:pPr>
      <w:r>
        <w:rPr>
          <w:rFonts w:asciiTheme="majorBidi" w:hAnsiTheme="majorBidi" w:cstheme="majorBidi"/>
          <w:sz w:val="24"/>
          <w:szCs w:val="24"/>
        </w:rPr>
        <w:t>The solution should allow sending messages to predefined distribution lists. These distribution lists are defined by the system administrator while the end users do not have access to the records in the distribution list. End users can only know the total number of records in the list.</w:t>
      </w:r>
    </w:p>
    <w:p w14:paraId="7B4AE12B" w14:textId="77777777" w:rsidR="006B0DE7" w:rsidRDefault="006B0DE7" w:rsidP="006B0DE7">
      <w:pPr>
        <w:ind w:left="360"/>
        <w:jc w:val="both"/>
        <w:rPr>
          <w:rFonts w:asciiTheme="majorBidi" w:hAnsiTheme="majorBidi" w:cstheme="majorBidi"/>
          <w:sz w:val="24"/>
          <w:szCs w:val="24"/>
        </w:rPr>
      </w:pPr>
    </w:p>
    <w:p w14:paraId="02AD356C" w14:textId="57773EEE" w:rsidR="006B0DE7" w:rsidRDefault="006B0DE7" w:rsidP="006B0DE7">
      <w:pPr>
        <w:pStyle w:val="Heading3"/>
        <w:ind w:left="360"/>
      </w:pPr>
      <w:bookmarkStart w:id="28" w:name="_Toc130551431"/>
      <w:r w:rsidRPr="006B0DE7">
        <w:t>Bulk SMS Opt-out solution</w:t>
      </w:r>
      <w:bookmarkEnd w:id="28"/>
    </w:p>
    <w:p w14:paraId="2AAC80DD" w14:textId="77777777" w:rsidR="006B0DE7" w:rsidRPr="006B0DE7" w:rsidRDefault="006B0DE7" w:rsidP="006B0DE7"/>
    <w:p w14:paraId="52331BB8"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vendor shall provide a solution to allow individual customers to block incoming A2P messages from a specific sender ID or messages starting with predefined keywords.</w:t>
      </w:r>
    </w:p>
    <w:p w14:paraId="0DBB39BD"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solution provided shall allow the operator to define 2 options described below for opting out of bulk messaging.</w:t>
      </w:r>
    </w:p>
    <w:p w14:paraId="62A2BD9B" w14:textId="36D87880" w:rsidR="006B0DE7" w:rsidRPr="006B0DE7" w:rsidRDefault="006B0DE7" w:rsidP="006B0DE7">
      <w:pPr>
        <w:ind w:left="360"/>
        <w:jc w:val="both"/>
        <w:rPr>
          <w:rFonts w:asciiTheme="majorBidi" w:hAnsiTheme="majorBidi" w:cstheme="majorBidi"/>
          <w:b/>
          <w:bCs/>
          <w:sz w:val="24"/>
          <w:szCs w:val="24"/>
        </w:rPr>
      </w:pPr>
      <w:r w:rsidRPr="006B0DE7">
        <w:rPr>
          <w:rFonts w:asciiTheme="majorBidi" w:hAnsiTheme="majorBidi" w:cstheme="majorBidi"/>
          <w:b/>
          <w:bCs/>
          <w:sz w:val="24"/>
          <w:szCs w:val="24"/>
        </w:rPr>
        <w:t>Option 1: Sender ID based solution</w:t>
      </w:r>
    </w:p>
    <w:p w14:paraId="1850DB1F"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user must be able to block SMSs from a certain sender ID by sending the command “stop Sender ID” to a pre-defined short code. Any message from the specified Sender ID should be blocked."</w:t>
      </w:r>
    </w:p>
    <w:p w14:paraId="70F2F8BE" w14:textId="299394A7" w:rsidR="006B0DE7" w:rsidRPr="006B0DE7" w:rsidRDefault="006B0DE7" w:rsidP="006B0DE7">
      <w:pPr>
        <w:ind w:left="360"/>
        <w:jc w:val="both"/>
        <w:rPr>
          <w:rFonts w:asciiTheme="majorBidi" w:hAnsiTheme="majorBidi" w:cstheme="majorBidi"/>
          <w:b/>
          <w:bCs/>
          <w:sz w:val="24"/>
          <w:szCs w:val="24"/>
        </w:rPr>
      </w:pPr>
      <w:r w:rsidRPr="006B0DE7">
        <w:rPr>
          <w:rFonts w:asciiTheme="majorBidi" w:hAnsiTheme="majorBidi" w:cstheme="majorBidi"/>
          <w:b/>
          <w:bCs/>
          <w:sz w:val="24"/>
          <w:szCs w:val="24"/>
        </w:rPr>
        <w:t>Option 2: Keyword based solution</w:t>
      </w:r>
    </w:p>
    <w:p w14:paraId="343D91FA"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lastRenderedPageBreak/>
        <w:t>With this option it is assumed that any advertising SMS shall include in its content a keyword indicating that the SMS is of an advertising nature and the advertiser’s name. For example the message content could start with ADV*</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w:t>
      </w:r>
    </w:p>
    <w:p w14:paraId="3915EE86"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The user must be able to block SMSs from a certain advertiser by sending the command “stop </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 to a specific short code. Any message whose content starts with the specified keyword ADV*</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 shall be blocked."</w:t>
      </w:r>
    </w:p>
    <w:p w14:paraId="196C6831"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"Each user must be able to manage the sender IDs or keywords for the incoming advertising messages through SMS commands:</w:t>
      </w:r>
    </w:p>
    <w:p w14:paraId="6EE5EDA6"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 </w:t>
      </w:r>
      <w:proofErr w:type="gramStart"/>
      <w:r w:rsidRPr="006B0DE7">
        <w:rPr>
          <w:rFonts w:asciiTheme="majorBidi" w:hAnsiTheme="majorBidi" w:cstheme="majorBidi"/>
          <w:sz w:val="24"/>
          <w:szCs w:val="24"/>
        </w:rPr>
        <w:t>to</w:t>
      </w:r>
      <w:proofErr w:type="gramEnd"/>
      <w:r w:rsidRPr="006B0DE7">
        <w:rPr>
          <w:rFonts w:asciiTheme="majorBidi" w:hAnsiTheme="majorBidi" w:cstheme="majorBidi"/>
          <w:sz w:val="24"/>
          <w:szCs w:val="24"/>
        </w:rPr>
        <w:t xml:space="preserve"> block messages from certain Sender IDs </w:t>
      </w:r>
    </w:p>
    <w:p w14:paraId="05DAEEF2"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 </w:t>
      </w:r>
      <w:proofErr w:type="gramStart"/>
      <w:r w:rsidRPr="006B0DE7">
        <w:rPr>
          <w:rFonts w:asciiTheme="majorBidi" w:hAnsiTheme="majorBidi" w:cstheme="majorBidi"/>
          <w:sz w:val="24"/>
          <w:szCs w:val="24"/>
        </w:rPr>
        <w:t>to</w:t>
      </w:r>
      <w:proofErr w:type="gramEnd"/>
      <w:r w:rsidRPr="006B0DE7">
        <w:rPr>
          <w:rFonts w:asciiTheme="majorBidi" w:hAnsiTheme="majorBidi" w:cstheme="majorBidi"/>
          <w:sz w:val="24"/>
          <w:szCs w:val="24"/>
        </w:rPr>
        <w:t xml:space="preserve"> block messages starting with ADV*</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 xml:space="preserve">* </w:t>
      </w:r>
    </w:p>
    <w:p w14:paraId="3B0D7449"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 </w:t>
      </w:r>
      <w:proofErr w:type="gramStart"/>
      <w:r w:rsidRPr="006B0DE7">
        <w:rPr>
          <w:rFonts w:asciiTheme="majorBidi" w:hAnsiTheme="majorBidi" w:cstheme="majorBidi"/>
          <w:sz w:val="24"/>
          <w:szCs w:val="24"/>
        </w:rPr>
        <w:t>to</w:t>
      </w:r>
      <w:proofErr w:type="gramEnd"/>
      <w:r w:rsidRPr="006B0DE7">
        <w:rPr>
          <w:rFonts w:asciiTheme="majorBidi" w:hAnsiTheme="majorBidi" w:cstheme="majorBidi"/>
          <w:sz w:val="24"/>
          <w:szCs w:val="24"/>
        </w:rPr>
        <w:t xml:space="preserve"> unblock messages from certain Sender IDs </w:t>
      </w:r>
    </w:p>
    <w:p w14:paraId="0E32DB1B"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 </w:t>
      </w:r>
      <w:proofErr w:type="gramStart"/>
      <w:r w:rsidRPr="006B0DE7">
        <w:rPr>
          <w:rFonts w:asciiTheme="majorBidi" w:hAnsiTheme="majorBidi" w:cstheme="majorBidi"/>
          <w:sz w:val="24"/>
          <w:szCs w:val="24"/>
        </w:rPr>
        <w:t>to</w:t>
      </w:r>
      <w:proofErr w:type="gramEnd"/>
      <w:r w:rsidRPr="006B0DE7">
        <w:rPr>
          <w:rFonts w:asciiTheme="majorBidi" w:hAnsiTheme="majorBidi" w:cstheme="majorBidi"/>
          <w:sz w:val="24"/>
          <w:szCs w:val="24"/>
        </w:rPr>
        <w:t xml:space="preserve"> unblock messages starting with ADV*</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 xml:space="preserve">* </w:t>
      </w:r>
    </w:p>
    <w:p w14:paraId="500C5254"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 to </w:t>
      </w:r>
      <w:proofErr w:type="gramStart"/>
      <w:r w:rsidRPr="006B0DE7">
        <w:rPr>
          <w:rFonts w:asciiTheme="majorBidi" w:hAnsiTheme="majorBidi" w:cstheme="majorBidi"/>
          <w:sz w:val="24"/>
          <w:szCs w:val="24"/>
        </w:rPr>
        <w:t>Retrieve</w:t>
      </w:r>
      <w:proofErr w:type="gramEnd"/>
      <w:r w:rsidRPr="006B0DE7">
        <w:rPr>
          <w:rFonts w:asciiTheme="majorBidi" w:hAnsiTheme="majorBidi" w:cstheme="majorBidi"/>
          <w:sz w:val="24"/>
          <w:szCs w:val="24"/>
        </w:rPr>
        <w:t xml:space="preserve"> a list of all blocked advertiser name (i.e. “The following advertisers are currently blocked: name1, name2, name3”)"</w:t>
      </w:r>
    </w:p>
    <w:p w14:paraId="03BF5136"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system shall always return a configurable confirmation message (i.e. “All Ad messages from XXX will be blocked/unblocked”)</w:t>
      </w:r>
    </w:p>
    <w:p w14:paraId="5D9B3F49"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solution must include an interface/application to be provided for the user to manage the incoming SMS (block, whitelist, blacklist, per sender, per type etc.)</w:t>
      </w:r>
    </w:p>
    <w:p w14:paraId="27D7B5FA"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solution should be able to differentiate between and identify transactional SMS from advertising Bulk SMS based on preset criteria (for example based on connection or keyword in the message or specific Sender ID…)</w:t>
      </w:r>
    </w:p>
    <w:p w14:paraId="196D0539"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xml:space="preserve">The solution must add </w:t>
      </w:r>
      <w:proofErr w:type="gramStart"/>
      <w:r w:rsidRPr="006B0DE7">
        <w:rPr>
          <w:rFonts w:asciiTheme="majorBidi" w:hAnsiTheme="majorBidi" w:cstheme="majorBidi"/>
          <w:sz w:val="24"/>
          <w:szCs w:val="24"/>
        </w:rPr>
        <w:t>the opt</w:t>
      </w:r>
      <w:proofErr w:type="gramEnd"/>
      <w:r w:rsidRPr="006B0DE7">
        <w:rPr>
          <w:rFonts w:asciiTheme="majorBidi" w:hAnsiTheme="majorBidi" w:cstheme="majorBidi"/>
          <w:sz w:val="24"/>
          <w:szCs w:val="24"/>
        </w:rPr>
        <w:t xml:space="preserve"> out instructions to all advertising SMS (i.e.: to block please send block + sender ID or send block + </w:t>
      </w:r>
      <w:proofErr w:type="spellStart"/>
      <w:r w:rsidRPr="006B0DE7">
        <w:rPr>
          <w:rFonts w:asciiTheme="majorBidi" w:hAnsiTheme="majorBidi" w:cstheme="majorBidi"/>
          <w:sz w:val="24"/>
          <w:szCs w:val="24"/>
        </w:rPr>
        <w:t>brand_name</w:t>
      </w:r>
      <w:proofErr w:type="spellEnd"/>
      <w:r w:rsidRPr="006B0DE7">
        <w:rPr>
          <w:rFonts w:asciiTheme="majorBidi" w:hAnsiTheme="majorBidi" w:cstheme="majorBidi"/>
          <w:sz w:val="24"/>
          <w:szCs w:val="24"/>
        </w:rPr>
        <w:t xml:space="preserve"> to specific Short Code)</w:t>
      </w:r>
    </w:p>
    <w:p w14:paraId="066E278A"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opt-out solution should support all languages including English, Arabic and French.</w:t>
      </w:r>
    </w:p>
    <w:p w14:paraId="4AEF85B7"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opt-out solution shall have a dedicated API which can be called by provisioning to reset the opt-out rules in the case where the GSM line is trashed or deactivated.</w:t>
      </w:r>
    </w:p>
    <w:p w14:paraId="61E99A3D"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advertiser name and sender ID should be case insensitive.</w:t>
      </w:r>
    </w:p>
    <w:p w14:paraId="59CF116A"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subscriber shall also have the choice to unsubscribe from messages of a bulk nature while still receiving one to one messages like banking transactions and notifications.</w:t>
      </w:r>
    </w:p>
    <w:p w14:paraId="77DC07FD"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lastRenderedPageBreak/>
        <w:t>Messages from providers set as trusted shall not be filtered.</w:t>
      </w:r>
    </w:p>
    <w:p w14:paraId="4F2B781C"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solution shall generate reports for each connection or content provider which includes the count of messages sent and delivered without taking into account the count of characters of the appended message which contains the instructions for opting out. (</w:t>
      </w:r>
      <w:proofErr w:type="gramStart"/>
      <w:r w:rsidRPr="006B0DE7">
        <w:rPr>
          <w:rFonts w:asciiTheme="majorBidi" w:hAnsiTheme="majorBidi" w:cstheme="majorBidi"/>
          <w:sz w:val="24"/>
          <w:szCs w:val="24"/>
        </w:rPr>
        <w:t>for</w:t>
      </w:r>
      <w:proofErr w:type="gramEnd"/>
      <w:r w:rsidRPr="006B0DE7">
        <w:rPr>
          <w:rFonts w:asciiTheme="majorBidi" w:hAnsiTheme="majorBidi" w:cstheme="majorBidi"/>
          <w:sz w:val="24"/>
          <w:szCs w:val="24"/>
        </w:rPr>
        <w:t xml:space="preserve"> billing purposes)</w:t>
      </w:r>
    </w:p>
    <w:p w14:paraId="51ABA61C"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"The solution shall generate statistical reports (detailed by sender ID and by Service Provider) such as:</w:t>
      </w:r>
    </w:p>
    <w:p w14:paraId="41105524"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Monthly count of blocked messages due to opt out.</w:t>
      </w:r>
    </w:p>
    <w:p w14:paraId="2A9F1F2B" w14:textId="77777777" w:rsidR="006B0DE7" w:rsidRP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Monthly count of SMS sent that are not advertising (do not include ADV)</w:t>
      </w:r>
    </w:p>
    <w:p w14:paraId="357B8D56" w14:textId="49CC55A1" w:rsidR="006B0DE7" w:rsidRDefault="006B0DE7" w:rsidP="006B0DE7">
      <w:pPr>
        <w:ind w:left="360"/>
        <w:jc w:val="both"/>
        <w:rPr>
          <w:rFonts w:asciiTheme="majorBidi" w:hAnsiTheme="majorBidi" w:cstheme="majorBidi"/>
          <w:sz w:val="24"/>
          <w:szCs w:val="24"/>
        </w:rPr>
      </w:pPr>
      <w:r w:rsidRPr="006B0DE7">
        <w:rPr>
          <w:rFonts w:asciiTheme="majorBidi" w:hAnsiTheme="majorBidi" w:cstheme="majorBidi"/>
          <w:sz w:val="24"/>
          <w:szCs w:val="24"/>
        </w:rPr>
        <w:t>- Statistical reports such as the number of sender ID’s blocked and whitelisted during a specific period"</w:t>
      </w:r>
    </w:p>
    <w:p w14:paraId="3EFDDD80" w14:textId="77777777" w:rsidR="006A7B2A" w:rsidRDefault="006A7B2A" w:rsidP="006B0DE7">
      <w:pPr>
        <w:ind w:left="360"/>
        <w:jc w:val="both"/>
      </w:pPr>
    </w:p>
    <w:p w14:paraId="7B2AF263" w14:textId="5E29595A" w:rsidR="006A7B2A" w:rsidRDefault="006A7B2A" w:rsidP="006A7B2A">
      <w:pPr>
        <w:pStyle w:val="Heading3"/>
        <w:ind w:left="360"/>
        <w:rPr>
          <w:rFonts w:ascii="Times New Roman" w:eastAsia="Times New Roman" w:hAnsi="Symbol" w:cs="Times New Roman"/>
          <w:sz w:val="24"/>
          <w:szCs w:val="24"/>
        </w:rPr>
      </w:pPr>
      <w:bookmarkStart w:id="29" w:name="_Toc130551432"/>
      <w:r>
        <w:rPr>
          <w:rFonts w:eastAsia="Times New Roman"/>
        </w:rPr>
        <w:t>SMS Grouping (subscriber service - quoted separately)</w:t>
      </w:r>
      <w:bookmarkEnd w:id="29"/>
    </w:p>
    <w:p w14:paraId="36711771" w14:textId="77777777" w:rsidR="006A7B2A" w:rsidRDefault="006A7B2A" w:rsidP="006A7B2A">
      <w:pPr>
        <w:autoSpaceDE w:val="0"/>
        <w:autoSpaceDN w:val="0"/>
        <w:adjustRightInd w:val="0"/>
        <w:spacing w:after="98" w:line="240" w:lineRule="auto"/>
        <w:ind w:left="360"/>
        <w:jc w:val="both"/>
        <w:rPr>
          <w:rFonts w:asciiTheme="majorBidi" w:hAnsiTheme="majorBidi" w:cstheme="majorBidi"/>
          <w:color w:val="000000"/>
          <w:sz w:val="24"/>
          <w:szCs w:val="24"/>
        </w:rPr>
      </w:pPr>
    </w:p>
    <w:p w14:paraId="459F0297" w14:textId="416070D1" w:rsidR="006A7B2A" w:rsidRPr="006A7B2A" w:rsidRDefault="006A7B2A" w:rsidP="006A7B2A">
      <w:pPr>
        <w:autoSpaceDE w:val="0"/>
        <w:autoSpaceDN w:val="0"/>
        <w:adjustRightInd w:val="0"/>
        <w:spacing w:after="98" w:line="240" w:lineRule="auto"/>
        <w:ind w:left="360"/>
        <w:jc w:val="both"/>
        <w:rPr>
          <w:rFonts w:asciiTheme="majorBidi" w:hAnsiTheme="majorBidi" w:cstheme="majorBidi"/>
          <w:color w:val="000000"/>
          <w:sz w:val="24"/>
          <w:szCs w:val="24"/>
        </w:rPr>
      </w:pPr>
      <w:r w:rsidRPr="006A7B2A">
        <w:rPr>
          <w:rFonts w:asciiTheme="majorBidi" w:hAnsiTheme="majorBidi" w:cstheme="majorBidi"/>
          <w:color w:val="000000"/>
          <w:sz w:val="24"/>
          <w:szCs w:val="24"/>
        </w:rPr>
        <w:t xml:space="preserve">SMS grouping (subscriber service) - Possibility to define groups and distribution lists for each subscriber with </w:t>
      </w:r>
      <w:r>
        <w:rPr>
          <w:rFonts w:asciiTheme="majorBidi" w:hAnsiTheme="majorBidi" w:cstheme="majorBidi"/>
          <w:color w:val="000000"/>
          <w:sz w:val="24"/>
          <w:szCs w:val="24"/>
        </w:rPr>
        <w:t xml:space="preserve">a </w:t>
      </w:r>
      <w:r w:rsidRPr="006A7B2A">
        <w:rPr>
          <w:rFonts w:asciiTheme="majorBidi" w:hAnsiTheme="majorBidi" w:cstheme="majorBidi"/>
          <w:color w:val="000000"/>
          <w:sz w:val="24"/>
          <w:szCs w:val="24"/>
        </w:rPr>
        <w:t>limited number of users.</w:t>
      </w:r>
      <w:r>
        <w:rPr>
          <w:rFonts w:asciiTheme="majorBidi" w:hAnsiTheme="majorBidi" w:cstheme="majorBidi"/>
          <w:color w:val="000000"/>
          <w:sz w:val="24"/>
          <w:szCs w:val="24"/>
        </w:rPr>
        <w:t xml:space="preserve"> </w:t>
      </w:r>
    </w:p>
    <w:p w14:paraId="724B0BE8" w14:textId="77777777" w:rsidR="006A7B2A" w:rsidRDefault="006A7B2A" w:rsidP="001755EC">
      <w:pPr>
        <w:autoSpaceDE w:val="0"/>
        <w:autoSpaceDN w:val="0"/>
        <w:adjustRightInd w:val="0"/>
        <w:spacing w:after="98" w:line="240" w:lineRule="auto"/>
        <w:jc w:val="both"/>
        <w:rPr>
          <w:rFonts w:asciiTheme="majorBidi" w:hAnsiTheme="majorBidi" w:cstheme="majorBidi"/>
          <w:color w:val="000000"/>
          <w:sz w:val="24"/>
          <w:szCs w:val="24"/>
        </w:rPr>
      </w:pPr>
    </w:p>
    <w:p w14:paraId="6D7A3144" w14:textId="77777777" w:rsidR="00892AE5" w:rsidRPr="003C64F5" w:rsidRDefault="00892AE5" w:rsidP="001755EC">
      <w:pPr>
        <w:autoSpaceDE w:val="0"/>
        <w:autoSpaceDN w:val="0"/>
        <w:adjustRightInd w:val="0"/>
        <w:spacing w:after="98" w:line="240" w:lineRule="auto"/>
        <w:jc w:val="both"/>
        <w:rPr>
          <w:rFonts w:asciiTheme="majorBidi" w:hAnsiTheme="majorBidi" w:cstheme="majorBidi"/>
          <w:color w:val="000000"/>
          <w:sz w:val="24"/>
          <w:szCs w:val="24"/>
        </w:rPr>
      </w:pPr>
    </w:p>
    <w:p w14:paraId="03C0DEE4" w14:textId="77777777" w:rsidR="00B03008" w:rsidRDefault="00B03008" w:rsidP="001755EC">
      <w:pPr>
        <w:pStyle w:val="Heading3"/>
        <w:ind w:left="360"/>
        <w:jc w:val="both"/>
      </w:pPr>
      <w:bookmarkStart w:id="30" w:name="_Toc130551433"/>
      <w:r>
        <w:t>Optional items</w:t>
      </w:r>
      <w:bookmarkEnd w:id="30"/>
    </w:p>
    <w:p w14:paraId="19337492" w14:textId="77777777" w:rsidR="00B03008" w:rsidRDefault="00B03008" w:rsidP="001755EC">
      <w:pPr>
        <w:autoSpaceDE w:val="0"/>
        <w:autoSpaceDN w:val="0"/>
        <w:adjustRightInd w:val="0"/>
        <w:spacing w:after="98" w:line="240" w:lineRule="auto"/>
        <w:ind w:left="360"/>
        <w:jc w:val="both"/>
        <w:rPr>
          <w:rFonts w:ascii="Times New Roman" w:hAnsi="Times New Roman" w:cs="Times New Roman"/>
          <w:color w:val="000000"/>
          <w:sz w:val="23"/>
          <w:szCs w:val="23"/>
        </w:rPr>
      </w:pPr>
    </w:p>
    <w:p w14:paraId="660BD12A" w14:textId="77777777" w:rsidR="00C456A0" w:rsidRDefault="00B03008" w:rsidP="001755EC">
      <w:pPr>
        <w:autoSpaceDE w:val="0"/>
        <w:autoSpaceDN w:val="0"/>
        <w:adjustRightInd w:val="0"/>
        <w:spacing w:after="0" w:line="240" w:lineRule="auto"/>
        <w:ind w:left="360"/>
        <w:jc w:val="both"/>
        <w:rPr>
          <w:rFonts w:asciiTheme="majorBidi" w:hAnsiTheme="majorBidi" w:cstheme="majorBidi"/>
          <w:color w:val="000000"/>
          <w:sz w:val="24"/>
          <w:szCs w:val="24"/>
        </w:rPr>
      </w:pPr>
      <w:r>
        <w:rPr>
          <w:rFonts w:asciiTheme="majorBidi" w:hAnsiTheme="majorBidi" w:cstheme="majorBidi"/>
          <w:color w:val="000000"/>
          <w:sz w:val="24"/>
          <w:szCs w:val="24"/>
        </w:rPr>
        <w:t>The below list includes some optional items that can be included with the proposed solution. The vendor can list additional optional features tha</w:t>
      </w:r>
      <w:r w:rsidR="00C456A0">
        <w:rPr>
          <w:rFonts w:asciiTheme="majorBidi" w:hAnsiTheme="majorBidi" w:cstheme="majorBidi"/>
          <w:color w:val="000000"/>
          <w:sz w:val="24"/>
          <w:szCs w:val="24"/>
        </w:rPr>
        <w:t xml:space="preserve">t are supported by the system. </w:t>
      </w:r>
      <w:r>
        <w:rPr>
          <w:rFonts w:asciiTheme="majorBidi" w:hAnsiTheme="majorBidi" w:cstheme="majorBidi"/>
          <w:color w:val="000000"/>
          <w:sz w:val="24"/>
          <w:szCs w:val="24"/>
        </w:rPr>
        <w:t xml:space="preserve">Optional items should </w:t>
      </w:r>
      <w:r w:rsidR="00C456A0">
        <w:rPr>
          <w:rFonts w:asciiTheme="majorBidi" w:hAnsiTheme="majorBidi" w:cstheme="majorBidi"/>
          <w:color w:val="000000"/>
          <w:sz w:val="24"/>
          <w:szCs w:val="24"/>
        </w:rPr>
        <w:t xml:space="preserve">be quoted separately </w:t>
      </w:r>
      <w:r w:rsidR="002C36EE">
        <w:rPr>
          <w:rFonts w:asciiTheme="majorBidi" w:hAnsiTheme="majorBidi" w:cstheme="majorBidi"/>
          <w:color w:val="000000"/>
          <w:sz w:val="24"/>
          <w:szCs w:val="24"/>
        </w:rPr>
        <w:t>if needed:</w:t>
      </w:r>
    </w:p>
    <w:p w14:paraId="6E642713" w14:textId="77777777" w:rsidR="00C456A0" w:rsidRDefault="00C456A0" w:rsidP="001755EC">
      <w:pPr>
        <w:autoSpaceDE w:val="0"/>
        <w:autoSpaceDN w:val="0"/>
        <w:adjustRightInd w:val="0"/>
        <w:spacing w:after="0" w:line="240" w:lineRule="auto"/>
        <w:ind w:left="360"/>
        <w:jc w:val="both"/>
        <w:rPr>
          <w:rFonts w:asciiTheme="majorBidi" w:hAnsiTheme="majorBidi" w:cstheme="majorBidi"/>
          <w:color w:val="000000"/>
          <w:sz w:val="24"/>
          <w:szCs w:val="24"/>
        </w:rPr>
      </w:pPr>
    </w:p>
    <w:p w14:paraId="133BF68C" w14:textId="155069EB" w:rsidR="00B03008" w:rsidRPr="002C36EE" w:rsidRDefault="00C456A0" w:rsidP="001755EC">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sidRPr="002C36EE">
        <w:rPr>
          <w:rFonts w:asciiTheme="majorBidi" w:hAnsiTheme="majorBidi" w:cstheme="majorBidi"/>
          <w:color w:val="000000"/>
          <w:sz w:val="24"/>
          <w:szCs w:val="24"/>
        </w:rPr>
        <w:t>Personalization of MO SMS with signature, alias etc.</w:t>
      </w:r>
      <w:r w:rsidR="00B03008" w:rsidRPr="002C36EE">
        <w:rPr>
          <w:rFonts w:asciiTheme="majorBidi" w:hAnsiTheme="majorBidi" w:cstheme="majorBidi"/>
          <w:color w:val="000000"/>
          <w:sz w:val="24"/>
          <w:szCs w:val="24"/>
        </w:rPr>
        <w:t xml:space="preserve"> </w:t>
      </w:r>
    </w:p>
    <w:p w14:paraId="5E5D969A" w14:textId="575A7B4A" w:rsidR="00B03008" w:rsidRDefault="002C36EE" w:rsidP="001755EC">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sidRPr="002C36EE">
        <w:rPr>
          <w:rFonts w:asciiTheme="majorBidi" w:hAnsiTheme="majorBidi" w:cstheme="majorBidi"/>
          <w:color w:val="000000"/>
          <w:sz w:val="24"/>
          <w:szCs w:val="24"/>
        </w:rPr>
        <w:t>SMS parental c</w:t>
      </w:r>
      <w:r w:rsidR="00B03008" w:rsidRPr="002C36EE">
        <w:rPr>
          <w:rFonts w:asciiTheme="majorBidi" w:hAnsiTheme="majorBidi" w:cstheme="majorBidi"/>
          <w:color w:val="000000"/>
          <w:sz w:val="24"/>
          <w:szCs w:val="24"/>
        </w:rPr>
        <w:t>ontrol</w:t>
      </w:r>
      <w:r>
        <w:rPr>
          <w:rFonts w:asciiTheme="majorBidi" w:hAnsiTheme="majorBidi" w:cstheme="majorBidi"/>
          <w:color w:val="000000"/>
          <w:sz w:val="24"/>
          <w:szCs w:val="24"/>
        </w:rPr>
        <w:t>s</w:t>
      </w:r>
      <w:r w:rsidR="00B03008" w:rsidRPr="002C36EE">
        <w:rPr>
          <w:rFonts w:asciiTheme="majorBidi" w:hAnsiTheme="majorBidi" w:cstheme="majorBidi"/>
          <w:color w:val="000000"/>
          <w:sz w:val="24"/>
          <w:szCs w:val="24"/>
        </w:rPr>
        <w:t xml:space="preserve"> </w:t>
      </w:r>
    </w:p>
    <w:p w14:paraId="18DA645D" w14:textId="27F731A9" w:rsidR="001C709E" w:rsidRDefault="001C709E" w:rsidP="001C709E">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SMS filtering control </w:t>
      </w:r>
      <w:r w:rsidR="00080BB3">
        <w:rPr>
          <w:rFonts w:asciiTheme="majorBidi" w:hAnsiTheme="majorBidi" w:cstheme="majorBidi"/>
          <w:color w:val="000000"/>
          <w:sz w:val="24"/>
          <w:szCs w:val="24"/>
        </w:rPr>
        <w:t>(subscriber service)</w:t>
      </w:r>
      <w:r>
        <w:rPr>
          <w:rFonts w:asciiTheme="majorBidi" w:hAnsiTheme="majorBidi" w:cstheme="majorBidi"/>
          <w:color w:val="000000"/>
          <w:sz w:val="24"/>
          <w:szCs w:val="24"/>
        </w:rPr>
        <w:t xml:space="preserve"> –  based on keywords  </w:t>
      </w:r>
    </w:p>
    <w:p w14:paraId="4538AB8F" w14:textId="5423D659" w:rsidR="001C709E" w:rsidRPr="00080BB3" w:rsidRDefault="00080BB3" w:rsidP="00080BB3">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SMS to Email feature –  Possibility to send a short message to an email account </w:t>
      </w:r>
    </w:p>
    <w:p w14:paraId="4767875C" w14:textId="77777777" w:rsidR="00B03008" w:rsidRPr="002C36EE" w:rsidRDefault="002C36EE" w:rsidP="001755EC">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sidRPr="002C36EE">
        <w:rPr>
          <w:rFonts w:asciiTheme="majorBidi" w:hAnsiTheme="majorBidi" w:cstheme="majorBidi"/>
          <w:color w:val="000000"/>
          <w:sz w:val="24"/>
          <w:szCs w:val="24"/>
        </w:rPr>
        <w:t>SMS a</w:t>
      </w:r>
      <w:r w:rsidR="00B03008" w:rsidRPr="002C36EE">
        <w:rPr>
          <w:rFonts w:asciiTheme="majorBidi" w:hAnsiTheme="majorBidi" w:cstheme="majorBidi"/>
          <w:color w:val="000000"/>
          <w:sz w:val="24"/>
          <w:szCs w:val="24"/>
        </w:rPr>
        <w:t>dvertising</w:t>
      </w:r>
      <w:r w:rsidRPr="002C36EE">
        <w:rPr>
          <w:rFonts w:asciiTheme="majorBidi" w:hAnsiTheme="majorBidi" w:cstheme="majorBidi"/>
          <w:color w:val="000000"/>
          <w:sz w:val="24"/>
          <w:szCs w:val="24"/>
        </w:rPr>
        <w:t xml:space="preserve"> which allows the insertion of advertisements in messages</w:t>
      </w:r>
    </w:p>
    <w:p w14:paraId="69C0A019" w14:textId="77777777" w:rsidR="00B03008" w:rsidRPr="002C36EE" w:rsidRDefault="002C36EE" w:rsidP="001755EC">
      <w:pPr>
        <w:pStyle w:val="ListParagraph"/>
        <w:numPr>
          <w:ilvl w:val="0"/>
          <w:numId w:val="35"/>
        </w:numPr>
        <w:autoSpaceDE w:val="0"/>
        <w:autoSpaceDN w:val="0"/>
        <w:adjustRightInd w:val="0"/>
        <w:spacing w:after="98" w:line="240" w:lineRule="auto"/>
        <w:jc w:val="both"/>
        <w:rPr>
          <w:rFonts w:asciiTheme="majorBidi" w:hAnsiTheme="majorBidi" w:cstheme="majorBidi"/>
          <w:color w:val="000000"/>
          <w:sz w:val="24"/>
          <w:szCs w:val="24"/>
        </w:rPr>
      </w:pPr>
      <w:r w:rsidRPr="002C36EE">
        <w:rPr>
          <w:rFonts w:asciiTheme="majorBidi" w:hAnsiTheme="majorBidi" w:cstheme="majorBidi"/>
          <w:color w:val="000000"/>
          <w:sz w:val="24"/>
          <w:szCs w:val="24"/>
        </w:rPr>
        <w:t>External service application t</w:t>
      </w:r>
      <w:r w:rsidR="00B03008" w:rsidRPr="002C36EE">
        <w:rPr>
          <w:rFonts w:asciiTheme="majorBidi" w:hAnsiTheme="majorBidi" w:cstheme="majorBidi"/>
          <w:color w:val="000000"/>
          <w:sz w:val="24"/>
          <w:szCs w:val="24"/>
        </w:rPr>
        <w:t>riggering</w:t>
      </w:r>
      <w:r>
        <w:rPr>
          <w:rFonts w:asciiTheme="majorBidi" w:hAnsiTheme="majorBidi" w:cstheme="majorBidi"/>
          <w:color w:val="000000"/>
          <w:sz w:val="24"/>
          <w:szCs w:val="24"/>
        </w:rPr>
        <w:t>. The SMSC can</w:t>
      </w:r>
      <w:r w:rsidRPr="002C36EE">
        <w:rPr>
          <w:rFonts w:asciiTheme="majorBidi" w:hAnsiTheme="majorBidi" w:cstheme="majorBidi"/>
          <w:color w:val="000000"/>
          <w:sz w:val="24"/>
          <w:szCs w:val="24"/>
        </w:rPr>
        <w:t xml:space="preserve"> trigger external application at various points in the message delivery process. Actions could be defined based on the return values of these systems. </w:t>
      </w:r>
    </w:p>
    <w:p w14:paraId="44F6C496" w14:textId="77777777" w:rsidR="00920C05" w:rsidRPr="003D5407" w:rsidRDefault="00920C05" w:rsidP="001755EC">
      <w:pPr>
        <w:spacing w:after="0"/>
        <w:rPr>
          <w:rFonts w:asciiTheme="majorBidi" w:hAnsiTheme="majorBidi" w:cstheme="majorBidi"/>
          <w:sz w:val="24"/>
          <w:szCs w:val="24"/>
        </w:rPr>
      </w:pPr>
    </w:p>
    <w:p w14:paraId="49E087A8" w14:textId="77777777" w:rsidR="00791EF0" w:rsidRPr="00072127" w:rsidRDefault="00791EF0" w:rsidP="00D975B5">
      <w:pPr>
        <w:pStyle w:val="Heading2"/>
        <w:numPr>
          <w:ilvl w:val="1"/>
          <w:numId w:val="10"/>
        </w:numPr>
      </w:pPr>
      <w:bookmarkStart w:id="31" w:name="_Toc130551434"/>
      <w:r w:rsidRPr="00072127">
        <w:t>Dimensioning, Capacity and Architecture</w:t>
      </w:r>
      <w:bookmarkEnd w:id="31"/>
    </w:p>
    <w:p w14:paraId="45C117B7" w14:textId="77777777" w:rsidR="001E42CB" w:rsidRDefault="001E42CB" w:rsidP="007D10D1">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The bidder shall provide a </w:t>
      </w:r>
      <w:r w:rsidR="00F36188">
        <w:rPr>
          <w:rFonts w:ascii="Times New Roman" w:hAnsi="Times New Roman" w:cs="Times New Roman"/>
          <w:sz w:val="24"/>
          <w:szCs w:val="24"/>
        </w:rPr>
        <w:t>test-bed</w:t>
      </w:r>
      <w:r>
        <w:rPr>
          <w:rFonts w:ascii="Times New Roman" w:hAnsi="Times New Roman" w:cs="Times New Roman"/>
          <w:sz w:val="24"/>
          <w:szCs w:val="24"/>
        </w:rPr>
        <w:t xml:space="preserve"> where all rules, features and configurations can be tested before being applied to the live system</w:t>
      </w:r>
      <w:r w:rsidR="00F36188">
        <w:rPr>
          <w:rFonts w:ascii="Times New Roman" w:hAnsi="Times New Roman" w:cs="Times New Roman"/>
          <w:sz w:val="24"/>
          <w:szCs w:val="24"/>
        </w:rPr>
        <w:t>.</w:t>
      </w:r>
    </w:p>
    <w:p w14:paraId="1BB79F99" w14:textId="77777777" w:rsidR="001E42CB" w:rsidRDefault="001E42CB" w:rsidP="00402653">
      <w:pPr>
        <w:pStyle w:val="ListParagraph"/>
        <w:spacing w:before="360"/>
        <w:ind w:left="360"/>
        <w:jc w:val="both"/>
        <w:rPr>
          <w:rFonts w:ascii="Times New Roman" w:hAnsi="Times New Roman" w:cs="Times New Roman"/>
          <w:sz w:val="24"/>
          <w:szCs w:val="24"/>
        </w:rPr>
      </w:pPr>
    </w:p>
    <w:p w14:paraId="6E727B6F" w14:textId="77777777" w:rsidR="007171A4" w:rsidRDefault="007171A4" w:rsidP="007D10D1">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7D10D1">
        <w:rPr>
          <w:rFonts w:ascii="Times New Roman" w:hAnsi="Times New Roman" w:cs="Times New Roman"/>
          <w:sz w:val="24"/>
          <w:szCs w:val="24"/>
        </w:rPr>
        <w:t>SMSC</w:t>
      </w:r>
      <w:r w:rsidR="009A0464">
        <w:rPr>
          <w:rFonts w:ascii="Times New Roman" w:hAnsi="Times New Roman" w:cs="Times New Roman"/>
          <w:sz w:val="24"/>
          <w:szCs w:val="24"/>
        </w:rPr>
        <w:t xml:space="preserve"> Solution</w:t>
      </w:r>
      <w:r w:rsidR="00460932">
        <w:rPr>
          <w:rFonts w:ascii="Times New Roman" w:hAnsi="Times New Roman" w:cs="Times New Roman"/>
          <w:sz w:val="24"/>
          <w:szCs w:val="24"/>
        </w:rPr>
        <w:t xml:space="preserve"> </w:t>
      </w:r>
      <w:r w:rsidR="00CB5339">
        <w:rPr>
          <w:rFonts w:ascii="Times New Roman" w:hAnsi="Times New Roman" w:cs="Times New Roman"/>
          <w:sz w:val="24"/>
          <w:szCs w:val="24"/>
        </w:rPr>
        <w:t>license should</w:t>
      </w:r>
      <w:r>
        <w:rPr>
          <w:rFonts w:ascii="Times New Roman" w:hAnsi="Times New Roman" w:cs="Times New Roman"/>
          <w:sz w:val="24"/>
          <w:szCs w:val="24"/>
        </w:rPr>
        <w:t xml:space="preserve"> </w:t>
      </w:r>
      <w:r w:rsidR="00CB5339">
        <w:rPr>
          <w:rFonts w:ascii="Times New Roman" w:hAnsi="Times New Roman" w:cs="Times New Roman"/>
          <w:sz w:val="24"/>
          <w:szCs w:val="24"/>
        </w:rPr>
        <w:t xml:space="preserve">handle a throughput of at least </w:t>
      </w:r>
      <w:r w:rsidR="007D10D1">
        <w:rPr>
          <w:rFonts w:ascii="Times New Roman" w:hAnsi="Times New Roman" w:cs="Times New Roman"/>
          <w:sz w:val="24"/>
          <w:szCs w:val="24"/>
        </w:rPr>
        <w:t>10</w:t>
      </w:r>
      <w:r w:rsidR="00CB5339">
        <w:rPr>
          <w:rFonts w:ascii="Times New Roman" w:hAnsi="Times New Roman" w:cs="Times New Roman"/>
          <w:sz w:val="24"/>
          <w:szCs w:val="24"/>
        </w:rPr>
        <w:t xml:space="preserve">00 SMS/sec. </w:t>
      </w:r>
    </w:p>
    <w:p w14:paraId="38F63CC6" w14:textId="77777777" w:rsidR="00CB5339" w:rsidRDefault="00CB5339" w:rsidP="00402653">
      <w:pPr>
        <w:pStyle w:val="ListParagraph"/>
        <w:spacing w:before="360"/>
        <w:ind w:left="360"/>
        <w:jc w:val="both"/>
        <w:rPr>
          <w:rFonts w:ascii="Times New Roman" w:hAnsi="Times New Roman" w:cs="Times New Roman"/>
          <w:sz w:val="24"/>
          <w:szCs w:val="24"/>
        </w:rPr>
      </w:pPr>
    </w:p>
    <w:p w14:paraId="59863DB0" w14:textId="77777777" w:rsidR="00CB5339" w:rsidRDefault="00CB5339" w:rsidP="00402653">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 xml:space="preserve">The hardware provided should allow a throughput of </w:t>
      </w:r>
      <w:r w:rsidR="00353265">
        <w:rPr>
          <w:rFonts w:ascii="Times New Roman" w:hAnsi="Times New Roman" w:cs="Times New Roman"/>
          <w:sz w:val="24"/>
          <w:szCs w:val="24"/>
        </w:rPr>
        <w:t xml:space="preserve">at least </w:t>
      </w:r>
      <w:r w:rsidR="007D10D1">
        <w:rPr>
          <w:rFonts w:ascii="Times New Roman" w:hAnsi="Times New Roman" w:cs="Times New Roman"/>
          <w:sz w:val="24"/>
          <w:szCs w:val="24"/>
        </w:rPr>
        <w:t>20</w:t>
      </w:r>
      <w:r>
        <w:rPr>
          <w:rFonts w:ascii="Times New Roman" w:hAnsi="Times New Roman" w:cs="Times New Roman"/>
          <w:sz w:val="24"/>
          <w:szCs w:val="24"/>
        </w:rPr>
        <w:t>00 SMS/sec.</w:t>
      </w:r>
    </w:p>
    <w:p w14:paraId="0DF966E7" w14:textId="77777777" w:rsidR="00C05ED2" w:rsidRDefault="00C05ED2" w:rsidP="00402653">
      <w:pPr>
        <w:pStyle w:val="ListParagraph"/>
        <w:spacing w:before="360"/>
        <w:ind w:left="360"/>
        <w:jc w:val="both"/>
        <w:rPr>
          <w:rFonts w:ascii="Times New Roman" w:hAnsi="Times New Roman" w:cs="Times New Roman"/>
          <w:sz w:val="24"/>
          <w:szCs w:val="24"/>
        </w:rPr>
      </w:pPr>
    </w:p>
    <w:p w14:paraId="4A672675" w14:textId="7C380216" w:rsidR="0015637F" w:rsidRDefault="008871E5" w:rsidP="0015637F">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SMSC shall be able to store at least 4 million messages that are pending delivery. The vendor should detail the message storage mechanism and what happens in</w:t>
      </w:r>
      <w:r w:rsidR="0015637F">
        <w:rPr>
          <w:rFonts w:ascii="Times New Roman" w:hAnsi="Times New Roman" w:cs="Times New Roman"/>
          <w:sz w:val="24"/>
          <w:szCs w:val="24"/>
        </w:rPr>
        <w:t xml:space="preserve"> case the storage is full. The solution must include a monitoring for the SMS within the buffer. The SMSC should provide an alarm if system overloads the control mechanism. </w:t>
      </w:r>
    </w:p>
    <w:p w14:paraId="441A17ED" w14:textId="77777777" w:rsidR="0015637F" w:rsidRPr="0015637F" w:rsidRDefault="0015637F" w:rsidP="0015637F">
      <w:pPr>
        <w:pStyle w:val="ListParagraph"/>
        <w:spacing w:before="360"/>
        <w:ind w:left="360"/>
        <w:jc w:val="both"/>
        <w:rPr>
          <w:rFonts w:ascii="Times New Roman" w:hAnsi="Times New Roman" w:cs="Times New Roman"/>
          <w:sz w:val="24"/>
          <w:szCs w:val="24"/>
        </w:rPr>
      </w:pPr>
    </w:p>
    <w:p w14:paraId="64A1DCA3" w14:textId="77777777" w:rsidR="00C05ED2" w:rsidRDefault="00C05ED2" w:rsidP="00402653">
      <w:pPr>
        <w:pStyle w:val="ListParagraph"/>
        <w:spacing w:before="360"/>
        <w:ind w:left="360"/>
        <w:jc w:val="both"/>
        <w:rPr>
          <w:rFonts w:ascii="Times New Roman" w:hAnsi="Times New Roman" w:cs="Times New Roman"/>
          <w:sz w:val="24"/>
          <w:szCs w:val="24"/>
        </w:rPr>
      </w:pPr>
      <w:r w:rsidRPr="00C05ED2">
        <w:rPr>
          <w:rFonts w:ascii="Times New Roman" w:hAnsi="Times New Roman" w:cs="Times New Roman"/>
          <w:sz w:val="24"/>
          <w:szCs w:val="24"/>
        </w:rPr>
        <w:t>The system should be able to store inf</w:t>
      </w:r>
      <w:r w:rsidR="005F3C5D">
        <w:rPr>
          <w:rFonts w:ascii="Times New Roman" w:hAnsi="Times New Roman" w:cs="Times New Roman"/>
          <w:sz w:val="24"/>
          <w:szCs w:val="24"/>
        </w:rPr>
        <w:t>ormation,</w:t>
      </w:r>
      <w:r w:rsidR="007D10D1">
        <w:rPr>
          <w:rFonts w:ascii="Times New Roman" w:hAnsi="Times New Roman" w:cs="Times New Roman"/>
          <w:sz w:val="24"/>
          <w:szCs w:val="24"/>
        </w:rPr>
        <w:t xml:space="preserve"> data </w:t>
      </w:r>
      <w:r w:rsidR="00EA465C">
        <w:rPr>
          <w:rFonts w:ascii="Times New Roman" w:hAnsi="Times New Roman" w:cs="Times New Roman"/>
          <w:sz w:val="24"/>
          <w:szCs w:val="24"/>
        </w:rPr>
        <w:t>and CDRs</w:t>
      </w:r>
      <w:r w:rsidR="005F3C5D">
        <w:rPr>
          <w:rFonts w:ascii="Times New Roman" w:hAnsi="Times New Roman" w:cs="Times New Roman"/>
          <w:sz w:val="24"/>
          <w:szCs w:val="24"/>
        </w:rPr>
        <w:t xml:space="preserve"> </w:t>
      </w:r>
      <w:r w:rsidR="007D10D1">
        <w:rPr>
          <w:rFonts w:ascii="Times New Roman" w:hAnsi="Times New Roman" w:cs="Times New Roman"/>
          <w:sz w:val="24"/>
          <w:szCs w:val="24"/>
        </w:rPr>
        <w:t xml:space="preserve">for at least </w:t>
      </w:r>
      <w:r w:rsidR="005F3C5D">
        <w:rPr>
          <w:rFonts w:ascii="Times New Roman" w:hAnsi="Times New Roman" w:cs="Times New Roman"/>
          <w:sz w:val="24"/>
          <w:szCs w:val="24"/>
        </w:rPr>
        <w:t>3</w:t>
      </w:r>
      <w:r w:rsidRPr="00C05ED2">
        <w:rPr>
          <w:rFonts w:ascii="Times New Roman" w:hAnsi="Times New Roman" w:cs="Times New Roman"/>
          <w:sz w:val="24"/>
          <w:szCs w:val="24"/>
        </w:rPr>
        <w:t xml:space="preserve"> months</w:t>
      </w:r>
      <w:r w:rsidR="00C05AC5">
        <w:rPr>
          <w:rFonts w:ascii="Times New Roman" w:hAnsi="Times New Roman" w:cs="Times New Roman"/>
          <w:sz w:val="24"/>
          <w:szCs w:val="24"/>
        </w:rPr>
        <w:t>.</w:t>
      </w:r>
    </w:p>
    <w:p w14:paraId="309A4975" w14:textId="77777777" w:rsidR="00D74169" w:rsidRDefault="00D74169" w:rsidP="00402653">
      <w:pPr>
        <w:pStyle w:val="ListParagraph"/>
        <w:spacing w:before="360"/>
        <w:ind w:left="360"/>
        <w:jc w:val="both"/>
        <w:rPr>
          <w:rFonts w:ascii="Times New Roman" w:hAnsi="Times New Roman" w:cs="Times New Roman"/>
          <w:sz w:val="24"/>
          <w:szCs w:val="24"/>
        </w:rPr>
      </w:pPr>
    </w:p>
    <w:p w14:paraId="2A00EB17" w14:textId="77777777" w:rsidR="00EA465C" w:rsidRDefault="00EA465C" w:rsidP="00EA465C">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system shall maintain high KPI levels with a short round trip time upon message submission and delivery.</w:t>
      </w:r>
    </w:p>
    <w:p w14:paraId="0047A62E" w14:textId="77777777" w:rsidR="00EA465C" w:rsidRDefault="00EA465C" w:rsidP="00402653">
      <w:pPr>
        <w:pStyle w:val="ListParagraph"/>
        <w:spacing w:before="360"/>
        <w:ind w:left="360"/>
        <w:jc w:val="both"/>
        <w:rPr>
          <w:rFonts w:ascii="Times New Roman" w:hAnsi="Times New Roman" w:cs="Times New Roman"/>
          <w:sz w:val="24"/>
          <w:szCs w:val="24"/>
        </w:rPr>
      </w:pPr>
    </w:p>
    <w:p w14:paraId="57BED780" w14:textId="77777777" w:rsidR="00D74169" w:rsidRDefault="00D74169" w:rsidP="00402653">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system should be connected to MIC2’s EMC storage system. The Vendor should provide the needed interface cards, cables and connectors.</w:t>
      </w:r>
    </w:p>
    <w:p w14:paraId="4F5E2A75" w14:textId="77777777" w:rsidR="00C05AC5" w:rsidRDefault="00C05AC5" w:rsidP="00402653">
      <w:pPr>
        <w:pStyle w:val="ListParagraph"/>
        <w:spacing w:before="360"/>
        <w:ind w:left="360"/>
        <w:jc w:val="both"/>
        <w:rPr>
          <w:rFonts w:ascii="Times New Roman" w:hAnsi="Times New Roman" w:cs="Times New Roman"/>
          <w:sz w:val="24"/>
          <w:szCs w:val="24"/>
        </w:rPr>
      </w:pPr>
    </w:p>
    <w:p w14:paraId="6A8FB460" w14:textId="77777777" w:rsidR="00FA7123" w:rsidRDefault="00FA7123" w:rsidP="00402653">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system shall be able to support virtualization. Detailed requirements and dimensioning information are needed in this case.</w:t>
      </w:r>
    </w:p>
    <w:p w14:paraId="2607B9F7" w14:textId="77777777" w:rsidR="00FA7123" w:rsidRDefault="00FA7123" w:rsidP="00402653">
      <w:pPr>
        <w:pStyle w:val="ListParagraph"/>
        <w:spacing w:before="360"/>
        <w:ind w:left="360"/>
        <w:jc w:val="both"/>
        <w:rPr>
          <w:rFonts w:ascii="Times New Roman" w:hAnsi="Times New Roman" w:cs="Times New Roman"/>
          <w:sz w:val="24"/>
          <w:szCs w:val="24"/>
        </w:rPr>
      </w:pPr>
    </w:p>
    <w:p w14:paraId="11761293" w14:textId="77777777" w:rsidR="00C05AC5" w:rsidRPr="00C05AC5" w:rsidRDefault="00C05AC5" w:rsidP="00402653">
      <w:pPr>
        <w:pStyle w:val="ListParagraph"/>
        <w:spacing w:before="360"/>
        <w:ind w:left="360"/>
        <w:jc w:val="both"/>
        <w:rPr>
          <w:rFonts w:ascii="Times New Roman" w:hAnsi="Times New Roman" w:cs="Times New Roman"/>
          <w:sz w:val="24"/>
          <w:szCs w:val="24"/>
        </w:rPr>
      </w:pPr>
      <w:bookmarkStart w:id="32" w:name="_Toc312142571"/>
      <w:bookmarkStart w:id="33" w:name="_Toc301402430"/>
      <w:bookmarkStart w:id="34" w:name="_Toc305341622"/>
      <w:r w:rsidRPr="00C05AC5">
        <w:rPr>
          <w:rFonts w:ascii="Times New Roman" w:hAnsi="Times New Roman" w:cs="Times New Roman"/>
          <w:sz w:val="24"/>
          <w:szCs w:val="24"/>
        </w:rPr>
        <w:t xml:space="preserve">There shall be no license on </w:t>
      </w:r>
      <w:r w:rsidR="003A28CB">
        <w:rPr>
          <w:rFonts w:ascii="Times New Roman" w:hAnsi="Times New Roman" w:cs="Times New Roman"/>
          <w:sz w:val="24"/>
          <w:szCs w:val="24"/>
        </w:rPr>
        <w:t xml:space="preserve">the </w:t>
      </w:r>
      <w:r w:rsidRPr="00C05AC5">
        <w:rPr>
          <w:rFonts w:ascii="Times New Roman" w:hAnsi="Times New Roman" w:cs="Times New Roman"/>
          <w:sz w:val="24"/>
          <w:szCs w:val="24"/>
        </w:rPr>
        <w:t>number of subscribers.</w:t>
      </w:r>
    </w:p>
    <w:p w14:paraId="79B33CB5" w14:textId="77777777" w:rsidR="00C05AC5" w:rsidRDefault="00C05AC5" w:rsidP="00402653">
      <w:pPr>
        <w:pStyle w:val="ListParagraph"/>
        <w:spacing w:before="360"/>
        <w:ind w:left="360"/>
        <w:jc w:val="both"/>
        <w:rPr>
          <w:rFonts w:ascii="Times New Roman" w:hAnsi="Times New Roman" w:cs="Times New Roman"/>
          <w:sz w:val="24"/>
          <w:szCs w:val="24"/>
        </w:rPr>
      </w:pPr>
      <w:bookmarkStart w:id="35" w:name="_Toc312142581"/>
      <w:bookmarkEnd w:id="32"/>
      <w:bookmarkEnd w:id="33"/>
      <w:bookmarkEnd w:id="34"/>
    </w:p>
    <w:p w14:paraId="6C2CEB81" w14:textId="77777777" w:rsidR="00C05ED2" w:rsidRDefault="00C05AC5" w:rsidP="00402653">
      <w:pPr>
        <w:pStyle w:val="ListParagraph"/>
        <w:spacing w:before="360"/>
        <w:ind w:left="360"/>
        <w:jc w:val="both"/>
        <w:rPr>
          <w:rFonts w:ascii="Times New Roman" w:hAnsi="Times New Roman" w:cs="Times New Roman"/>
          <w:sz w:val="24"/>
          <w:szCs w:val="24"/>
        </w:rPr>
      </w:pPr>
      <w:r w:rsidRPr="00C05AC5">
        <w:rPr>
          <w:rFonts w:ascii="Times New Roman" w:hAnsi="Times New Roman" w:cs="Times New Roman"/>
          <w:sz w:val="24"/>
          <w:szCs w:val="24"/>
        </w:rPr>
        <w:t xml:space="preserve">There shall be no license limitation on </w:t>
      </w:r>
      <w:r w:rsidR="00F36188">
        <w:rPr>
          <w:rFonts w:ascii="Times New Roman" w:hAnsi="Times New Roman" w:cs="Times New Roman"/>
          <w:sz w:val="24"/>
          <w:szCs w:val="24"/>
        </w:rPr>
        <w:t xml:space="preserve">the </w:t>
      </w:r>
      <w:r w:rsidRPr="00C05AC5">
        <w:rPr>
          <w:rFonts w:ascii="Times New Roman" w:hAnsi="Times New Roman" w:cs="Times New Roman"/>
          <w:sz w:val="24"/>
          <w:szCs w:val="24"/>
        </w:rPr>
        <w:t>number of clients and application</w:t>
      </w:r>
      <w:r w:rsidR="00353265">
        <w:rPr>
          <w:rFonts w:ascii="Times New Roman" w:hAnsi="Times New Roman" w:cs="Times New Roman"/>
          <w:sz w:val="24"/>
          <w:szCs w:val="24"/>
        </w:rPr>
        <w:t>s</w:t>
      </w:r>
      <w:r w:rsidRPr="00C05AC5">
        <w:rPr>
          <w:rFonts w:ascii="Times New Roman" w:hAnsi="Times New Roman" w:cs="Times New Roman"/>
          <w:sz w:val="24"/>
          <w:szCs w:val="24"/>
        </w:rPr>
        <w:t xml:space="preserve"> connected to and/or provisioned on the system.</w:t>
      </w:r>
      <w:bookmarkEnd w:id="35"/>
    </w:p>
    <w:p w14:paraId="1253A888" w14:textId="77777777" w:rsidR="00F80A02" w:rsidRDefault="00F80A02" w:rsidP="00402653">
      <w:pPr>
        <w:pStyle w:val="ListParagraph"/>
        <w:spacing w:before="360"/>
        <w:ind w:left="360"/>
        <w:jc w:val="both"/>
        <w:rPr>
          <w:rFonts w:ascii="Times New Roman" w:hAnsi="Times New Roman" w:cs="Times New Roman"/>
          <w:sz w:val="24"/>
          <w:szCs w:val="24"/>
        </w:rPr>
      </w:pPr>
    </w:p>
    <w:p w14:paraId="2E7515D7" w14:textId="77777777" w:rsidR="00F80A02" w:rsidRDefault="00F80A02" w:rsidP="00402653">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There should be no limit on the number of services created on the system.</w:t>
      </w:r>
    </w:p>
    <w:p w14:paraId="5CD3A7EE" w14:textId="77777777" w:rsidR="00C05AC5" w:rsidRPr="00C05AC5" w:rsidRDefault="00C05AC5" w:rsidP="00402653">
      <w:pPr>
        <w:pStyle w:val="ListParagraph"/>
        <w:spacing w:before="360"/>
        <w:ind w:left="360"/>
        <w:jc w:val="both"/>
        <w:rPr>
          <w:rFonts w:ascii="Times New Roman" w:hAnsi="Times New Roman" w:cs="Times New Roman"/>
          <w:sz w:val="24"/>
          <w:szCs w:val="24"/>
        </w:rPr>
      </w:pPr>
    </w:p>
    <w:p w14:paraId="3EDE3299" w14:textId="77777777" w:rsidR="00791EF0" w:rsidRDefault="00791EF0" w:rsidP="00402653">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provide all necessary data for the proposed solution (layout, dimensions, servers, power consumption</w:t>
      </w:r>
      <w:r w:rsidR="00DA7A52">
        <w:rPr>
          <w:rFonts w:ascii="Times New Roman" w:hAnsi="Times New Roman" w:cs="Times New Roman"/>
          <w:sz w:val="24"/>
          <w:szCs w:val="24"/>
        </w:rPr>
        <w:t>, heat dissipation, floor plan</w:t>
      </w:r>
      <w:r w:rsidRPr="002B2D0F">
        <w:rPr>
          <w:rFonts w:ascii="Times New Roman" w:hAnsi="Times New Roman" w:cs="Times New Roman"/>
          <w:sz w:val="24"/>
          <w:szCs w:val="24"/>
        </w:rPr>
        <w:t>...).</w:t>
      </w:r>
    </w:p>
    <w:p w14:paraId="6D47E8F4" w14:textId="77777777" w:rsidR="00CB5339" w:rsidRPr="002B2D0F" w:rsidRDefault="00CB5339" w:rsidP="00402653">
      <w:pPr>
        <w:pStyle w:val="ListParagraph"/>
        <w:spacing w:before="360"/>
        <w:ind w:left="360"/>
        <w:jc w:val="both"/>
        <w:rPr>
          <w:rFonts w:ascii="Times New Roman" w:hAnsi="Times New Roman" w:cs="Times New Roman"/>
          <w:sz w:val="24"/>
          <w:szCs w:val="24"/>
        </w:rPr>
      </w:pPr>
    </w:p>
    <w:p w14:paraId="7AC0BC84" w14:textId="77777777" w:rsidR="00791EF0" w:rsidRDefault="00791EF0" w:rsidP="003A28CB">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3A28CB">
        <w:rPr>
          <w:rFonts w:ascii="Times New Roman" w:hAnsi="Times New Roman" w:cs="Times New Roman"/>
          <w:sz w:val="24"/>
          <w:szCs w:val="24"/>
        </w:rPr>
        <w:t>SMSC</w:t>
      </w:r>
      <w:r w:rsidR="009A0464">
        <w:rPr>
          <w:rFonts w:ascii="Times New Roman" w:hAnsi="Times New Roman" w:cs="Times New Roman"/>
          <w:sz w:val="24"/>
          <w:szCs w:val="24"/>
        </w:rPr>
        <w:t xml:space="preserve"> Solution</w:t>
      </w:r>
      <w:r w:rsidR="00460932">
        <w:rPr>
          <w:rFonts w:ascii="Times New Roman" w:hAnsi="Times New Roman" w:cs="Times New Roman"/>
          <w:sz w:val="24"/>
          <w:szCs w:val="24"/>
        </w:rPr>
        <w:t xml:space="preserve"> </w:t>
      </w:r>
      <w:r w:rsidRPr="002B2D0F">
        <w:rPr>
          <w:rFonts w:ascii="Times New Roman" w:hAnsi="Times New Roman" w:cs="Times New Roman"/>
          <w:sz w:val="24"/>
          <w:szCs w:val="24"/>
        </w:rPr>
        <w:t xml:space="preserve">shall have enough interfaces to connect to all needed entities in MIC2’s network. </w:t>
      </w:r>
    </w:p>
    <w:p w14:paraId="4F0D191A" w14:textId="77777777" w:rsidR="00CB5339" w:rsidRPr="002B2D0F" w:rsidRDefault="00CB5339" w:rsidP="00402653">
      <w:pPr>
        <w:pStyle w:val="ListParagraph"/>
        <w:spacing w:before="360"/>
        <w:ind w:left="360"/>
        <w:jc w:val="both"/>
        <w:rPr>
          <w:rFonts w:ascii="Times New Roman" w:hAnsi="Times New Roman" w:cs="Times New Roman"/>
          <w:sz w:val="24"/>
          <w:szCs w:val="24"/>
        </w:rPr>
      </w:pPr>
    </w:p>
    <w:p w14:paraId="4488CBBE" w14:textId="77777777" w:rsidR="00791EF0" w:rsidRDefault="00BE0C44" w:rsidP="003A28CB">
      <w:pPr>
        <w:pStyle w:val="ListParagraph"/>
        <w:spacing w:before="360"/>
        <w:ind w:left="360"/>
        <w:jc w:val="both"/>
        <w:rPr>
          <w:rFonts w:ascii="Times New Roman" w:hAnsi="Times New Roman" w:cs="Times New Roman"/>
          <w:sz w:val="24"/>
          <w:szCs w:val="24"/>
        </w:rPr>
      </w:pPr>
      <w:r>
        <w:rPr>
          <w:rFonts w:ascii="Times New Roman" w:hAnsi="Times New Roman" w:cs="Times New Roman"/>
          <w:sz w:val="24"/>
          <w:szCs w:val="24"/>
        </w:rPr>
        <w:t>The Vendor shall provide a</w:t>
      </w:r>
      <w:r w:rsidR="00791EF0" w:rsidRPr="002B2D0F">
        <w:rPr>
          <w:rFonts w:ascii="Times New Roman" w:hAnsi="Times New Roman" w:cs="Times New Roman"/>
          <w:sz w:val="24"/>
          <w:szCs w:val="24"/>
        </w:rPr>
        <w:t xml:space="preserve">ll </w:t>
      </w:r>
      <w:r>
        <w:rPr>
          <w:rFonts w:ascii="Times New Roman" w:hAnsi="Times New Roman" w:cs="Times New Roman"/>
          <w:sz w:val="24"/>
          <w:szCs w:val="24"/>
        </w:rPr>
        <w:t>the h</w:t>
      </w:r>
      <w:r w:rsidR="00791EF0" w:rsidRPr="002B2D0F">
        <w:rPr>
          <w:rFonts w:ascii="Times New Roman" w:hAnsi="Times New Roman" w:cs="Times New Roman"/>
          <w:sz w:val="24"/>
          <w:szCs w:val="24"/>
        </w:rPr>
        <w:t>ardware requirements (network and power cables, connectors, E1 cards, device for backup</w:t>
      </w:r>
      <w:r w:rsidR="00CB5339">
        <w:rPr>
          <w:rFonts w:ascii="Times New Roman" w:hAnsi="Times New Roman" w:cs="Times New Roman"/>
          <w:sz w:val="24"/>
          <w:szCs w:val="24"/>
        </w:rPr>
        <w:t>, HBA cards, Fiber cables</w:t>
      </w:r>
      <w:r w:rsidR="00791EF0" w:rsidRPr="002B2D0F">
        <w:rPr>
          <w:rFonts w:ascii="Times New Roman" w:hAnsi="Times New Roman" w:cs="Times New Roman"/>
          <w:sz w:val="24"/>
          <w:szCs w:val="24"/>
        </w:rPr>
        <w:t xml:space="preserve">…) to install, integrate, </w:t>
      </w:r>
      <w:r w:rsidR="00791EF0" w:rsidRPr="002B2D0F">
        <w:rPr>
          <w:rFonts w:ascii="Times New Roman" w:hAnsi="Times New Roman" w:cs="Times New Roman"/>
          <w:sz w:val="24"/>
          <w:szCs w:val="24"/>
        </w:rPr>
        <w:lastRenderedPageBreak/>
        <w:t xml:space="preserve">connect, and launch the </w:t>
      </w:r>
      <w:r w:rsidR="003A28CB">
        <w:rPr>
          <w:rFonts w:ascii="Times New Roman" w:hAnsi="Times New Roman" w:cs="Times New Roman"/>
          <w:sz w:val="24"/>
          <w:szCs w:val="24"/>
        </w:rPr>
        <w:t>SMSC S</w:t>
      </w:r>
      <w:r>
        <w:rPr>
          <w:rFonts w:ascii="Times New Roman" w:hAnsi="Times New Roman" w:cs="Times New Roman"/>
          <w:sz w:val="24"/>
          <w:szCs w:val="24"/>
        </w:rPr>
        <w:t>olution</w:t>
      </w:r>
      <w:r w:rsidR="00791EF0" w:rsidRPr="002B2D0F">
        <w:rPr>
          <w:rFonts w:ascii="Times New Roman" w:hAnsi="Times New Roman" w:cs="Times New Roman"/>
          <w:sz w:val="24"/>
          <w:szCs w:val="24"/>
        </w:rPr>
        <w:t xml:space="preserve">. The Vendor shall explicitly state the capacity of each interface card that is used as well as the capacity of each signaling board. </w:t>
      </w:r>
    </w:p>
    <w:p w14:paraId="4EFD14EF" w14:textId="77777777" w:rsidR="00CB5339" w:rsidRPr="002B2D0F" w:rsidRDefault="00CB5339" w:rsidP="00402653">
      <w:pPr>
        <w:pStyle w:val="ListParagraph"/>
        <w:spacing w:before="360"/>
        <w:ind w:left="360"/>
        <w:jc w:val="both"/>
        <w:rPr>
          <w:rFonts w:ascii="Times New Roman" w:hAnsi="Times New Roman" w:cs="Times New Roman"/>
          <w:sz w:val="24"/>
          <w:szCs w:val="24"/>
        </w:rPr>
      </w:pPr>
    </w:p>
    <w:p w14:paraId="5E18F7A7" w14:textId="77777777" w:rsidR="00791EF0" w:rsidRPr="002B2D0F" w:rsidRDefault="00791EF0" w:rsidP="00402653">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specify the main performance characteristics and describe the KPI’s to measure the performance of the system.</w:t>
      </w:r>
    </w:p>
    <w:p w14:paraId="7EE1B1E8" w14:textId="77777777" w:rsidR="00BE0C44" w:rsidRDefault="00BE0C44" w:rsidP="00402653">
      <w:pPr>
        <w:pStyle w:val="ListParagraph"/>
        <w:spacing w:before="360"/>
        <w:ind w:left="360"/>
        <w:jc w:val="both"/>
        <w:rPr>
          <w:rFonts w:ascii="Times New Roman" w:hAnsi="Times New Roman" w:cs="Times New Roman"/>
          <w:sz w:val="24"/>
          <w:szCs w:val="24"/>
        </w:rPr>
      </w:pPr>
    </w:p>
    <w:p w14:paraId="3373153B" w14:textId="77777777" w:rsidR="00791EF0" w:rsidRPr="00BE0C44" w:rsidRDefault="00791EF0" w:rsidP="003A28CB">
      <w:pPr>
        <w:pStyle w:val="ListParagraph"/>
        <w:spacing w:before="36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solution design shall be done in an optimal way with the </w:t>
      </w:r>
      <w:r w:rsidR="003A28CB">
        <w:rPr>
          <w:rFonts w:ascii="Times New Roman" w:hAnsi="Times New Roman" w:cs="Times New Roman"/>
          <w:sz w:val="24"/>
          <w:szCs w:val="24"/>
        </w:rPr>
        <w:t>efficient</w:t>
      </w:r>
      <w:r w:rsidRPr="002B2D0F">
        <w:rPr>
          <w:rFonts w:ascii="Times New Roman" w:hAnsi="Times New Roman" w:cs="Times New Roman"/>
          <w:sz w:val="24"/>
          <w:szCs w:val="24"/>
        </w:rPr>
        <w:t xml:space="preserve"> use of hardwa</w:t>
      </w:r>
      <w:r w:rsidR="003A28CB">
        <w:rPr>
          <w:rFonts w:ascii="Times New Roman" w:hAnsi="Times New Roman" w:cs="Times New Roman"/>
          <w:sz w:val="24"/>
          <w:szCs w:val="24"/>
        </w:rPr>
        <w:t xml:space="preserve">re elements. </w:t>
      </w:r>
      <w:r w:rsidRPr="00BE0C44">
        <w:rPr>
          <w:rFonts w:ascii="Times New Roman" w:hAnsi="Times New Roman" w:cs="Times New Roman"/>
          <w:sz w:val="24"/>
          <w:szCs w:val="24"/>
        </w:rPr>
        <w:t>The solution design shall be flexible in order to introduce upgrades and modifications with a minimum alteration to the system architecture.</w:t>
      </w:r>
    </w:p>
    <w:p w14:paraId="61024D53" w14:textId="77777777" w:rsidR="00791EF0" w:rsidRPr="002B2D0F" w:rsidRDefault="00791EF0" w:rsidP="00BE0C44">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provide scalability, load balancing and fault tolerance as detailed below:</w:t>
      </w:r>
    </w:p>
    <w:p w14:paraId="305D61A3" w14:textId="77777777" w:rsidR="00791291" w:rsidRDefault="00791291" w:rsidP="00791291">
      <w:pPr>
        <w:pStyle w:val="ListParagraph"/>
        <w:numPr>
          <w:ilvl w:val="0"/>
          <w:numId w:val="13"/>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Redundancy</w:t>
      </w:r>
    </w:p>
    <w:p w14:paraId="0977870E" w14:textId="77777777" w:rsidR="00791291" w:rsidRPr="002B2D0F" w:rsidRDefault="00791291" w:rsidP="00791291">
      <w:pPr>
        <w:pStyle w:val="ListParagraph"/>
        <w:spacing w:before="240"/>
        <w:ind w:left="1080"/>
        <w:jc w:val="both"/>
        <w:rPr>
          <w:rFonts w:ascii="Times New Roman" w:hAnsi="Times New Roman" w:cs="Times New Roman"/>
          <w:b/>
          <w:bCs/>
          <w:sz w:val="24"/>
          <w:szCs w:val="24"/>
        </w:rPr>
      </w:pPr>
    </w:p>
    <w:p w14:paraId="4984D996" w14:textId="77777777" w:rsidR="00791291" w:rsidRDefault="00791291" w:rsidP="001755EC">
      <w:pPr>
        <w:pStyle w:val="ListParagraph"/>
        <w:spacing w:before="360"/>
        <w:jc w:val="both"/>
        <w:rPr>
          <w:rFonts w:ascii="Times New Roman" w:hAnsi="Times New Roman" w:cs="Times New Roman"/>
          <w:sz w:val="24"/>
          <w:szCs w:val="24"/>
        </w:rPr>
      </w:pPr>
      <w:r>
        <w:rPr>
          <w:rFonts w:ascii="Times New Roman" w:hAnsi="Times New Roman" w:cs="Times New Roman"/>
          <w:sz w:val="24"/>
          <w:szCs w:val="24"/>
        </w:rPr>
        <w:t xml:space="preserve">The provided system should be </w:t>
      </w:r>
      <w:r w:rsidRPr="00BE6291">
        <w:rPr>
          <w:rFonts w:ascii="Times New Roman" w:hAnsi="Times New Roman" w:cs="Times New Roman"/>
          <w:b/>
          <w:sz w:val="24"/>
          <w:szCs w:val="24"/>
        </w:rPr>
        <w:t>geographically redundant</w:t>
      </w:r>
      <w:r>
        <w:rPr>
          <w:rFonts w:ascii="Times New Roman" w:hAnsi="Times New Roman" w:cs="Times New Roman"/>
          <w:sz w:val="24"/>
          <w:szCs w:val="24"/>
        </w:rPr>
        <w:t>. The vendor shall describe how geographical redundancy is designed and how the traffic is distributed to the different nodes. Automatic switchover is a must in case of active/standby configuration.</w:t>
      </w:r>
    </w:p>
    <w:p w14:paraId="089C1D7F" w14:textId="77777777" w:rsidR="00791291" w:rsidRDefault="00791291" w:rsidP="001755EC">
      <w:pPr>
        <w:pStyle w:val="ListParagraph"/>
        <w:spacing w:before="360"/>
        <w:jc w:val="both"/>
        <w:rPr>
          <w:rFonts w:ascii="Times New Roman" w:hAnsi="Times New Roman" w:cs="Times New Roman"/>
          <w:sz w:val="24"/>
          <w:szCs w:val="24"/>
        </w:rPr>
      </w:pPr>
    </w:p>
    <w:p w14:paraId="682447FB" w14:textId="73FAD47B" w:rsidR="00791291" w:rsidRDefault="00791291" w:rsidP="00FA5119">
      <w:pPr>
        <w:pStyle w:val="ListParagraph"/>
        <w:spacing w:before="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FA5119">
        <w:rPr>
          <w:rFonts w:ascii="Times New Roman" w:hAnsi="Times New Roman" w:cs="Times New Roman"/>
          <w:sz w:val="24"/>
          <w:szCs w:val="24"/>
        </w:rPr>
        <w:t>bidder</w:t>
      </w:r>
      <w:r w:rsidRPr="002B2D0F">
        <w:rPr>
          <w:rFonts w:ascii="Times New Roman" w:hAnsi="Times New Roman" w:cs="Times New Roman"/>
          <w:sz w:val="24"/>
          <w:szCs w:val="24"/>
        </w:rPr>
        <w:t xml:space="preserve"> shall describe in details the hardware and software redundancies in the system. </w:t>
      </w:r>
    </w:p>
    <w:p w14:paraId="0F8F4D0C" w14:textId="3A1D17BC" w:rsidR="00FA5119" w:rsidRDefault="00791291" w:rsidP="00FA5119">
      <w:pPr>
        <w:ind w:left="720"/>
        <w:jc w:val="both"/>
        <w:rPr>
          <w:rFonts w:ascii="Times New Roman" w:hAnsi="Times New Roman" w:cs="Times New Roman"/>
          <w:sz w:val="24"/>
          <w:szCs w:val="24"/>
        </w:rPr>
      </w:pPr>
      <w:r w:rsidRPr="002B2D0F">
        <w:rPr>
          <w:rFonts w:ascii="Times New Roman" w:hAnsi="Times New Roman" w:cs="Times New Roman"/>
          <w:sz w:val="24"/>
          <w:szCs w:val="24"/>
        </w:rPr>
        <w:t>The system shall handle any failure by having redundant element</w:t>
      </w:r>
      <w:r>
        <w:rPr>
          <w:rFonts w:ascii="Times New Roman" w:hAnsi="Times New Roman" w:cs="Times New Roman"/>
          <w:sz w:val="24"/>
          <w:szCs w:val="24"/>
        </w:rPr>
        <w:t>s</w:t>
      </w:r>
      <w:r w:rsidRPr="002B2D0F">
        <w:rPr>
          <w:rFonts w:ascii="Times New Roman" w:hAnsi="Times New Roman" w:cs="Times New Roman"/>
          <w:sz w:val="24"/>
          <w:szCs w:val="24"/>
        </w:rPr>
        <w:t xml:space="preserve"> in its architecture in order to ensure stability and robustness. Redundancy shall be applied to </w:t>
      </w:r>
      <w:r>
        <w:rPr>
          <w:rFonts w:ascii="Times New Roman" w:hAnsi="Times New Roman" w:cs="Times New Roman"/>
          <w:sz w:val="24"/>
          <w:szCs w:val="24"/>
        </w:rPr>
        <w:t>network</w:t>
      </w:r>
      <w:r w:rsidRPr="002B2D0F">
        <w:rPr>
          <w:rFonts w:ascii="Times New Roman" w:hAnsi="Times New Roman" w:cs="Times New Roman"/>
          <w:sz w:val="24"/>
          <w:szCs w:val="24"/>
        </w:rPr>
        <w:t xml:space="preserve"> links as w</w:t>
      </w:r>
      <w:r>
        <w:rPr>
          <w:rFonts w:ascii="Times New Roman" w:hAnsi="Times New Roman" w:cs="Times New Roman"/>
          <w:sz w:val="24"/>
          <w:szCs w:val="24"/>
        </w:rPr>
        <w:t>ell as to all system elements. If</w:t>
      </w:r>
      <w:r w:rsidRPr="002B2D0F">
        <w:rPr>
          <w:rFonts w:ascii="Times New Roman" w:hAnsi="Times New Roman" w:cs="Times New Roman"/>
          <w:sz w:val="24"/>
          <w:szCs w:val="24"/>
        </w:rPr>
        <w:t xml:space="preserve"> any of the links or elements shuts down, the load shall automatically transfer to other active links or components to ensure service continuity with minimal loss of information. Such redundancy can be achieved by having redundant servers along with CPUs, RAMs, Ethern</w:t>
      </w:r>
      <w:r w:rsidR="00080BB3">
        <w:rPr>
          <w:rFonts w:ascii="Times New Roman" w:hAnsi="Times New Roman" w:cs="Times New Roman"/>
          <w:sz w:val="24"/>
          <w:szCs w:val="24"/>
        </w:rPr>
        <w:t>et Cards, signaling boards, etc.</w:t>
      </w:r>
      <w:r w:rsidRPr="002B2D0F">
        <w:rPr>
          <w:rFonts w:ascii="Times New Roman" w:hAnsi="Times New Roman" w:cs="Times New Roman"/>
          <w:sz w:val="24"/>
          <w:szCs w:val="24"/>
        </w:rPr>
        <w:t xml:space="preserve"> All databases</w:t>
      </w:r>
      <w:r w:rsidR="00080BB3">
        <w:rPr>
          <w:rFonts w:ascii="Times New Roman" w:hAnsi="Times New Roman" w:cs="Times New Roman"/>
          <w:sz w:val="24"/>
          <w:szCs w:val="24"/>
        </w:rPr>
        <w:t xml:space="preserve"> should work in a cluster mode</w:t>
      </w:r>
      <w:r w:rsidR="00FA5119">
        <w:rPr>
          <w:rFonts w:ascii="Times New Roman" w:hAnsi="Times New Roman" w:cs="Times New Roman"/>
          <w:sz w:val="24"/>
          <w:szCs w:val="24"/>
        </w:rPr>
        <w:t>.</w:t>
      </w:r>
    </w:p>
    <w:p w14:paraId="6208279E" w14:textId="29368A9A" w:rsidR="001755EC" w:rsidRDefault="001755EC" w:rsidP="00FA5119">
      <w:pPr>
        <w:jc w:val="both"/>
        <w:rPr>
          <w:rFonts w:ascii="Times New Roman" w:hAnsi="Times New Roman" w:cs="Times New Roman"/>
          <w:sz w:val="24"/>
          <w:szCs w:val="24"/>
        </w:rPr>
      </w:pPr>
    </w:p>
    <w:p w14:paraId="0579F23A" w14:textId="77777777" w:rsidR="00791EF0" w:rsidRDefault="00791EF0" w:rsidP="00D975B5">
      <w:pPr>
        <w:pStyle w:val="ListParagraph"/>
        <w:numPr>
          <w:ilvl w:val="0"/>
          <w:numId w:val="13"/>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Scalability</w:t>
      </w:r>
    </w:p>
    <w:p w14:paraId="324E53CB" w14:textId="77777777" w:rsidR="00CB5339" w:rsidRDefault="00CB5339" w:rsidP="00CB5339">
      <w:pPr>
        <w:pStyle w:val="ListParagraph"/>
        <w:spacing w:before="240"/>
        <w:ind w:left="1080"/>
        <w:jc w:val="both"/>
        <w:rPr>
          <w:rFonts w:ascii="Times New Roman" w:hAnsi="Times New Roman" w:cs="Times New Roman"/>
          <w:b/>
          <w:bCs/>
          <w:sz w:val="24"/>
          <w:szCs w:val="24"/>
        </w:rPr>
      </w:pPr>
    </w:p>
    <w:p w14:paraId="01F1597C" w14:textId="77777777" w:rsidR="00CB5339" w:rsidRPr="00CB5339" w:rsidRDefault="00CB5339" w:rsidP="00791291">
      <w:pPr>
        <w:pStyle w:val="ListParagraph"/>
        <w:tabs>
          <w:tab w:val="left" w:pos="450"/>
        </w:tabs>
        <w:spacing w:after="120"/>
        <w:jc w:val="both"/>
        <w:rPr>
          <w:rFonts w:ascii="Times New Roman" w:hAnsi="Times New Roman" w:cs="Times New Roman"/>
          <w:sz w:val="24"/>
          <w:szCs w:val="24"/>
        </w:rPr>
      </w:pPr>
      <w:r w:rsidRPr="002B2D0F">
        <w:rPr>
          <w:rFonts w:ascii="Times New Roman" w:hAnsi="Times New Roman" w:cs="Times New Roman"/>
          <w:sz w:val="24"/>
          <w:szCs w:val="24"/>
        </w:rPr>
        <w:t>Scalability shall be explicitly and clearly stated, i.e</w:t>
      </w:r>
      <w:r>
        <w:rPr>
          <w:rFonts w:ascii="Times New Roman" w:hAnsi="Times New Roman" w:cs="Times New Roman"/>
          <w:sz w:val="24"/>
          <w:szCs w:val="24"/>
        </w:rPr>
        <w:t>.</w:t>
      </w:r>
      <w:r w:rsidRPr="002B2D0F">
        <w:rPr>
          <w:rFonts w:ascii="Times New Roman" w:hAnsi="Times New Roman" w:cs="Times New Roman"/>
          <w:sz w:val="24"/>
          <w:szCs w:val="24"/>
        </w:rPr>
        <w:t xml:space="preserve"> the exact number of transactions/second, the exact number of simultaneous dialogues that the system can support, the maximum load the system can handle, the SW licenses or HW elements that are the keys for scalability and that might be needed for future expansion. </w:t>
      </w:r>
    </w:p>
    <w:p w14:paraId="23028925" w14:textId="77777777" w:rsidR="00791EF0" w:rsidRPr="002B2D0F" w:rsidRDefault="00791EF0" w:rsidP="00791291">
      <w:pPr>
        <w:ind w:left="72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be as scalable as possible in order to cope with the increasing traffic demands.  Therefore, interface cards, signaling boards or even servers shall be added with ease whenever there is need in order to meet the increase in the number of simultaneous </w:t>
      </w:r>
      <w:r w:rsidR="00DA7A52">
        <w:rPr>
          <w:rFonts w:ascii="Times New Roman" w:hAnsi="Times New Roman" w:cs="Times New Roman"/>
          <w:sz w:val="24"/>
          <w:szCs w:val="24"/>
        </w:rPr>
        <w:lastRenderedPageBreak/>
        <w:t>transactions</w:t>
      </w:r>
      <w:r w:rsidRPr="002B2D0F">
        <w:rPr>
          <w:rFonts w:ascii="Times New Roman" w:hAnsi="Times New Roman" w:cs="Times New Roman"/>
          <w:sz w:val="24"/>
          <w:szCs w:val="24"/>
        </w:rPr>
        <w:t xml:space="preserve">.  The system shall be able to add new hardware modules in order to allow an increase of the system’s capacity.  </w:t>
      </w:r>
    </w:p>
    <w:p w14:paraId="33541288" w14:textId="77777777" w:rsidR="00791EF0" w:rsidRPr="002B2D0F" w:rsidRDefault="00791EF0" w:rsidP="00791291">
      <w:pPr>
        <w:ind w:left="720"/>
        <w:jc w:val="both"/>
        <w:rPr>
          <w:rFonts w:ascii="Times New Roman" w:hAnsi="Times New Roman" w:cs="Times New Roman"/>
          <w:sz w:val="24"/>
          <w:szCs w:val="24"/>
        </w:rPr>
      </w:pPr>
      <w:r w:rsidRPr="002B2D0F">
        <w:rPr>
          <w:rFonts w:ascii="Times New Roman" w:hAnsi="Times New Roman" w:cs="Times New Roman"/>
          <w:sz w:val="24"/>
          <w:szCs w:val="24"/>
        </w:rPr>
        <w:t>The vendor shall provide a clear description on how to expand the system, what elements (SW licenses and HW) need to be added and their respective quantities. For this, the vendor shall provide a layout detailing the key elements of the end-to-end solution, identifying which components are the keys for such expansion.</w:t>
      </w:r>
    </w:p>
    <w:p w14:paraId="3B57BDD4" w14:textId="77777777" w:rsidR="00791EF0" w:rsidRPr="002B2D0F" w:rsidRDefault="00791EF0" w:rsidP="00D975B5">
      <w:pPr>
        <w:pStyle w:val="ListParagraph"/>
        <w:numPr>
          <w:ilvl w:val="0"/>
          <w:numId w:val="13"/>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Load balancing</w:t>
      </w:r>
    </w:p>
    <w:p w14:paraId="301A405D" w14:textId="77777777" w:rsidR="00791EF0" w:rsidRDefault="00791EF0" w:rsidP="00791291">
      <w:pPr>
        <w:ind w:left="72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use a load balancing mechanism in order to distribute the workload evenly over the available links </w:t>
      </w:r>
      <w:r w:rsidR="00414148">
        <w:rPr>
          <w:rFonts w:ascii="Times New Roman" w:hAnsi="Times New Roman" w:cs="Times New Roman"/>
          <w:sz w:val="24"/>
          <w:szCs w:val="24"/>
        </w:rPr>
        <w:t xml:space="preserve">and servers </w:t>
      </w:r>
      <w:r w:rsidRPr="002B2D0F">
        <w:rPr>
          <w:rFonts w:ascii="Times New Roman" w:hAnsi="Times New Roman" w:cs="Times New Roman"/>
          <w:sz w:val="24"/>
          <w:szCs w:val="24"/>
        </w:rPr>
        <w:t xml:space="preserve">and to assure multilink redundancy. </w:t>
      </w:r>
    </w:p>
    <w:p w14:paraId="7A23FB29" w14:textId="77777777" w:rsidR="00791EF0" w:rsidRPr="002B2D0F" w:rsidRDefault="00791EF0" w:rsidP="00D975B5">
      <w:pPr>
        <w:pStyle w:val="ListParagraph"/>
        <w:numPr>
          <w:ilvl w:val="0"/>
          <w:numId w:val="13"/>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Fault Tolerance</w:t>
      </w:r>
    </w:p>
    <w:p w14:paraId="516749C2" w14:textId="77777777" w:rsidR="00791EF0" w:rsidRDefault="00791EF0" w:rsidP="00791291">
      <w:pPr>
        <w:ind w:left="720"/>
        <w:jc w:val="both"/>
        <w:rPr>
          <w:rFonts w:ascii="Times New Roman" w:hAnsi="Times New Roman" w:cs="Times New Roman"/>
          <w:sz w:val="24"/>
          <w:szCs w:val="24"/>
        </w:rPr>
      </w:pPr>
      <w:r w:rsidRPr="002B2D0F">
        <w:rPr>
          <w:rFonts w:ascii="Times New Roman" w:hAnsi="Times New Roman" w:cs="Times New Roman"/>
          <w:sz w:val="24"/>
          <w:szCs w:val="24"/>
        </w:rPr>
        <w:t>The system shall be as resilient as possible in order to identify and respond to hardware and software failures. The system shall raise alarms whenever unexpected errors occur. Components shall have built-in fault tolerance. Failures shall be detected early, isolated, and automatic recovery shall be start</w:t>
      </w:r>
      <w:r w:rsidR="00414148">
        <w:rPr>
          <w:rFonts w:ascii="Times New Roman" w:hAnsi="Times New Roman" w:cs="Times New Roman"/>
          <w:sz w:val="24"/>
          <w:szCs w:val="24"/>
        </w:rPr>
        <w:t>ed</w:t>
      </w:r>
      <w:r w:rsidRPr="002B2D0F">
        <w:rPr>
          <w:rFonts w:ascii="Times New Roman" w:hAnsi="Times New Roman" w:cs="Times New Roman"/>
          <w:sz w:val="24"/>
          <w:szCs w:val="24"/>
        </w:rPr>
        <w:t xml:space="preserve"> immediately. The occurrence of faults in a particular component shall not affect the operation of the system as a whole.</w:t>
      </w:r>
    </w:p>
    <w:p w14:paraId="028566AE" w14:textId="77777777" w:rsidR="00BE0C44" w:rsidRPr="002B2D0F" w:rsidRDefault="00BE0C44" w:rsidP="00791291">
      <w:pPr>
        <w:pStyle w:val="ListParagraph"/>
        <w:spacing w:before="360"/>
        <w:jc w:val="both"/>
        <w:rPr>
          <w:rFonts w:ascii="Times New Roman" w:hAnsi="Times New Roman" w:cs="Times New Roman"/>
          <w:sz w:val="24"/>
          <w:szCs w:val="24"/>
        </w:rPr>
      </w:pPr>
      <w:r w:rsidRPr="002B2D0F">
        <w:rPr>
          <w:rFonts w:ascii="Times New Roman" w:hAnsi="Times New Roman" w:cs="Times New Roman"/>
          <w:sz w:val="24"/>
          <w:szCs w:val="24"/>
        </w:rPr>
        <w:t xml:space="preserve">No single point of failure shall exist in the architecture. </w:t>
      </w:r>
    </w:p>
    <w:p w14:paraId="52C0D476" w14:textId="77777777" w:rsidR="00BE0C44" w:rsidRDefault="00BE0C44" w:rsidP="00791291">
      <w:pPr>
        <w:pStyle w:val="ListParagraph"/>
        <w:spacing w:before="360"/>
        <w:jc w:val="both"/>
        <w:rPr>
          <w:rFonts w:ascii="Times New Roman" w:hAnsi="Times New Roman" w:cs="Times New Roman"/>
          <w:sz w:val="24"/>
          <w:szCs w:val="24"/>
        </w:rPr>
      </w:pPr>
    </w:p>
    <w:p w14:paraId="4AA39600" w14:textId="77777777" w:rsidR="00BE0C44" w:rsidRPr="002B2D0F" w:rsidRDefault="001E42CB" w:rsidP="00791291">
      <w:pPr>
        <w:pStyle w:val="ListParagraph"/>
        <w:spacing w:before="360"/>
        <w:jc w:val="both"/>
        <w:rPr>
          <w:rFonts w:ascii="Times New Roman" w:hAnsi="Times New Roman" w:cs="Times New Roman"/>
          <w:sz w:val="24"/>
          <w:szCs w:val="24"/>
        </w:rPr>
      </w:pPr>
      <w:r>
        <w:rPr>
          <w:rFonts w:ascii="Times New Roman" w:hAnsi="Times New Roman" w:cs="Times New Roman"/>
          <w:sz w:val="24"/>
          <w:szCs w:val="24"/>
        </w:rPr>
        <w:t>The system shall have 99.999</w:t>
      </w:r>
      <w:r w:rsidR="00BE0C44" w:rsidRPr="002B2D0F">
        <w:rPr>
          <w:rFonts w:ascii="Times New Roman" w:hAnsi="Times New Roman" w:cs="Times New Roman"/>
          <w:sz w:val="24"/>
          <w:szCs w:val="24"/>
        </w:rPr>
        <w:t>% availability, and the highest level of redundancy and reliability</w:t>
      </w:r>
    </w:p>
    <w:p w14:paraId="00BE5466" w14:textId="77777777" w:rsidR="00BE0C44" w:rsidRDefault="00BE0C44" w:rsidP="00791291">
      <w:pPr>
        <w:pStyle w:val="ListParagraph"/>
        <w:spacing w:before="360"/>
        <w:jc w:val="both"/>
        <w:rPr>
          <w:rFonts w:ascii="Times New Roman" w:hAnsi="Times New Roman" w:cs="Times New Roman"/>
          <w:sz w:val="24"/>
          <w:szCs w:val="24"/>
        </w:rPr>
      </w:pPr>
    </w:p>
    <w:p w14:paraId="20B86ABB" w14:textId="746A4404" w:rsidR="00BE0C44" w:rsidRDefault="00BE0C44" w:rsidP="00FA5119">
      <w:pPr>
        <w:pStyle w:val="ListParagraph"/>
        <w:spacing w:before="360"/>
        <w:jc w:val="both"/>
        <w:rPr>
          <w:rFonts w:ascii="Times New Roman" w:hAnsi="Times New Roman" w:cs="Times New Roman"/>
          <w:sz w:val="24"/>
          <w:szCs w:val="24"/>
        </w:rPr>
      </w:pPr>
      <w:r>
        <w:rPr>
          <w:rFonts w:ascii="Times New Roman" w:hAnsi="Times New Roman" w:cs="Times New Roman"/>
          <w:sz w:val="24"/>
          <w:szCs w:val="24"/>
        </w:rPr>
        <w:t xml:space="preserve">The </w:t>
      </w:r>
      <w:r w:rsidR="00FA5119">
        <w:rPr>
          <w:rFonts w:ascii="Times New Roman" w:hAnsi="Times New Roman" w:cs="Times New Roman"/>
          <w:sz w:val="24"/>
          <w:szCs w:val="24"/>
        </w:rPr>
        <w:t>bidder</w:t>
      </w:r>
      <w:r>
        <w:rPr>
          <w:rFonts w:ascii="Times New Roman" w:hAnsi="Times New Roman" w:cs="Times New Roman"/>
          <w:sz w:val="24"/>
          <w:szCs w:val="24"/>
        </w:rPr>
        <w:t xml:space="preserve"> shall specify the </w:t>
      </w:r>
      <w:r w:rsidRPr="002B2D0F">
        <w:rPr>
          <w:rFonts w:ascii="Times New Roman" w:hAnsi="Times New Roman" w:cs="Times New Roman"/>
          <w:sz w:val="24"/>
          <w:szCs w:val="24"/>
        </w:rPr>
        <w:t>MTBF (mean time between failures per module)</w:t>
      </w:r>
      <w:r w:rsidR="00FA5119">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2B2D0F">
        <w:rPr>
          <w:rFonts w:ascii="Times New Roman" w:hAnsi="Times New Roman" w:cs="Times New Roman"/>
          <w:sz w:val="24"/>
          <w:szCs w:val="24"/>
        </w:rPr>
        <w:t>MTTR (</w:t>
      </w:r>
      <w:r w:rsidR="00FA5119">
        <w:rPr>
          <w:rFonts w:ascii="Times New Roman" w:hAnsi="Times New Roman" w:cs="Times New Roman"/>
          <w:sz w:val="24"/>
          <w:szCs w:val="24"/>
        </w:rPr>
        <w:t>mean time to repair per module). Note that no part of the solution should be a single point of failure.</w:t>
      </w:r>
    </w:p>
    <w:p w14:paraId="5DE338B6" w14:textId="77777777" w:rsidR="00791291" w:rsidRDefault="00791291" w:rsidP="00791291">
      <w:pPr>
        <w:pStyle w:val="ListParagraph"/>
        <w:spacing w:before="360"/>
        <w:jc w:val="both"/>
        <w:rPr>
          <w:rFonts w:ascii="Times New Roman" w:hAnsi="Times New Roman" w:cs="Times New Roman"/>
          <w:sz w:val="24"/>
          <w:szCs w:val="24"/>
        </w:rPr>
      </w:pPr>
    </w:p>
    <w:p w14:paraId="71038CF9" w14:textId="77777777" w:rsidR="00BE0C44" w:rsidRPr="00BE0C44" w:rsidRDefault="00A87601" w:rsidP="00A87601">
      <w:pPr>
        <w:pStyle w:val="ListParagraph"/>
        <w:numPr>
          <w:ilvl w:val="0"/>
          <w:numId w:val="13"/>
        </w:numPr>
        <w:spacing w:before="240"/>
        <w:ind w:left="1080"/>
        <w:jc w:val="both"/>
        <w:rPr>
          <w:rFonts w:ascii="Times New Roman" w:hAnsi="Times New Roman" w:cs="Times New Roman"/>
          <w:b/>
          <w:bCs/>
          <w:sz w:val="24"/>
          <w:szCs w:val="24"/>
        </w:rPr>
      </w:pPr>
      <w:r>
        <w:rPr>
          <w:rFonts w:ascii="Times New Roman" w:hAnsi="Times New Roman" w:cs="Times New Roman"/>
          <w:b/>
          <w:bCs/>
          <w:sz w:val="24"/>
          <w:szCs w:val="24"/>
        </w:rPr>
        <w:t>Networking requirements</w:t>
      </w:r>
    </w:p>
    <w:p w14:paraId="30440F5D" w14:textId="77777777" w:rsidR="00414148" w:rsidRPr="00BE0C44" w:rsidRDefault="00414148" w:rsidP="00791291">
      <w:pPr>
        <w:tabs>
          <w:tab w:val="left" w:pos="360"/>
        </w:tabs>
        <w:spacing w:after="120"/>
        <w:ind w:left="720"/>
        <w:jc w:val="both"/>
        <w:rPr>
          <w:rFonts w:ascii="Times New Roman" w:hAnsi="Times New Roman" w:cs="Times New Roman"/>
          <w:sz w:val="24"/>
          <w:szCs w:val="24"/>
        </w:rPr>
      </w:pPr>
      <w:r w:rsidRPr="00BE0C44">
        <w:rPr>
          <w:rFonts w:ascii="Times New Roman" w:hAnsi="Times New Roman" w:cs="Times New Roman"/>
          <w:sz w:val="24"/>
          <w:szCs w:val="24"/>
        </w:rPr>
        <w:t xml:space="preserve">The Vendor </w:t>
      </w:r>
      <w:r w:rsidR="00791291">
        <w:rPr>
          <w:rFonts w:ascii="Times New Roman" w:hAnsi="Times New Roman" w:cs="Times New Roman"/>
          <w:sz w:val="24"/>
          <w:szCs w:val="24"/>
        </w:rPr>
        <w:t>shall</w:t>
      </w:r>
      <w:r w:rsidRPr="00BE0C44">
        <w:rPr>
          <w:rFonts w:ascii="Times New Roman" w:hAnsi="Times New Roman" w:cs="Times New Roman"/>
          <w:sz w:val="24"/>
          <w:szCs w:val="24"/>
        </w:rPr>
        <w:t xml:space="preserve"> provide </w:t>
      </w:r>
      <w:r w:rsidR="00791291">
        <w:rPr>
          <w:rFonts w:ascii="Times New Roman" w:hAnsi="Times New Roman" w:cs="Times New Roman"/>
          <w:sz w:val="24"/>
          <w:szCs w:val="24"/>
        </w:rPr>
        <w:t>all</w:t>
      </w:r>
      <w:r w:rsidRPr="00BE0C44">
        <w:rPr>
          <w:rFonts w:ascii="Times New Roman" w:hAnsi="Times New Roman" w:cs="Times New Roman"/>
          <w:sz w:val="24"/>
          <w:szCs w:val="24"/>
        </w:rPr>
        <w:t xml:space="preserve"> the needed network cabling and network devices confirming and abiding to the following guidelines. The cabling guidelines are the below:</w:t>
      </w:r>
    </w:p>
    <w:p w14:paraId="3E0E33A2"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CAT</w:t>
      </w:r>
      <w:r w:rsidR="00E81CEA">
        <w:rPr>
          <w:rFonts w:ascii="Times New Roman" w:hAnsi="Times New Roman" w:cs="Times New Roman"/>
          <w:sz w:val="24"/>
          <w:szCs w:val="24"/>
        </w:rPr>
        <w:t>6</w:t>
      </w:r>
      <w:r w:rsidR="00402653">
        <w:rPr>
          <w:rFonts w:ascii="Times New Roman" w:hAnsi="Times New Roman" w:cs="Times New Roman"/>
          <w:sz w:val="24"/>
          <w:szCs w:val="24"/>
        </w:rPr>
        <w:t xml:space="preserve"> cabling is required.</w:t>
      </w:r>
    </w:p>
    <w:p w14:paraId="41DFA751"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Patch panels should be used for cabling. Each run of a cable should be terminated to a patch panel termination. Each patch panel termination should be labeled, as well as each port in the building.</w:t>
      </w:r>
    </w:p>
    <w:p w14:paraId="3C22A39F"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All </w:t>
      </w:r>
      <w:r w:rsidR="00E81CEA">
        <w:rPr>
          <w:rFonts w:ascii="Times New Roman" w:hAnsi="Times New Roman" w:cs="Times New Roman"/>
          <w:sz w:val="24"/>
          <w:szCs w:val="24"/>
        </w:rPr>
        <w:t xml:space="preserve">needed </w:t>
      </w:r>
      <w:r w:rsidRPr="002B2D0F">
        <w:rPr>
          <w:rFonts w:ascii="Times New Roman" w:hAnsi="Times New Roman" w:cs="Times New Roman"/>
          <w:sz w:val="24"/>
          <w:szCs w:val="24"/>
        </w:rPr>
        <w:t xml:space="preserve">patch cords should be </w:t>
      </w:r>
      <w:r w:rsidR="00E81CEA">
        <w:rPr>
          <w:rFonts w:ascii="Times New Roman" w:hAnsi="Times New Roman" w:cs="Times New Roman"/>
          <w:sz w:val="24"/>
          <w:szCs w:val="24"/>
        </w:rPr>
        <w:t xml:space="preserve">provided and </w:t>
      </w:r>
      <w:r w:rsidRPr="002B2D0F">
        <w:rPr>
          <w:rFonts w:ascii="Times New Roman" w:hAnsi="Times New Roman" w:cs="Times New Roman"/>
          <w:sz w:val="24"/>
          <w:szCs w:val="24"/>
        </w:rPr>
        <w:t>labeled on both end</w:t>
      </w:r>
      <w:r w:rsidR="004C7C91">
        <w:rPr>
          <w:rFonts w:ascii="Times New Roman" w:hAnsi="Times New Roman" w:cs="Times New Roman"/>
          <w:sz w:val="24"/>
          <w:szCs w:val="24"/>
        </w:rPr>
        <w:t>s</w:t>
      </w:r>
    </w:p>
    <w:p w14:paraId="17EBD265"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Each cabinet should have the needed number of cable organizer</w:t>
      </w:r>
      <w:r w:rsidR="004C7C91">
        <w:rPr>
          <w:rFonts w:ascii="Times New Roman" w:hAnsi="Times New Roman" w:cs="Times New Roman"/>
          <w:sz w:val="24"/>
          <w:szCs w:val="24"/>
        </w:rPr>
        <w:t>s</w:t>
      </w:r>
      <w:r w:rsidRPr="002B2D0F">
        <w:rPr>
          <w:rFonts w:ascii="Times New Roman" w:hAnsi="Times New Roman" w:cs="Times New Roman"/>
          <w:sz w:val="24"/>
          <w:szCs w:val="24"/>
        </w:rPr>
        <w:t>, in order to neatly wrap and organize all cables, eliminating the mess of tangled cables.</w:t>
      </w:r>
    </w:p>
    <w:p w14:paraId="4CF3390B"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lastRenderedPageBreak/>
        <w:t>All cabling should be done in a closed cabinet</w:t>
      </w:r>
    </w:p>
    <w:p w14:paraId="29E0385C" w14:textId="77777777" w:rsidR="00414148" w:rsidRPr="002B2D0F"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Network devices should also be placed in a closed cabinet</w:t>
      </w:r>
    </w:p>
    <w:p w14:paraId="19DEE157" w14:textId="77777777" w:rsidR="00414148"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Each device should have a redundant power supply from a different source</w:t>
      </w:r>
    </w:p>
    <w:p w14:paraId="167777C3" w14:textId="77777777" w:rsidR="00414148" w:rsidRPr="00791291"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Pr>
          <w:rFonts w:ascii="Times New Roman" w:hAnsi="Times New Roman" w:cs="Times New Roman"/>
          <w:sz w:val="24"/>
          <w:szCs w:val="24"/>
        </w:rPr>
        <w:t>Each server or device shall be clearly labeled</w:t>
      </w:r>
    </w:p>
    <w:p w14:paraId="003A2D50" w14:textId="77777777" w:rsidR="00414148" w:rsidRPr="00791291" w:rsidRDefault="00414148" w:rsidP="00791291">
      <w:pPr>
        <w:pStyle w:val="ListParagraph"/>
        <w:numPr>
          <w:ilvl w:val="1"/>
          <w:numId w:val="11"/>
        </w:numPr>
        <w:tabs>
          <w:tab w:val="left" w:pos="360"/>
        </w:tabs>
        <w:spacing w:after="120"/>
        <w:jc w:val="both"/>
        <w:rPr>
          <w:rFonts w:ascii="Times New Roman" w:hAnsi="Times New Roman" w:cs="Times New Roman"/>
          <w:sz w:val="24"/>
          <w:szCs w:val="24"/>
        </w:rPr>
      </w:pPr>
      <w:r w:rsidRPr="00791291">
        <w:rPr>
          <w:rFonts w:ascii="Times New Roman" w:hAnsi="Times New Roman" w:cs="Times New Roman"/>
          <w:sz w:val="24"/>
          <w:szCs w:val="24"/>
        </w:rPr>
        <w:t>Network Devices shall abide by the following:</w:t>
      </w:r>
    </w:p>
    <w:p w14:paraId="52E915C0" w14:textId="77777777" w:rsidR="00414148" w:rsidRPr="002B2D0F"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 xml:space="preserve">Cisco devices </w:t>
      </w:r>
      <w:r w:rsidR="00791291">
        <w:rPr>
          <w:rFonts w:ascii="Times New Roman" w:hAnsi="Times New Roman" w:cs="Times New Roman"/>
          <w:sz w:val="24"/>
          <w:szCs w:val="24"/>
        </w:rPr>
        <w:t>shall be used</w:t>
      </w:r>
    </w:p>
    <w:p w14:paraId="52F44FBA" w14:textId="77777777" w:rsidR="00414148" w:rsidRPr="002B2D0F"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Latest stable IOS version</w:t>
      </w:r>
    </w:p>
    <w:p w14:paraId="01A366CB" w14:textId="77777777" w:rsidR="00414148" w:rsidRPr="002B2D0F"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Manageable by Cisco LMS</w:t>
      </w:r>
    </w:p>
    <w:p w14:paraId="74AB3383" w14:textId="77777777" w:rsidR="00414148" w:rsidRPr="002B2D0F"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Support ISE features:</w:t>
      </w:r>
    </w:p>
    <w:p w14:paraId="66E42A84" w14:textId="77777777" w:rsidR="00414148" w:rsidRPr="002B2D0F"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MAC Authentication Bypass</w:t>
      </w:r>
    </w:p>
    <w:p w14:paraId="5A3FEDFB" w14:textId="77777777" w:rsidR="00414148" w:rsidRPr="002B2D0F"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802.1x</w:t>
      </w:r>
    </w:p>
    <w:p w14:paraId="6199A2D4" w14:textId="77777777" w:rsidR="00414148" w:rsidRPr="00790BD2"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790BD2">
        <w:rPr>
          <w:rFonts w:ascii="Times New Roman" w:hAnsi="Times New Roman" w:cs="Times New Roman"/>
          <w:sz w:val="24"/>
          <w:szCs w:val="24"/>
        </w:rPr>
        <w:t>Web Authentication (LWA, CWA)</w:t>
      </w:r>
    </w:p>
    <w:p w14:paraId="5E088764" w14:textId="77777777" w:rsidR="00414148" w:rsidRPr="00790BD2" w:rsidRDefault="00790BD2" w:rsidP="00790BD2">
      <w:pPr>
        <w:pStyle w:val="ListParagraph"/>
        <w:numPr>
          <w:ilvl w:val="3"/>
          <w:numId w:val="11"/>
        </w:numPr>
        <w:tabs>
          <w:tab w:val="left" w:pos="360"/>
        </w:tabs>
        <w:spacing w:after="120"/>
        <w:jc w:val="both"/>
        <w:rPr>
          <w:rFonts w:ascii="Times New Roman" w:hAnsi="Times New Roman" w:cs="Times New Roman"/>
          <w:sz w:val="24"/>
          <w:szCs w:val="24"/>
        </w:rPr>
      </w:pPr>
      <w:r w:rsidRPr="00790BD2">
        <w:rPr>
          <w:rFonts w:ascii="Times New Roman" w:hAnsi="Times New Roman" w:cs="Times New Roman"/>
          <w:sz w:val="24"/>
          <w:szCs w:val="24"/>
        </w:rPr>
        <w:t>Change Of Authorization (Co</w:t>
      </w:r>
      <w:r w:rsidR="00414148" w:rsidRPr="00790BD2">
        <w:rPr>
          <w:rFonts w:ascii="Times New Roman" w:hAnsi="Times New Roman" w:cs="Times New Roman"/>
          <w:sz w:val="24"/>
          <w:szCs w:val="24"/>
        </w:rPr>
        <w:t>A)</w:t>
      </w:r>
    </w:p>
    <w:p w14:paraId="083EE225" w14:textId="77777777" w:rsidR="00414148" w:rsidRPr="002B2D0F"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VLAN</w:t>
      </w:r>
    </w:p>
    <w:p w14:paraId="6F765E9C" w14:textId="77777777" w:rsidR="00414148" w:rsidRPr="002B2D0F"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DACL</w:t>
      </w:r>
    </w:p>
    <w:p w14:paraId="2B187737" w14:textId="77777777" w:rsidR="00414148" w:rsidRPr="002B2D0F" w:rsidRDefault="00414148" w:rsidP="00D975B5">
      <w:pPr>
        <w:pStyle w:val="ListParagraph"/>
        <w:numPr>
          <w:ilvl w:val="3"/>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Secure Group Access (SGA)</w:t>
      </w:r>
    </w:p>
    <w:p w14:paraId="64A24C39" w14:textId="77777777" w:rsidR="00414148"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Redundant power supplies</w:t>
      </w:r>
    </w:p>
    <w:p w14:paraId="41531F58" w14:textId="77777777" w:rsidR="00414148" w:rsidRPr="00414148"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414148">
        <w:rPr>
          <w:rFonts w:ascii="Times New Roman" w:hAnsi="Times New Roman" w:cs="Times New Roman"/>
          <w:sz w:val="24"/>
          <w:szCs w:val="24"/>
        </w:rPr>
        <w:t>In addition to the current provided features, all IOS shall support but not limited to:</w:t>
      </w:r>
    </w:p>
    <w:p w14:paraId="2CE63761" w14:textId="77777777" w:rsidR="00414148" w:rsidRPr="002B2D0F" w:rsidRDefault="00414148" w:rsidP="00D975B5">
      <w:pPr>
        <w:pStyle w:val="ListParagraph"/>
        <w:numPr>
          <w:ilvl w:val="0"/>
          <w:numId w:val="12"/>
        </w:numPr>
        <w:tabs>
          <w:tab w:val="left" w:pos="360"/>
        </w:tabs>
        <w:spacing w:after="120"/>
        <w:jc w:val="both"/>
        <w:rPr>
          <w:rFonts w:ascii="Times New Roman" w:hAnsi="Times New Roman" w:cs="Times New Roman"/>
          <w:sz w:val="24"/>
          <w:szCs w:val="24"/>
        </w:rPr>
      </w:pPr>
      <w:proofErr w:type="spellStart"/>
      <w:r w:rsidRPr="002B2D0F">
        <w:rPr>
          <w:rFonts w:ascii="Times New Roman" w:hAnsi="Times New Roman" w:cs="Times New Roman"/>
          <w:sz w:val="24"/>
          <w:szCs w:val="24"/>
        </w:rPr>
        <w:t>ssh</w:t>
      </w:r>
      <w:proofErr w:type="spellEnd"/>
      <w:r w:rsidRPr="002B2D0F">
        <w:rPr>
          <w:rFonts w:ascii="Times New Roman" w:hAnsi="Times New Roman" w:cs="Times New Roman"/>
          <w:sz w:val="24"/>
          <w:szCs w:val="24"/>
        </w:rPr>
        <w:t xml:space="preserve"> service</w:t>
      </w:r>
    </w:p>
    <w:p w14:paraId="16E757DC" w14:textId="77777777" w:rsidR="00414148" w:rsidRPr="002B2D0F" w:rsidRDefault="00414148" w:rsidP="00D975B5">
      <w:pPr>
        <w:pStyle w:val="ListParagraph"/>
        <w:numPr>
          <w:ilvl w:val="0"/>
          <w:numId w:val="12"/>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SNMP v3</w:t>
      </w:r>
    </w:p>
    <w:p w14:paraId="442261AC" w14:textId="77777777" w:rsidR="00414148" w:rsidRDefault="00414148" w:rsidP="00D975B5">
      <w:pPr>
        <w:pStyle w:val="ListParagraph"/>
        <w:numPr>
          <w:ilvl w:val="0"/>
          <w:numId w:val="12"/>
        </w:numPr>
        <w:tabs>
          <w:tab w:val="left" w:pos="360"/>
        </w:tabs>
        <w:spacing w:after="120"/>
        <w:jc w:val="both"/>
        <w:rPr>
          <w:rFonts w:ascii="Times New Roman" w:hAnsi="Times New Roman" w:cs="Times New Roman"/>
          <w:sz w:val="24"/>
          <w:szCs w:val="24"/>
        </w:rPr>
      </w:pPr>
      <w:r w:rsidRPr="002B2D0F">
        <w:rPr>
          <w:rFonts w:ascii="Times New Roman" w:hAnsi="Times New Roman" w:cs="Times New Roman"/>
          <w:sz w:val="24"/>
          <w:szCs w:val="24"/>
        </w:rPr>
        <w:t>security features</w:t>
      </w:r>
    </w:p>
    <w:p w14:paraId="7609D9A6" w14:textId="77777777" w:rsidR="00791EF0" w:rsidRPr="00414148" w:rsidRDefault="00414148" w:rsidP="00D975B5">
      <w:pPr>
        <w:pStyle w:val="ListParagraph"/>
        <w:numPr>
          <w:ilvl w:val="2"/>
          <w:numId w:val="11"/>
        </w:numPr>
        <w:tabs>
          <w:tab w:val="left" w:pos="360"/>
        </w:tabs>
        <w:spacing w:after="120"/>
        <w:jc w:val="both"/>
        <w:rPr>
          <w:rFonts w:ascii="Times New Roman" w:hAnsi="Times New Roman" w:cs="Times New Roman"/>
          <w:sz w:val="24"/>
          <w:szCs w:val="24"/>
        </w:rPr>
      </w:pPr>
      <w:r w:rsidRPr="00414148">
        <w:rPr>
          <w:rFonts w:ascii="Times New Roman" w:hAnsi="Times New Roman" w:cs="Times New Roman"/>
          <w:sz w:val="24"/>
          <w:szCs w:val="24"/>
        </w:rPr>
        <w:t>The Device roadmap shall be provided since the device lifetime will be checked and evaluated.</w:t>
      </w:r>
    </w:p>
    <w:p w14:paraId="72EFB129" w14:textId="77777777" w:rsidR="00791EF0" w:rsidRPr="002B2D0F" w:rsidRDefault="00791EF0" w:rsidP="00791EF0">
      <w:pPr>
        <w:spacing w:before="240"/>
        <w:ind w:left="540"/>
        <w:jc w:val="both"/>
        <w:rPr>
          <w:rFonts w:ascii="Times New Roman" w:hAnsi="Times New Roman" w:cs="Times New Roman"/>
          <w:b/>
          <w:bCs/>
          <w:sz w:val="24"/>
          <w:szCs w:val="24"/>
        </w:rPr>
      </w:pPr>
      <w:r w:rsidRPr="002B2D0F">
        <w:rPr>
          <w:b/>
          <w:bCs/>
        </w:rPr>
        <w:br w:type="page"/>
      </w:r>
    </w:p>
    <w:p w14:paraId="706C5579" w14:textId="77777777" w:rsidR="00CA29AF" w:rsidRPr="00B12416" w:rsidRDefault="00CA29AF" w:rsidP="00D975B5">
      <w:pPr>
        <w:pStyle w:val="Heading1"/>
        <w:numPr>
          <w:ilvl w:val="0"/>
          <w:numId w:val="10"/>
        </w:numPr>
        <w:ind w:left="360"/>
        <w:rPr>
          <w:color w:val="31849B" w:themeColor="accent5" w:themeShade="BF"/>
        </w:rPr>
      </w:pPr>
      <w:bookmarkStart w:id="36" w:name="_Toc326914369"/>
      <w:bookmarkStart w:id="37" w:name="_Toc130551435"/>
      <w:r w:rsidRPr="00B12416">
        <w:rPr>
          <w:color w:val="31849B" w:themeColor="accent5" w:themeShade="BF"/>
        </w:rPr>
        <w:lastRenderedPageBreak/>
        <w:t>Billing and Integration Requirements</w:t>
      </w:r>
      <w:bookmarkEnd w:id="36"/>
      <w:bookmarkEnd w:id="37"/>
    </w:p>
    <w:p w14:paraId="0717EC3C" w14:textId="77777777" w:rsidR="00017301" w:rsidRDefault="00017301" w:rsidP="00017301">
      <w:pPr>
        <w:tabs>
          <w:tab w:val="left" w:pos="360"/>
        </w:tabs>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 xml:space="preserve">In order to assure end-to-end functionality, </w:t>
      </w:r>
      <w:r w:rsidR="00314477">
        <w:rPr>
          <w:rFonts w:ascii="Times New Roman" w:hAnsi="Times New Roman" w:cs="Times New Roman"/>
          <w:sz w:val="24"/>
          <w:szCs w:val="24"/>
        </w:rPr>
        <w:t xml:space="preserve">the </w:t>
      </w:r>
      <w:r w:rsidRPr="002B2D0F">
        <w:rPr>
          <w:rFonts w:ascii="Times New Roman" w:hAnsi="Times New Roman" w:cs="Times New Roman"/>
          <w:sz w:val="24"/>
          <w:szCs w:val="24"/>
        </w:rPr>
        <w:t xml:space="preserve">system shall be compatible for proper integration with different involved parties and shall provide proper call </w:t>
      </w:r>
      <w:r w:rsidR="00A9684D">
        <w:rPr>
          <w:rFonts w:ascii="Times New Roman" w:hAnsi="Times New Roman" w:cs="Times New Roman"/>
          <w:sz w:val="24"/>
          <w:szCs w:val="24"/>
        </w:rPr>
        <w:t xml:space="preserve">detailed </w:t>
      </w:r>
      <w:r w:rsidRPr="002B2D0F">
        <w:rPr>
          <w:rFonts w:ascii="Times New Roman" w:hAnsi="Times New Roman" w:cs="Times New Roman"/>
          <w:sz w:val="24"/>
          <w:szCs w:val="24"/>
        </w:rPr>
        <w:t>records.</w:t>
      </w:r>
    </w:p>
    <w:p w14:paraId="3BCE7537" w14:textId="77777777" w:rsidR="00017301" w:rsidRPr="00072127" w:rsidRDefault="00457257" w:rsidP="00CF46AF">
      <w:pPr>
        <w:pStyle w:val="Heading2"/>
        <w:ind w:left="990" w:hanging="630"/>
      </w:pPr>
      <w:bookmarkStart w:id="38" w:name="_Toc130551436"/>
      <w:r>
        <w:t>SMSC</w:t>
      </w:r>
      <w:r w:rsidR="009A0464">
        <w:t xml:space="preserve"> Solution </w:t>
      </w:r>
      <w:r w:rsidR="00017301" w:rsidRPr="00072127">
        <w:t>– Billing System</w:t>
      </w:r>
      <w:bookmarkEnd w:id="38"/>
    </w:p>
    <w:p w14:paraId="7A739A64" w14:textId="77777777" w:rsidR="00017301" w:rsidRPr="002B2D0F" w:rsidRDefault="00017301" w:rsidP="00314477">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be integrated with MIC2’s billing system in order to </w:t>
      </w:r>
      <w:r w:rsidR="00314477">
        <w:rPr>
          <w:rFonts w:ascii="Times New Roman" w:hAnsi="Times New Roman" w:cs="Times New Roman"/>
          <w:sz w:val="24"/>
          <w:szCs w:val="24"/>
        </w:rPr>
        <w:t>allow</w:t>
      </w:r>
      <w:r w:rsidRPr="002B2D0F">
        <w:rPr>
          <w:rFonts w:ascii="Times New Roman" w:hAnsi="Times New Roman" w:cs="Times New Roman"/>
          <w:sz w:val="24"/>
          <w:szCs w:val="24"/>
        </w:rPr>
        <w:t xml:space="preserve"> charging for </w:t>
      </w:r>
      <w:r w:rsidR="00CF46AF">
        <w:rPr>
          <w:rFonts w:ascii="Times New Roman" w:hAnsi="Times New Roman" w:cs="Times New Roman"/>
          <w:sz w:val="24"/>
          <w:szCs w:val="24"/>
        </w:rPr>
        <w:t>bulk messaging</w:t>
      </w:r>
      <w:r w:rsidRPr="002B2D0F">
        <w:rPr>
          <w:rFonts w:ascii="Times New Roman" w:hAnsi="Times New Roman" w:cs="Times New Roman"/>
          <w:sz w:val="24"/>
          <w:szCs w:val="24"/>
        </w:rPr>
        <w:t>. The charging process is performed by generating call detail records (CDR</w:t>
      </w:r>
      <w:r w:rsidR="003B14EC">
        <w:rPr>
          <w:rFonts w:ascii="Times New Roman" w:hAnsi="Times New Roman" w:cs="Times New Roman"/>
          <w:sz w:val="24"/>
          <w:szCs w:val="24"/>
        </w:rPr>
        <w:t>s</w:t>
      </w:r>
      <w:r w:rsidRPr="002B2D0F">
        <w:rPr>
          <w:rFonts w:ascii="Times New Roman" w:hAnsi="Times New Roman" w:cs="Times New Roman"/>
          <w:sz w:val="24"/>
          <w:szCs w:val="24"/>
        </w:rPr>
        <w:t xml:space="preserve">) upon completion of transaction. </w:t>
      </w:r>
    </w:p>
    <w:p w14:paraId="3FF6DF3F" w14:textId="77777777" w:rsidR="00017301" w:rsidRDefault="00017301" w:rsidP="00CF46AF">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These records shall include all details related to the </w:t>
      </w:r>
      <w:r w:rsidR="00CF46AF">
        <w:rPr>
          <w:rFonts w:ascii="Times New Roman" w:hAnsi="Times New Roman" w:cs="Times New Roman"/>
          <w:sz w:val="24"/>
          <w:szCs w:val="24"/>
        </w:rPr>
        <w:t>message</w:t>
      </w:r>
      <w:r w:rsidRPr="002B2D0F">
        <w:rPr>
          <w:rFonts w:ascii="Times New Roman" w:hAnsi="Times New Roman" w:cs="Times New Roman"/>
          <w:sz w:val="24"/>
          <w:szCs w:val="24"/>
        </w:rPr>
        <w:t xml:space="preserve"> like date, timestamp, </w:t>
      </w:r>
      <w:r w:rsidR="00CF46AF">
        <w:rPr>
          <w:rFonts w:ascii="Times New Roman" w:hAnsi="Times New Roman" w:cs="Times New Roman"/>
          <w:sz w:val="24"/>
          <w:szCs w:val="24"/>
        </w:rPr>
        <w:t>originator</w:t>
      </w:r>
      <w:r w:rsidRPr="002B2D0F">
        <w:rPr>
          <w:rFonts w:ascii="Times New Roman" w:hAnsi="Times New Roman" w:cs="Times New Roman"/>
          <w:sz w:val="24"/>
          <w:szCs w:val="24"/>
        </w:rPr>
        <w:t>,</w:t>
      </w:r>
      <w:r w:rsidR="00CF46AF">
        <w:rPr>
          <w:rFonts w:ascii="Times New Roman" w:hAnsi="Times New Roman" w:cs="Times New Roman"/>
          <w:sz w:val="24"/>
          <w:szCs w:val="24"/>
        </w:rPr>
        <w:t xml:space="preserve"> recipient, </w:t>
      </w:r>
      <w:r w:rsidR="00457257">
        <w:rPr>
          <w:rFonts w:ascii="Times New Roman" w:hAnsi="Times New Roman" w:cs="Times New Roman"/>
          <w:sz w:val="24"/>
          <w:szCs w:val="24"/>
        </w:rPr>
        <w:t xml:space="preserve">originating MSC, destination MSC, </w:t>
      </w:r>
      <w:proofErr w:type="spellStart"/>
      <w:r w:rsidR="00457257">
        <w:rPr>
          <w:rFonts w:ascii="Times New Roman" w:hAnsi="Times New Roman" w:cs="Times New Roman"/>
          <w:sz w:val="24"/>
          <w:szCs w:val="24"/>
        </w:rPr>
        <w:t>Cell_ID</w:t>
      </w:r>
      <w:proofErr w:type="spellEnd"/>
      <w:r w:rsidR="00457257">
        <w:rPr>
          <w:rFonts w:ascii="Times New Roman" w:hAnsi="Times New Roman" w:cs="Times New Roman"/>
          <w:sz w:val="24"/>
          <w:szCs w:val="24"/>
        </w:rPr>
        <w:t xml:space="preserve">, </w:t>
      </w:r>
      <w:r w:rsidR="00CF46AF">
        <w:rPr>
          <w:rFonts w:ascii="Times New Roman" w:hAnsi="Times New Roman" w:cs="Times New Roman"/>
          <w:sz w:val="24"/>
          <w:szCs w:val="24"/>
        </w:rPr>
        <w:t xml:space="preserve">type, length, size, service type, account, connection, interface, delivery status, content, </w:t>
      </w:r>
      <w:r w:rsidRPr="002B2D0F">
        <w:rPr>
          <w:rFonts w:ascii="Times New Roman" w:hAnsi="Times New Roman" w:cs="Times New Roman"/>
          <w:sz w:val="24"/>
          <w:szCs w:val="24"/>
        </w:rPr>
        <w:t>etc</w:t>
      </w:r>
      <w:r w:rsidR="00CF46AF">
        <w:rPr>
          <w:rFonts w:ascii="Times New Roman" w:hAnsi="Times New Roman" w:cs="Times New Roman"/>
          <w:sz w:val="24"/>
          <w:szCs w:val="24"/>
        </w:rPr>
        <w:t>..</w:t>
      </w:r>
      <w:r w:rsidRPr="002B2D0F">
        <w:rPr>
          <w:rFonts w:ascii="Times New Roman" w:hAnsi="Times New Roman" w:cs="Times New Roman"/>
          <w:sz w:val="24"/>
          <w:szCs w:val="24"/>
        </w:rPr>
        <w:t>. These CDRs shall be stored locally and transferred to the billing system at the same time.</w:t>
      </w:r>
    </w:p>
    <w:p w14:paraId="7CDF4388" w14:textId="77777777" w:rsidR="00457257" w:rsidRDefault="00457257" w:rsidP="00CF46AF">
      <w:pPr>
        <w:ind w:left="360"/>
        <w:jc w:val="both"/>
        <w:rPr>
          <w:rFonts w:ascii="Times New Roman" w:hAnsi="Times New Roman" w:cs="Times New Roman"/>
          <w:sz w:val="24"/>
          <w:szCs w:val="24"/>
        </w:rPr>
      </w:pPr>
      <w:r>
        <w:rPr>
          <w:rFonts w:ascii="Times New Roman" w:hAnsi="Times New Roman" w:cs="Times New Roman"/>
          <w:sz w:val="24"/>
          <w:szCs w:val="24"/>
        </w:rPr>
        <w:t>The generated CDRs should contain the CELL_ID of the originator and the recipient of the message.</w:t>
      </w:r>
    </w:p>
    <w:p w14:paraId="1C2EBBD5" w14:textId="77777777" w:rsidR="009C6284" w:rsidRDefault="009C6284" w:rsidP="009C6284">
      <w:pPr>
        <w:ind w:left="360"/>
        <w:jc w:val="both"/>
        <w:rPr>
          <w:rFonts w:ascii="Times New Roman" w:hAnsi="Times New Roman" w:cs="Times New Roman"/>
          <w:sz w:val="24"/>
          <w:szCs w:val="24"/>
        </w:rPr>
      </w:pPr>
      <w:r>
        <w:rPr>
          <w:rFonts w:ascii="Times New Roman" w:hAnsi="Times New Roman" w:cs="Times New Roman"/>
          <w:sz w:val="24"/>
          <w:szCs w:val="24"/>
        </w:rPr>
        <w:t>The proposed solution shall be able to generate 2 parallel CDR streams. One CDR str</w:t>
      </w:r>
      <w:r w:rsidR="003B14EC">
        <w:rPr>
          <w:rFonts w:ascii="Times New Roman" w:hAnsi="Times New Roman" w:cs="Times New Roman"/>
          <w:sz w:val="24"/>
          <w:szCs w:val="24"/>
        </w:rPr>
        <w:t>eam is used for billing purposes</w:t>
      </w:r>
      <w:r>
        <w:rPr>
          <w:rFonts w:ascii="Times New Roman" w:hAnsi="Times New Roman" w:cs="Times New Roman"/>
          <w:sz w:val="24"/>
          <w:szCs w:val="24"/>
        </w:rPr>
        <w:t xml:space="preserve"> and contains all needed parameters. The second CDR stream contains the message text. Access to the second CDR stream should be highly restricted.</w:t>
      </w:r>
    </w:p>
    <w:p w14:paraId="47E8A4EF" w14:textId="77777777" w:rsidR="009C6284" w:rsidRDefault="009C6284" w:rsidP="00CF46AF">
      <w:pPr>
        <w:ind w:left="360"/>
        <w:jc w:val="both"/>
        <w:rPr>
          <w:rFonts w:ascii="Times New Roman" w:hAnsi="Times New Roman" w:cs="Times New Roman"/>
          <w:sz w:val="24"/>
          <w:szCs w:val="24"/>
        </w:rPr>
      </w:pPr>
      <w:r>
        <w:rPr>
          <w:rFonts w:ascii="Times New Roman" w:hAnsi="Times New Roman" w:cs="Times New Roman"/>
          <w:sz w:val="24"/>
          <w:szCs w:val="24"/>
        </w:rPr>
        <w:t xml:space="preserve">The system shall be able to generate CDRs in CSV format. The </w:t>
      </w:r>
      <w:r w:rsidR="00743AAC">
        <w:rPr>
          <w:rFonts w:ascii="Times New Roman" w:hAnsi="Times New Roman" w:cs="Times New Roman"/>
          <w:sz w:val="24"/>
          <w:szCs w:val="24"/>
        </w:rPr>
        <w:t>included fields shall be configurable by the administrator.</w:t>
      </w:r>
    </w:p>
    <w:p w14:paraId="430C3466" w14:textId="77777777" w:rsidR="00C237A0" w:rsidRDefault="00C237A0" w:rsidP="00C237A0">
      <w:pPr>
        <w:ind w:left="360"/>
        <w:jc w:val="both"/>
        <w:rPr>
          <w:rFonts w:ascii="Times New Roman" w:hAnsi="Times New Roman" w:cs="Times New Roman"/>
          <w:sz w:val="24"/>
          <w:szCs w:val="24"/>
        </w:rPr>
      </w:pPr>
      <w:r>
        <w:rPr>
          <w:rFonts w:ascii="Times New Roman" w:hAnsi="Times New Roman" w:cs="Times New Roman"/>
          <w:sz w:val="24"/>
          <w:szCs w:val="24"/>
        </w:rPr>
        <w:t>For CDRs that contain message content, the UDH header, if present, shall be generated in a separate field. A specific field shall indicate the data coding scheme used. For Unicode messages, the full Unicode string shall be generated.</w:t>
      </w:r>
    </w:p>
    <w:p w14:paraId="46430326" w14:textId="77777777" w:rsidR="00C237A0" w:rsidRPr="002B2D0F" w:rsidRDefault="00C237A0" w:rsidP="00C237A0">
      <w:pPr>
        <w:ind w:left="360"/>
        <w:jc w:val="both"/>
        <w:rPr>
          <w:rFonts w:ascii="Times New Roman" w:hAnsi="Times New Roman" w:cs="Times New Roman"/>
          <w:sz w:val="24"/>
          <w:szCs w:val="24"/>
        </w:rPr>
      </w:pPr>
      <w:r>
        <w:rPr>
          <w:rFonts w:ascii="Times New Roman" w:hAnsi="Times New Roman" w:cs="Times New Roman"/>
          <w:sz w:val="24"/>
          <w:szCs w:val="24"/>
        </w:rPr>
        <w:t>CDRs should be generated in one line even if the message text contains a “New Line” character. The field separator shall not appear in the message content.</w:t>
      </w:r>
    </w:p>
    <w:p w14:paraId="13DC9755" w14:textId="4924F1E0" w:rsidR="00017301"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be able to integrate with MIC2’s billing system using open protocols and standard interfaces like </w:t>
      </w:r>
      <w:r w:rsidR="00626D92">
        <w:rPr>
          <w:rFonts w:ascii="Times New Roman" w:hAnsi="Times New Roman" w:cs="Times New Roman"/>
          <w:sz w:val="24"/>
          <w:szCs w:val="24"/>
        </w:rPr>
        <w:t>S</w:t>
      </w:r>
      <w:r w:rsidRPr="002B2D0F">
        <w:rPr>
          <w:rFonts w:ascii="Times New Roman" w:hAnsi="Times New Roman" w:cs="Times New Roman"/>
          <w:sz w:val="24"/>
          <w:szCs w:val="24"/>
        </w:rPr>
        <w:t>FTP over TCP/IP for example.</w:t>
      </w:r>
    </w:p>
    <w:p w14:paraId="10A65925" w14:textId="77777777" w:rsidR="00017301" w:rsidRDefault="003D5407" w:rsidP="003D5407">
      <w:pPr>
        <w:ind w:left="360"/>
        <w:jc w:val="both"/>
        <w:rPr>
          <w:rFonts w:ascii="Times New Roman" w:hAnsi="Times New Roman" w:cs="Times New Roman"/>
          <w:sz w:val="24"/>
          <w:szCs w:val="24"/>
        </w:rPr>
      </w:pPr>
      <w:r>
        <w:rPr>
          <w:rFonts w:ascii="Times New Roman" w:hAnsi="Times New Roman" w:cs="Times New Roman"/>
          <w:sz w:val="24"/>
          <w:szCs w:val="24"/>
        </w:rPr>
        <w:t>The system shall be able to generate reports for content provider billing. Reports for postpaid billing shall be generated in real time and shall always be up to date.</w:t>
      </w:r>
    </w:p>
    <w:p w14:paraId="58B69BEF" w14:textId="77777777" w:rsidR="0092088F" w:rsidRDefault="0092088F" w:rsidP="003D5407">
      <w:pPr>
        <w:ind w:left="360"/>
        <w:jc w:val="both"/>
        <w:rPr>
          <w:rFonts w:ascii="Times New Roman" w:hAnsi="Times New Roman" w:cs="Times New Roman"/>
          <w:sz w:val="24"/>
          <w:szCs w:val="24"/>
        </w:rPr>
      </w:pPr>
      <w:r>
        <w:rPr>
          <w:rFonts w:ascii="Times New Roman" w:hAnsi="Times New Roman" w:cs="Times New Roman"/>
          <w:sz w:val="24"/>
          <w:szCs w:val="24"/>
        </w:rPr>
        <w:t>Billing file rotation should be configurable. Billing files can be closed after a configurable time or after reaching a pre-determined size or a combination of both.</w:t>
      </w:r>
    </w:p>
    <w:p w14:paraId="70890234" w14:textId="77777777" w:rsidR="00587F0B" w:rsidRPr="00587F0B" w:rsidRDefault="00587F0B" w:rsidP="00587F0B">
      <w:pPr>
        <w:spacing w:after="0"/>
        <w:ind w:left="360"/>
        <w:jc w:val="both"/>
        <w:rPr>
          <w:rFonts w:ascii="Times New Roman" w:hAnsi="Times New Roman" w:cs="Times New Roman"/>
          <w:sz w:val="24"/>
          <w:szCs w:val="24"/>
        </w:rPr>
      </w:pPr>
      <w:r w:rsidRPr="00587F0B">
        <w:rPr>
          <w:rFonts w:ascii="Times New Roman" w:hAnsi="Times New Roman" w:cs="Times New Roman"/>
          <w:sz w:val="24"/>
          <w:szCs w:val="24"/>
        </w:rPr>
        <w:lastRenderedPageBreak/>
        <w:t>CDR records should contain at least the following fields:</w:t>
      </w:r>
    </w:p>
    <w:p w14:paraId="532671B0"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ID</w:t>
      </w:r>
    </w:p>
    <w:p w14:paraId="04E43CE4"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ORIG_NETWORK_TYPE</w:t>
      </w:r>
    </w:p>
    <w:p w14:paraId="4300A309"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MSG_TYPE</w:t>
      </w:r>
    </w:p>
    <w:p w14:paraId="0A7B708E"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ORIG_ADDRESS_TON</w:t>
      </w:r>
    </w:p>
    <w:p w14:paraId="3C99BAB9"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ORIG_ADDRESS_NPI</w:t>
      </w:r>
    </w:p>
    <w:p w14:paraId="709D1B74"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ORIG_ADDRESS</w:t>
      </w:r>
    </w:p>
    <w:p w14:paraId="56331F95"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SCCP_ORIG_ADDR_GT_ADDR</w:t>
      </w:r>
    </w:p>
    <w:p w14:paraId="024F8D72"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RECIP_ADDRESS_TON</w:t>
      </w:r>
    </w:p>
    <w:p w14:paraId="40F1FA9F"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RECIP_ADDRESS_NPI</w:t>
      </w:r>
    </w:p>
    <w:p w14:paraId="1E28860D"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RECIP_ADDRESS</w:t>
      </w:r>
    </w:p>
    <w:p w14:paraId="13AB5480"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SCCP_DEST_ADDR_GT_ADDR</w:t>
      </w:r>
    </w:p>
    <w:p w14:paraId="2ED579AF"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MSG_STATUS</w:t>
      </w:r>
    </w:p>
    <w:p w14:paraId="4EA9F77B"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MT_IMSI</w:t>
      </w:r>
    </w:p>
    <w:p w14:paraId="6987F968"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MSG_ORIG_SUBM_TIME</w:t>
      </w:r>
    </w:p>
    <w:p w14:paraId="2077EED0"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PAYLOAD_INFO_SIZE</w:t>
      </w:r>
    </w:p>
    <w:p w14:paraId="341167D9"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PAYLOAD_INFO_NUM_CHARS</w:t>
      </w:r>
    </w:p>
    <w:p w14:paraId="1AC9B1D9"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CONCAT_INFO_MAX_SEGMENTS</w:t>
      </w:r>
    </w:p>
    <w:p w14:paraId="46B88648"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CONCAT_INFO_CURRENT_SEGMENT</w:t>
      </w:r>
    </w:p>
    <w:p w14:paraId="300457B1"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PAYLOAD_INFO_ENCODING</w:t>
      </w:r>
    </w:p>
    <w:p w14:paraId="31A4EB7B"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SM_SERVICE_TYPE</w:t>
      </w:r>
    </w:p>
    <w:p w14:paraId="1EEAA0C8"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SM_NUM_OF_ATTEMPTS</w:t>
      </w:r>
    </w:p>
    <w:p w14:paraId="2A26DCFE"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SM_MAPPED_NETWORK_ERROR</w:t>
      </w:r>
    </w:p>
    <w:p w14:paraId="2FF8C8ED"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ORIG_APPL_ID</w:t>
      </w:r>
    </w:p>
    <w:p w14:paraId="7640FEF7"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MSG_REJECT_REASON</w:t>
      </w:r>
    </w:p>
    <w:p w14:paraId="368245E3"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MSG_ERROR_CODE</w:t>
      </w:r>
    </w:p>
    <w:p w14:paraId="3EBFEE8E"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MSG_PAYLOAD</w:t>
      </w:r>
    </w:p>
    <w:p w14:paraId="642F964D"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PREPAID/POSTPAID</w:t>
      </w:r>
    </w:p>
    <w:p w14:paraId="10A5E436" w14:textId="77777777" w:rsidR="00587F0B" w:rsidRDefault="00587F0B" w:rsidP="00587F0B">
      <w:pPr>
        <w:pStyle w:val="ListParagraph"/>
        <w:numPr>
          <w:ilvl w:val="0"/>
          <w:numId w:val="33"/>
        </w:numPr>
        <w:spacing w:after="0"/>
        <w:ind w:left="709"/>
        <w:jc w:val="both"/>
        <w:rPr>
          <w:rFonts w:ascii="Times New Roman" w:hAnsi="Times New Roman" w:cs="Times New Roman"/>
          <w:sz w:val="24"/>
          <w:szCs w:val="24"/>
        </w:rPr>
      </w:pPr>
      <w:r w:rsidRPr="00587F0B">
        <w:rPr>
          <w:rFonts w:ascii="Times New Roman" w:hAnsi="Times New Roman" w:cs="Times New Roman"/>
          <w:sz w:val="24"/>
          <w:szCs w:val="24"/>
        </w:rPr>
        <w:t>CHARGED_PARTY</w:t>
      </w:r>
    </w:p>
    <w:p w14:paraId="4730B619" w14:textId="77777777" w:rsidR="00587F0B" w:rsidRPr="00587F0B" w:rsidRDefault="00587F0B" w:rsidP="00587F0B">
      <w:pPr>
        <w:pStyle w:val="ListParagraph"/>
        <w:numPr>
          <w:ilvl w:val="0"/>
          <w:numId w:val="33"/>
        </w:numPr>
        <w:spacing w:after="0"/>
        <w:ind w:left="709"/>
        <w:jc w:val="both"/>
        <w:rPr>
          <w:rFonts w:ascii="Times New Roman" w:hAnsi="Times New Roman" w:cs="Times New Roman"/>
          <w:sz w:val="24"/>
          <w:szCs w:val="24"/>
        </w:rPr>
      </w:pPr>
      <w:r>
        <w:rPr>
          <w:rFonts w:ascii="Times New Roman" w:hAnsi="Times New Roman" w:cs="Times New Roman"/>
          <w:sz w:val="24"/>
          <w:szCs w:val="24"/>
        </w:rPr>
        <w:t>CELL_ID</w:t>
      </w:r>
    </w:p>
    <w:p w14:paraId="32C6A5B0" w14:textId="77777777" w:rsidR="0092088F" w:rsidRPr="002B2D0F" w:rsidRDefault="0092088F" w:rsidP="003D5407">
      <w:pPr>
        <w:ind w:left="360"/>
        <w:jc w:val="both"/>
        <w:rPr>
          <w:rFonts w:ascii="Times New Roman" w:hAnsi="Times New Roman" w:cs="Times New Roman"/>
          <w:sz w:val="24"/>
          <w:szCs w:val="24"/>
        </w:rPr>
      </w:pPr>
    </w:p>
    <w:p w14:paraId="09CF2B28" w14:textId="77777777" w:rsidR="00017301" w:rsidRPr="00072127" w:rsidRDefault="00457257" w:rsidP="00584F19">
      <w:pPr>
        <w:pStyle w:val="Heading2"/>
      </w:pPr>
      <w:bookmarkStart w:id="39" w:name="_Toc130551437"/>
      <w:r>
        <w:t>SMSC</w:t>
      </w:r>
      <w:r w:rsidR="009A0464">
        <w:t xml:space="preserve"> Solution </w:t>
      </w:r>
      <w:r w:rsidR="00584F19" w:rsidRPr="00072127">
        <w:t xml:space="preserve">– </w:t>
      </w:r>
      <w:r w:rsidR="00017301" w:rsidRPr="00072127">
        <w:t>Provisioning</w:t>
      </w:r>
      <w:bookmarkEnd w:id="39"/>
    </w:p>
    <w:p w14:paraId="6BB74551" w14:textId="77777777" w:rsidR="00017301" w:rsidRPr="002B2D0F"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Pr="00776075">
        <w:rPr>
          <w:rFonts w:ascii="Times New Roman" w:hAnsi="Times New Roman" w:cs="Times New Roman"/>
          <w:sz w:val="24"/>
          <w:szCs w:val="24"/>
        </w:rPr>
        <w:t>system</w:t>
      </w:r>
      <w:r w:rsidRPr="002B2D0F">
        <w:rPr>
          <w:rFonts w:ascii="Times New Roman" w:hAnsi="Times New Roman" w:cs="Times New Roman"/>
          <w:sz w:val="24"/>
          <w:szCs w:val="24"/>
        </w:rPr>
        <w:t xml:space="preserve"> shall provide, accept and process manual, automatic, single, and bulk provisioning requests. These requests include for instance, activation/deactivation of subscriptions</w:t>
      </w:r>
      <w:r w:rsidR="00457257">
        <w:rPr>
          <w:rFonts w:ascii="Times New Roman" w:hAnsi="Times New Roman" w:cs="Times New Roman"/>
          <w:sz w:val="24"/>
          <w:szCs w:val="24"/>
        </w:rPr>
        <w:t>, add/remove/update subscriber profiles..</w:t>
      </w:r>
      <w:r w:rsidR="00C401E7">
        <w:rPr>
          <w:rFonts w:ascii="Times New Roman" w:hAnsi="Times New Roman" w:cs="Times New Roman"/>
          <w:sz w:val="24"/>
          <w:szCs w:val="24"/>
        </w:rPr>
        <w:t>.</w:t>
      </w:r>
    </w:p>
    <w:p w14:paraId="70EB1F92" w14:textId="77777777" w:rsidR="00017301"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lastRenderedPageBreak/>
        <w:t>The Vendor shall describe the provisioning method on the system (Available tools, APIs, interfaces, protocols, data replication, and authorization levels for users…)</w:t>
      </w:r>
      <w:r w:rsidR="00C401E7">
        <w:rPr>
          <w:rFonts w:ascii="Times New Roman" w:hAnsi="Times New Roman" w:cs="Times New Roman"/>
          <w:sz w:val="24"/>
          <w:szCs w:val="24"/>
        </w:rPr>
        <w:t>.</w:t>
      </w:r>
    </w:p>
    <w:p w14:paraId="07271AA8" w14:textId="77777777" w:rsidR="00831CE5" w:rsidRPr="002B2D0F" w:rsidRDefault="00831CE5" w:rsidP="00017301">
      <w:pPr>
        <w:ind w:left="360"/>
        <w:jc w:val="both"/>
        <w:rPr>
          <w:rFonts w:ascii="Times New Roman" w:hAnsi="Times New Roman" w:cs="Times New Roman"/>
          <w:sz w:val="24"/>
          <w:szCs w:val="24"/>
        </w:rPr>
      </w:pPr>
      <w:r>
        <w:rPr>
          <w:rFonts w:ascii="Times New Roman" w:hAnsi="Times New Roman" w:cs="Times New Roman"/>
          <w:sz w:val="24"/>
          <w:szCs w:val="24"/>
        </w:rPr>
        <w:t xml:space="preserve">The system should have an </w:t>
      </w:r>
      <w:r w:rsidRPr="00831CE5">
        <w:rPr>
          <w:rFonts w:ascii="Times New Roman" w:hAnsi="Times New Roman" w:cs="Times New Roman"/>
          <w:sz w:val="24"/>
          <w:szCs w:val="24"/>
        </w:rPr>
        <w:t>API to manage customer profiles and customer black/white lists</w:t>
      </w:r>
      <w:r>
        <w:rPr>
          <w:rFonts w:ascii="Times New Roman" w:hAnsi="Times New Roman" w:cs="Times New Roman"/>
          <w:sz w:val="24"/>
          <w:szCs w:val="24"/>
        </w:rPr>
        <w:t>.</w:t>
      </w:r>
    </w:p>
    <w:p w14:paraId="023640D4" w14:textId="77777777" w:rsidR="00017301" w:rsidRPr="002B2D0F"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Pr="007B3B0E">
        <w:rPr>
          <w:rFonts w:ascii="Times New Roman" w:hAnsi="Times New Roman" w:cs="Times New Roman"/>
          <w:sz w:val="24"/>
          <w:szCs w:val="24"/>
        </w:rPr>
        <w:t>provisioning</w:t>
      </w:r>
      <w:r w:rsidRPr="002B2D0F">
        <w:rPr>
          <w:rFonts w:ascii="Times New Roman" w:hAnsi="Times New Roman" w:cs="Times New Roman"/>
          <w:sz w:val="24"/>
          <w:szCs w:val="24"/>
        </w:rPr>
        <w:t xml:space="preserve"> interface shall at a minimum provide the commands for querying, creating, deleting and updating records.</w:t>
      </w:r>
    </w:p>
    <w:p w14:paraId="7661B56B" w14:textId="77777777" w:rsidR="00017301" w:rsidRPr="002B2D0F"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shall send a response for each provisioning request processed. The response shall include an explicit return code indicating the status of the request.</w:t>
      </w:r>
    </w:p>
    <w:p w14:paraId="1D79B0C1" w14:textId="77777777" w:rsidR="00017301" w:rsidRPr="002B2D0F"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Pr="007B3B0E">
        <w:rPr>
          <w:rFonts w:ascii="Times New Roman" w:hAnsi="Times New Roman" w:cs="Times New Roman"/>
          <w:sz w:val="24"/>
          <w:szCs w:val="24"/>
        </w:rPr>
        <w:t>system</w:t>
      </w:r>
      <w:r w:rsidRPr="002B2D0F">
        <w:rPr>
          <w:rFonts w:ascii="Times New Roman" w:hAnsi="Times New Roman" w:cs="Times New Roman"/>
          <w:sz w:val="24"/>
          <w:szCs w:val="24"/>
        </w:rPr>
        <w:t xml:space="preserve"> shall generate a record in the provisioning log file for each provisioning request which is executed.  </w:t>
      </w:r>
    </w:p>
    <w:p w14:paraId="607E8F4A" w14:textId="77777777" w:rsidR="00017301" w:rsidRPr="002B2D0F" w:rsidRDefault="00017301" w:rsidP="00017301">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Pr="007B3B0E">
        <w:rPr>
          <w:rFonts w:ascii="Times New Roman" w:hAnsi="Times New Roman" w:cs="Times New Roman"/>
          <w:sz w:val="24"/>
          <w:szCs w:val="24"/>
        </w:rPr>
        <w:t>system</w:t>
      </w:r>
      <w:r w:rsidRPr="002B2D0F">
        <w:rPr>
          <w:rFonts w:ascii="Times New Roman" w:hAnsi="Times New Roman" w:cs="Times New Roman"/>
          <w:sz w:val="24"/>
          <w:szCs w:val="24"/>
        </w:rPr>
        <w:t xml:space="preserve"> shall save and archive provisioning records in log files f</w:t>
      </w:r>
      <w:r w:rsidR="00EA0B75">
        <w:rPr>
          <w:rFonts w:ascii="Times New Roman" w:hAnsi="Times New Roman" w:cs="Times New Roman"/>
          <w:sz w:val="24"/>
          <w:szCs w:val="24"/>
        </w:rPr>
        <w:t>or any necessary O</w:t>
      </w:r>
      <w:r>
        <w:rPr>
          <w:rFonts w:ascii="Times New Roman" w:hAnsi="Times New Roman" w:cs="Times New Roman"/>
          <w:sz w:val="24"/>
          <w:szCs w:val="24"/>
        </w:rPr>
        <w:t>&amp;M purposes.</w:t>
      </w:r>
      <w:r w:rsidRPr="002B2D0F">
        <w:rPr>
          <w:rFonts w:ascii="Times New Roman" w:hAnsi="Times New Roman" w:cs="Times New Roman"/>
          <w:sz w:val="24"/>
          <w:szCs w:val="24"/>
        </w:rPr>
        <w:t xml:space="preserve"> These records for provisioning requests shall be retained for a configurable amount of time.</w:t>
      </w:r>
    </w:p>
    <w:p w14:paraId="64C51DDE" w14:textId="6DE4C352" w:rsidR="00A9684D" w:rsidRDefault="00017301"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In case of Master/Slave database configuration, provisioning requests done on one DB shall be automatically propagated to the other DB.</w:t>
      </w:r>
    </w:p>
    <w:p w14:paraId="7917C0CF" w14:textId="25AC7ACE" w:rsidR="00A9684D" w:rsidRPr="00072127" w:rsidRDefault="00457257" w:rsidP="00A9684D">
      <w:pPr>
        <w:pStyle w:val="Heading2"/>
        <w:ind w:left="990" w:hanging="630"/>
        <w:rPr>
          <w:sz w:val="24"/>
          <w:szCs w:val="24"/>
        </w:rPr>
      </w:pPr>
      <w:bookmarkStart w:id="40" w:name="_Toc130551438"/>
      <w:r>
        <w:t>SMSC</w:t>
      </w:r>
      <w:r w:rsidR="009A0464">
        <w:t xml:space="preserve"> Solution </w:t>
      </w:r>
      <w:r w:rsidR="00A9684D" w:rsidRPr="00072127">
        <w:t xml:space="preserve">– </w:t>
      </w:r>
      <w:r w:rsidR="00C12D6D">
        <w:t>NGBSS/</w:t>
      </w:r>
      <w:r w:rsidR="00A9684D" w:rsidRPr="00072127">
        <w:t>IN</w:t>
      </w:r>
      <w:r w:rsidR="00F356DA">
        <w:t>/OCS</w:t>
      </w:r>
      <w:r w:rsidR="00A9684D" w:rsidRPr="00072127">
        <w:t xml:space="preserve"> Interface</w:t>
      </w:r>
      <w:bookmarkEnd w:id="40"/>
    </w:p>
    <w:p w14:paraId="1F4CCC5F" w14:textId="5F0A84A6" w:rsidR="00A9684D" w:rsidRDefault="00A9684D" w:rsidP="00457257">
      <w:pPr>
        <w:spacing w:after="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communicate with MIC2’s </w:t>
      </w:r>
      <w:r w:rsidR="00FA5119">
        <w:rPr>
          <w:rFonts w:ascii="Times New Roman" w:hAnsi="Times New Roman" w:cs="Times New Roman"/>
          <w:sz w:val="24"/>
          <w:szCs w:val="24"/>
        </w:rPr>
        <w:t>NGBSS/</w:t>
      </w:r>
      <w:r w:rsidRPr="002B2D0F">
        <w:rPr>
          <w:rFonts w:ascii="Times New Roman" w:hAnsi="Times New Roman" w:cs="Times New Roman"/>
          <w:sz w:val="24"/>
          <w:szCs w:val="24"/>
        </w:rPr>
        <w:t>IN</w:t>
      </w:r>
      <w:r w:rsidR="00F356DA">
        <w:rPr>
          <w:rFonts w:ascii="Times New Roman" w:hAnsi="Times New Roman" w:cs="Times New Roman"/>
          <w:sz w:val="24"/>
          <w:szCs w:val="24"/>
        </w:rPr>
        <w:t>/OCS</w:t>
      </w:r>
      <w:r w:rsidRPr="002B2D0F">
        <w:rPr>
          <w:rFonts w:ascii="Times New Roman" w:hAnsi="Times New Roman" w:cs="Times New Roman"/>
          <w:sz w:val="24"/>
          <w:szCs w:val="24"/>
        </w:rPr>
        <w:t xml:space="preserve"> platform </w:t>
      </w:r>
      <w:r w:rsidR="003B186F">
        <w:rPr>
          <w:rFonts w:ascii="Times New Roman" w:hAnsi="Times New Roman" w:cs="Times New Roman"/>
          <w:sz w:val="24"/>
          <w:szCs w:val="24"/>
        </w:rPr>
        <w:t>to perform</w:t>
      </w:r>
      <w:r w:rsidRPr="002B2D0F">
        <w:rPr>
          <w:rFonts w:ascii="Times New Roman" w:hAnsi="Times New Roman" w:cs="Times New Roman"/>
          <w:sz w:val="24"/>
          <w:szCs w:val="24"/>
        </w:rPr>
        <w:t xml:space="preserve"> </w:t>
      </w:r>
      <w:r w:rsidR="003B186F">
        <w:rPr>
          <w:rFonts w:ascii="Times New Roman" w:hAnsi="Times New Roman" w:cs="Times New Roman"/>
          <w:sz w:val="24"/>
          <w:szCs w:val="24"/>
        </w:rPr>
        <w:t xml:space="preserve">various operations like </w:t>
      </w:r>
      <w:r w:rsidRPr="002B2D0F">
        <w:rPr>
          <w:rFonts w:ascii="Times New Roman" w:hAnsi="Times New Roman" w:cs="Times New Roman"/>
          <w:sz w:val="24"/>
          <w:szCs w:val="24"/>
        </w:rPr>
        <w:t xml:space="preserve">credit checking, </w:t>
      </w:r>
      <w:r w:rsidR="003B186F">
        <w:rPr>
          <w:rFonts w:ascii="Times New Roman" w:hAnsi="Times New Roman" w:cs="Times New Roman"/>
          <w:sz w:val="24"/>
          <w:szCs w:val="24"/>
        </w:rPr>
        <w:t xml:space="preserve">amount </w:t>
      </w:r>
      <w:r w:rsidRPr="002B2D0F">
        <w:rPr>
          <w:rFonts w:ascii="Times New Roman" w:hAnsi="Times New Roman" w:cs="Times New Roman"/>
          <w:sz w:val="24"/>
          <w:szCs w:val="24"/>
        </w:rPr>
        <w:t xml:space="preserve">deduction, </w:t>
      </w:r>
      <w:r w:rsidR="003B186F">
        <w:rPr>
          <w:rFonts w:ascii="Times New Roman" w:hAnsi="Times New Roman" w:cs="Times New Roman"/>
          <w:sz w:val="24"/>
          <w:szCs w:val="24"/>
        </w:rPr>
        <w:t>amount reservation</w:t>
      </w:r>
      <w:r w:rsidR="00232525">
        <w:rPr>
          <w:rFonts w:ascii="Times New Roman" w:hAnsi="Times New Roman" w:cs="Times New Roman"/>
          <w:sz w:val="24"/>
          <w:szCs w:val="24"/>
        </w:rPr>
        <w:t>, refund</w:t>
      </w:r>
      <w:r w:rsidR="003B186F">
        <w:rPr>
          <w:rFonts w:ascii="Times New Roman" w:hAnsi="Times New Roman" w:cs="Times New Roman"/>
          <w:sz w:val="24"/>
          <w:szCs w:val="24"/>
        </w:rPr>
        <w:t>…</w:t>
      </w:r>
    </w:p>
    <w:p w14:paraId="60492610" w14:textId="77777777" w:rsidR="00457257" w:rsidRPr="002B2D0F" w:rsidRDefault="00457257" w:rsidP="00457257">
      <w:pPr>
        <w:spacing w:after="0"/>
        <w:ind w:left="360"/>
        <w:jc w:val="both"/>
        <w:rPr>
          <w:rFonts w:ascii="Times New Roman" w:hAnsi="Times New Roman" w:cs="Times New Roman"/>
          <w:sz w:val="24"/>
          <w:szCs w:val="24"/>
        </w:rPr>
      </w:pPr>
    </w:p>
    <w:p w14:paraId="71460D93" w14:textId="7DAF0CF2" w:rsidR="00A9684D" w:rsidRDefault="00A9684D" w:rsidP="00F356DA">
      <w:pPr>
        <w:spacing w:after="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Integration with the </w:t>
      </w:r>
      <w:r w:rsidR="00C12D6D">
        <w:rPr>
          <w:rFonts w:ascii="Times New Roman" w:hAnsi="Times New Roman" w:cs="Times New Roman"/>
          <w:sz w:val="24"/>
          <w:szCs w:val="24"/>
        </w:rPr>
        <w:t>NGBSS/</w:t>
      </w:r>
      <w:r w:rsidR="00F356DA" w:rsidRPr="002B2D0F">
        <w:rPr>
          <w:rFonts w:ascii="Times New Roman" w:hAnsi="Times New Roman" w:cs="Times New Roman"/>
          <w:sz w:val="24"/>
          <w:szCs w:val="24"/>
        </w:rPr>
        <w:t>IN</w:t>
      </w:r>
      <w:r w:rsidR="00F356DA">
        <w:rPr>
          <w:rFonts w:ascii="Times New Roman" w:hAnsi="Times New Roman" w:cs="Times New Roman"/>
          <w:sz w:val="24"/>
          <w:szCs w:val="24"/>
        </w:rPr>
        <w:t>/OCS</w:t>
      </w:r>
      <w:r w:rsidR="00F356DA" w:rsidRPr="002B2D0F">
        <w:rPr>
          <w:rFonts w:ascii="Times New Roman" w:hAnsi="Times New Roman" w:cs="Times New Roman"/>
          <w:sz w:val="24"/>
          <w:szCs w:val="24"/>
        </w:rPr>
        <w:t xml:space="preserve"> </w:t>
      </w:r>
      <w:r w:rsidRPr="002B2D0F">
        <w:rPr>
          <w:rFonts w:ascii="Times New Roman" w:hAnsi="Times New Roman" w:cs="Times New Roman"/>
          <w:sz w:val="24"/>
          <w:szCs w:val="24"/>
        </w:rPr>
        <w:t xml:space="preserve">is done through </w:t>
      </w:r>
      <w:r w:rsidR="003B186F">
        <w:rPr>
          <w:rFonts w:ascii="Times New Roman" w:hAnsi="Times New Roman" w:cs="Times New Roman"/>
          <w:sz w:val="24"/>
          <w:szCs w:val="24"/>
        </w:rPr>
        <w:t>the diameter protocol.</w:t>
      </w:r>
    </w:p>
    <w:p w14:paraId="2783B179" w14:textId="77777777" w:rsidR="00457257" w:rsidRPr="002B2D0F" w:rsidRDefault="00457257" w:rsidP="00457257">
      <w:pPr>
        <w:spacing w:after="0"/>
        <w:ind w:left="360"/>
        <w:jc w:val="both"/>
        <w:rPr>
          <w:rFonts w:ascii="Times New Roman" w:hAnsi="Times New Roman" w:cs="Times New Roman"/>
          <w:sz w:val="24"/>
          <w:szCs w:val="24"/>
        </w:rPr>
      </w:pPr>
    </w:p>
    <w:p w14:paraId="023C262F" w14:textId="00F7D47A" w:rsidR="00A9684D" w:rsidRDefault="00A9684D" w:rsidP="00457257">
      <w:pPr>
        <w:spacing w:after="0"/>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should be able to provide subscription based and online charging. It should be also able to support multiple billing factors (</w:t>
      </w:r>
      <w:r w:rsidR="003B186F">
        <w:rPr>
          <w:rFonts w:ascii="Times New Roman" w:hAnsi="Times New Roman" w:cs="Times New Roman"/>
          <w:sz w:val="24"/>
          <w:szCs w:val="24"/>
        </w:rPr>
        <w:t>originator</w:t>
      </w:r>
      <w:r>
        <w:rPr>
          <w:rFonts w:ascii="Times New Roman" w:hAnsi="Times New Roman" w:cs="Times New Roman"/>
          <w:sz w:val="24"/>
          <w:szCs w:val="24"/>
        </w:rPr>
        <w:t xml:space="preserve">, </w:t>
      </w:r>
      <w:r w:rsidR="003B186F">
        <w:rPr>
          <w:rFonts w:ascii="Times New Roman" w:hAnsi="Times New Roman" w:cs="Times New Roman"/>
          <w:sz w:val="24"/>
          <w:szCs w:val="24"/>
        </w:rPr>
        <w:t>destination</w:t>
      </w:r>
      <w:r>
        <w:rPr>
          <w:rFonts w:ascii="Times New Roman" w:hAnsi="Times New Roman" w:cs="Times New Roman"/>
          <w:sz w:val="24"/>
          <w:szCs w:val="24"/>
        </w:rPr>
        <w:t xml:space="preserve">, </w:t>
      </w:r>
      <w:r w:rsidR="00457257">
        <w:rPr>
          <w:rFonts w:ascii="Times New Roman" w:hAnsi="Times New Roman" w:cs="Times New Roman"/>
          <w:sz w:val="24"/>
          <w:szCs w:val="24"/>
        </w:rPr>
        <w:t xml:space="preserve">SCCP address, </w:t>
      </w:r>
      <w:r w:rsidR="003B186F">
        <w:rPr>
          <w:rFonts w:ascii="Times New Roman" w:hAnsi="Times New Roman" w:cs="Times New Roman"/>
          <w:sz w:val="24"/>
          <w:szCs w:val="24"/>
        </w:rPr>
        <w:t>connection</w:t>
      </w:r>
      <w:r w:rsidRPr="002B2D0F">
        <w:rPr>
          <w:rFonts w:ascii="Times New Roman" w:hAnsi="Times New Roman" w:cs="Times New Roman"/>
          <w:sz w:val="24"/>
          <w:szCs w:val="24"/>
        </w:rPr>
        <w:t>…)</w:t>
      </w:r>
      <w:r w:rsidR="00D25744">
        <w:rPr>
          <w:rFonts w:ascii="Times New Roman" w:hAnsi="Times New Roman" w:cs="Times New Roman"/>
          <w:sz w:val="24"/>
          <w:szCs w:val="24"/>
        </w:rPr>
        <w:t>. The required AVPs for diameter are included.</w:t>
      </w:r>
    </w:p>
    <w:p w14:paraId="58918787" w14:textId="77777777" w:rsidR="00457257" w:rsidRPr="002B2D0F" w:rsidRDefault="00457257" w:rsidP="00457257">
      <w:pPr>
        <w:spacing w:after="0"/>
        <w:ind w:left="360"/>
        <w:jc w:val="both"/>
        <w:rPr>
          <w:rFonts w:ascii="Times New Roman" w:hAnsi="Times New Roman" w:cs="Times New Roman"/>
          <w:sz w:val="24"/>
          <w:szCs w:val="24"/>
        </w:rPr>
      </w:pPr>
    </w:p>
    <w:p w14:paraId="6209378F" w14:textId="6A3F9C2E" w:rsidR="00457257" w:rsidRDefault="00457257" w:rsidP="00457257">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To support prepaid SMS roaming, the </w:t>
      </w:r>
      <w:r w:rsidRPr="00457257">
        <w:rPr>
          <w:rFonts w:ascii="Times New Roman" w:hAnsi="Times New Roman" w:cs="Times New Roman"/>
          <w:sz w:val="24"/>
          <w:szCs w:val="24"/>
        </w:rPr>
        <w:t xml:space="preserve">SMSC </w:t>
      </w:r>
      <w:r>
        <w:rPr>
          <w:rFonts w:ascii="Times New Roman" w:hAnsi="Times New Roman" w:cs="Times New Roman"/>
          <w:sz w:val="24"/>
          <w:szCs w:val="24"/>
        </w:rPr>
        <w:t>shall</w:t>
      </w:r>
      <w:r w:rsidRPr="00457257">
        <w:rPr>
          <w:rFonts w:ascii="Times New Roman" w:hAnsi="Times New Roman" w:cs="Times New Roman"/>
          <w:sz w:val="24"/>
          <w:szCs w:val="24"/>
        </w:rPr>
        <w:t xml:space="preserve"> send the MSC address to </w:t>
      </w:r>
      <w:r>
        <w:rPr>
          <w:rFonts w:ascii="Times New Roman" w:hAnsi="Times New Roman" w:cs="Times New Roman"/>
          <w:sz w:val="24"/>
          <w:szCs w:val="24"/>
        </w:rPr>
        <w:t xml:space="preserve">the </w:t>
      </w:r>
      <w:r w:rsidRPr="00457257">
        <w:rPr>
          <w:rFonts w:ascii="Times New Roman" w:hAnsi="Times New Roman" w:cs="Times New Roman"/>
          <w:sz w:val="24"/>
          <w:szCs w:val="24"/>
        </w:rPr>
        <w:t>SCP/</w:t>
      </w:r>
      <w:r w:rsidR="00C12D6D">
        <w:rPr>
          <w:rFonts w:ascii="Times New Roman" w:hAnsi="Times New Roman" w:cs="Times New Roman"/>
          <w:sz w:val="24"/>
          <w:szCs w:val="24"/>
        </w:rPr>
        <w:t>NGBSS/</w:t>
      </w:r>
      <w:r w:rsidRPr="00457257">
        <w:rPr>
          <w:rFonts w:ascii="Times New Roman" w:hAnsi="Times New Roman" w:cs="Times New Roman"/>
          <w:sz w:val="24"/>
          <w:szCs w:val="24"/>
        </w:rPr>
        <w:t xml:space="preserve">IN/OCS via real time </w:t>
      </w:r>
      <w:r>
        <w:rPr>
          <w:rFonts w:ascii="Times New Roman" w:hAnsi="Times New Roman" w:cs="Times New Roman"/>
          <w:sz w:val="24"/>
          <w:szCs w:val="24"/>
        </w:rPr>
        <w:t xml:space="preserve">diameter </w:t>
      </w:r>
      <w:r w:rsidRPr="00457257">
        <w:rPr>
          <w:rFonts w:ascii="Times New Roman" w:hAnsi="Times New Roman" w:cs="Times New Roman"/>
          <w:sz w:val="24"/>
          <w:szCs w:val="24"/>
        </w:rPr>
        <w:t>charging protocol</w:t>
      </w:r>
      <w:r>
        <w:rPr>
          <w:rFonts w:ascii="Times New Roman" w:hAnsi="Times New Roman" w:cs="Times New Roman"/>
          <w:sz w:val="24"/>
          <w:szCs w:val="24"/>
        </w:rPr>
        <w:t xml:space="preserve"> </w:t>
      </w:r>
      <w:r w:rsidRPr="00457257">
        <w:rPr>
          <w:rFonts w:ascii="Times New Roman" w:hAnsi="Times New Roman" w:cs="Times New Roman"/>
          <w:sz w:val="24"/>
          <w:szCs w:val="24"/>
        </w:rPr>
        <w:t xml:space="preserve">based on which the real time charging system can identify the roaming status </w:t>
      </w:r>
      <w:r w:rsidR="00D42D53">
        <w:rPr>
          <w:rFonts w:ascii="Times New Roman" w:hAnsi="Times New Roman" w:cs="Times New Roman"/>
          <w:sz w:val="24"/>
          <w:szCs w:val="24"/>
        </w:rPr>
        <w:t>and implement different tariff.</w:t>
      </w:r>
    </w:p>
    <w:p w14:paraId="16A560EA" w14:textId="77777777" w:rsidR="00F356DA" w:rsidRDefault="00F356DA" w:rsidP="00457257">
      <w:pPr>
        <w:spacing w:after="0"/>
        <w:ind w:left="360"/>
        <w:jc w:val="both"/>
        <w:rPr>
          <w:rFonts w:ascii="Times New Roman" w:hAnsi="Times New Roman" w:cs="Times New Roman"/>
          <w:sz w:val="24"/>
          <w:szCs w:val="24"/>
        </w:rPr>
      </w:pPr>
    </w:p>
    <w:p w14:paraId="61839D10" w14:textId="77777777" w:rsidR="00F356DA" w:rsidRDefault="00F356DA" w:rsidP="00F356DA">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The </w:t>
      </w:r>
      <w:r w:rsidRPr="00F356DA">
        <w:rPr>
          <w:rFonts w:ascii="Times New Roman" w:hAnsi="Times New Roman" w:cs="Times New Roman"/>
          <w:sz w:val="24"/>
          <w:szCs w:val="24"/>
        </w:rPr>
        <w:t>SMSC sh</w:t>
      </w:r>
      <w:r>
        <w:rPr>
          <w:rFonts w:ascii="Times New Roman" w:hAnsi="Times New Roman" w:cs="Times New Roman"/>
          <w:sz w:val="24"/>
          <w:szCs w:val="24"/>
        </w:rPr>
        <w:t>all</w:t>
      </w:r>
      <w:r w:rsidRPr="00F356DA">
        <w:rPr>
          <w:rFonts w:ascii="Times New Roman" w:hAnsi="Times New Roman" w:cs="Times New Roman"/>
          <w:sz w:val="24"/>
          <w:szCs w:val="24"/>
        </w:rPr>
        <w:t xml:space="preserve"> send the </w:t>
      </w:r>
      <w:r>
        <w:rPr>
          <w:rFonts w:ascii="Times New Roman" w:hAnsi="Times New Roman" w:cs="Times New Roman"/>
          <w:sz w:val="24"/>
          <w:szCs w:val="24"/>
        </w:rPr>
        <w:t xml:space="preserve">destination </w:t>
      </w:r>
      <w:r w:rsidRPr="00F356DA">
        <w:rPr>
          <w:rFonts w:ascii="Times New Roman" w:hAnsi="Times New Roman" w:cs="Times New Roman"/>
          <w:sz w:val="24"/>
          <w:szCs w:val="24"/>
        </w:rPr>
        <w:t xml:space="preserve">VLR </w:t>
      </w:r>
      <w:r>
        <w:rPr>
          <w:rFonts w:ascii="Times New Roman" w:hAnsi="Times New Roman" w:cs="Times New Roman"/>
          <w:sz w:val="24"/>
          <w:szCs w:val="24"/>
        </w:rPr>
        <w:t>address of the recipient in the diameter request when charging</w:t>
      </w:r>
      <w:r w:rsidRPr="00F356DA">
        <w:rPr>
          <w:rFonts w:ascii="Times New Roman" w:hAnsi="Times New Roman" w:cs="Times New Roman"/>
          <w:sz w:val="24"/>
          <w:szCs w:val="24"/>
        </w:rPr>
        <w:t xml:space="preserve"> MT</w:t>
      </w:r>
      <w:r>
        <w:rPr>
          <w:rFonts w:ascii="Times New Roman" w:hAnsi="Times New Roman" w:cs="Times New Roman"/>
          <w:sz w:val="24"/>
          <w:szCs w:val="24"/>
        </w:rPr>
        <w:t xml:space="preserve"> messages.</w:t>
      </w:r>
    </w:p>
    <w:p w14:paraId="112D6786" w14:textId="77777777" w:rsidR="00457257" w:rsidRDefault="00457257" w:rsidP="00457257">
      <w:pPr>
        <w:spacing w:after="0"/>
        <w:ind w:left="360"/>
        <w:jc w:val="both"/>
        <w:rPr>
          <w:rFonts w:ascii="Times New Roman" w:hAnsi="Times New Roman" w:cs="Times New Roman"/>
          <w:sz w:val="24"/>
          <w:szCs w:val="24"/>
        </w:rPr>
      </w:pPr>
    </w:p>
    <w:p w14:paraId="15E94B0F" w14:textId="77777777" w:rsidR="00A9684D" w:rsidRDefault="00457257" w:rsidP="00457257">
      <w:pPr>
        <w:spacing w:after="0"/>
        <w:ind w:left="360"/>
        <w:jc w:val="both"/>
        <w:rPr>
          <w:rFonts w:ascii="Times New Roman" w:hAnsi="Times New Roman" w:cs="Times New Roman"/>
          <w:sz w:val="24"/>
          <w:szCs w:val="24"/>
        </w:rPr>
      </w:pPr>
      <w:r w:rsidRPr="00457257">
        <w:rPr>
          <w:rFonts w:ascii="Times New Roman" w:hAnsi="Times New Roman" w:cs="Times New Roman"/>
          <w:sz w:val="24"/>
          <w:szCs w:val="24"/>
        </w:rPr>
        <w:t xml:space="preserve">The SMSC </w:t>
      </w:r>
      <w:r>
        <w:rPr>
          <w:rFonts w:ascii="Times New Roman" w:hAnsi="Times New Roman" w:cs="Times New Roman"/>
          <w:sz w:val="24"/>
          <w:szCs w:val="24"/>
        </w:rPr>
        <w:t xml:space="preserve">shall record the MO </w:t>
      </w:r>
      <w:r w:rsidRPr="00457257">
        <w:rPr>
          <w:rFonts w:ascii="Times New Roman" w:hAnsi="Times New Roman" w:cs="Times New Roman"/>
          <w:sz w:val="24"/>
          <w:szCs w:val="24"/>
        </w:rPr>
        <w:t xml:space="preserve">MSC address in the charging </w:t>
      </w:r>
      <w:r>
        <w:rPr>
          <w:rFonts w:ascii="Times New Roman" w:hAnsi="Times New Roman" w:cs="Times New Roman"/>
          <w:sz w:val="24"/>
          <w:szCs w:val="24"/>
        </w:rPr>
        <w:t>CDRs</w:t>
      </w:r>
      <w:r w:rsidRPr="00457257">
        <w:rPr>
          <w:rFonts w:ascii="Times New Roman" w:hAnsi="Times New Roman" w:cs="Times New Roman"/>
          <w:sz w:val="24"/>
          <w:szCs w:val="24"/>
        </w:rPr>
        <w:t xml:space="preserve"> based on which the offline charging system can identify whether the subscriber is roaming</w:t>
      </w:r>
      <w:r>
        <w:rPr>
          <w:rFonts w:ascii="Times New Roman" w:hAnsi="Times New Roman" w:cs="Times New Roman"/>
          <w:sz w:val="24"/>
          <w:szCs w:val="24"/>
        </w:rPr>
        <w:t>.</w:t>
      </w:r>
    </w:p>
    <w:p w14:paraId="31F14DF3" w14:textId="77777777" w:rsidR="00457257" w:rsidRDefault="00457257" w:rsidP="00457257">
      <w:pPr>
        <w:spacing w:after="0"/>
        <w:ind w:left="360"/>
        <w:jc w:val="both"/>
        <w:rPr>
          <w:rFonts w:ascii="Times New Roman" w:hAnsi="Times New Roman" w:cs="Times New Roman"/>
          <w:sz w:val="24"/>
          <w:szCs w:val="24"/>
        </w:rPr>
      </w:pPr>
    </w:p>
    <w:p w14:paraId="11483268" w14:textId="77777777" w:rsidR="00457257" w:rsidRDefault="00457257" w:rsidP="00457257">
      <w:pPr>
        <w:spacing w:after="0"/>
        <w:ind w:left="360"/>
        <w:jc w:val="both"/>
        <w:rPr>
          <w:rFonts w:ascii="Times New Roman" w:hAnsi="Times New Roman" w:cs="Times New Roman"/>
          <w:sz w:val="24"/>
          <w:szCs w:val="24"/>
        </w:rPr>
      </w:pPr>
      <w:r>
        <w:rPr>
          <w:rFonts w:ascii="Times New Roman" w:hAnsi="Times New Roman" w:cs="Times New Roman"/>
          <w:sz w:val="24"/>
          <w:szCs w:val="24"/>
        </w:rPr>
        <w:t>The SMSC should be able to block the usage of short codes when the customer is roaming. Some short codes could be defined as exceptions and allowed while roaming.</w:t>
      </w:r>
    </w:p>
    <w:p w14:paraId="19C26C11" w14:textId="77777777" w:rsidR="00457257" w:rsidRDefault="00457257" w:rsidP="00457257">
      <w:pPr>
        <w:spacing w:after="0"/>
        <w:ind w:left="360"/>
        <w:jc w:val="both"/>
        <w:rPr>
          <w:rFonts w:ascii="Times New Roman" w:hAnsi="Times New Roman" w:cs="Times New Roman"/>
          <w:sz w:val="24"/>
          <w:szCs w:val="24"/>
        </w:rPr>
      </w:pPr>
    </w:p>
    <w:p w14:paraId="5FA95D8D" w14:textId="6BA4D064" w:rsidR="007D2984" w:rsidRDefault="00457257" w:rsidP="00D25744">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The operator should be able to determine if all messages are charged on the </w:t>
      </w:r>
      <w:r w:rsidRPr="00457257">
        <w:rPr>
          <w:rFonts w:ascii="Times New Roman" w:hAnsi="Times New Roman" w:cs="Times New Roman"/>
          <w:sz w:val="24"/>
          <w:szCs w:val="24"/>
        </w:rPr>
        <w:t>SCP/</w:t>
      </w:r>
      <w:r w:rsidR="00C12D6D">
        <w:rPr>
          <w:rFonts w:ascii="Times New Roman" w:hAnsi="Times New Roman" w:cs="Times New Roman"/>
          <w:sz w:val="24"/>
          <w:szCs w:val="24"/>
        </w:rPr>
        <w:t>NGBSS/</w:t>
      </w:r>
      <w:r w:rsidRPr="00457257">
        <w:rPr>
          <w:rFonts w:ascii="Times New Roman" w:hAnsi="Times New Roman" w:cs="Times New Roman"/>
          <w:sz w:val="24"/>
          <w:szCs w:val="24"/>
        </w:rPr>
        <w:t>IN/OCS</w:t>
      </w:r>
      <w:r w:rsidR="00DD1732">
        <w:rPr>
          <w:rFonts w:ascii="Times New Roman" w:hAnsi="Times New Roman" w:cs="Times New Roman"/>
          <w:sz w:val="24"/>
          <w:szCs w:val="24"/>
        </w:rPr>
        <w:t xml:space="preserve"> or if only messages sent while the subscriber is roaming are sent to the real time charging system.</w:t>
      </w:r>
    </w:p>
    <w:p w14:paraId="7F76E267" w14:textId="77777777" w:rsidR="00CA29AF" w:rsidRPr="002B2D0F" w:rsidRDefault="00CA29AF" w:rsidP="00CA29AF"/>
    <w:p w14:paraId="0ED8971C" w14:textId="77777777" w:rsidR="00362FCA" w:rsidRPr="002B2D0F" w:rsidRDefault="00AB1C99">
      <w:pPr>
        <w:rPr>
          <w:rFonts w:ascii="Times New Roman" w:hAnsi="Times New Roman" w:cs="Times New Roman"/>
          <w:sz w:val="24"/>
        </w:rPr>
      </w:pPr>
      <w:r w:rsidRPr="002B2D0F">
        <w:rPr>
          <w:rFonts w:ascii="Times New Roman" w:hAnsi="Times New Roman" w:cs="Times New Roman"/>
          <w:sz w:val="24"/>
        </w:rPr>
        <w:br w:type="page"/>
      </w:r>
    </w:p>
    <w:p w14:paraId="2629D33B" w14:textId="77777777" w:rsidR="003D5856" w:rsidRPr="00B12416" w:rsidRDefault="000321FC" w:rsidP="000321FC">
      <w:pPr>
        <w:pStyle w:val="Heading1"/>
        <w:numPr>
          <w:ilvl w:val="0"/>
          <w:numId w:val="10"/>
        </w:numPr>
        <w:ind w:left="360"/>
        <w:rPr>
          <w:color w:val="31849B" w:themeColor="accent5" w:themeShade="BF"/>
          <w:sz w:val="24"/>
          <w:szCs w:val="24"/>
        </w:rPr>
      </w:pPr>
      <w:bookmarkStart w:id="41" w:name="_Toc130551439"/>
      <w:r>
        <w:rPr>
          <w:color w:val="31849B" w:themeColor="accent5" w:themeShade="BF"/>
        </w:rPr>
        <w:lastRenderedPageBreak/>
        <w:t xml:space="preserve">System </w:t>
      </w:r>
      <w:r w:rsidR="003D5856" w:rsidRPr="00B12416">
        <w:rPr>
          <w:color w:val="31849B" w:themeColor="accent5" w:themeShade="BF"/>
        </w:rPr>
        <w:t>Operation and Ma</w:t>
      </w:r>
      <w:r>
        <w:rPr>
          <w:color w:val="31849B" w:themeColor="accent5" w:themeShade="BF"/>
        </w:rPr>
        <w:t>nagement</w:t>
      </w:r>
      <w:bookmarkEnd w:id="41"/>
    </w:p>
    <w:p w14:paraId="2D9951E8" w14:textId="77777777" w:rsidR="00F6549E" w:rsidRDefault="00F6549E" w:rsidP="00F6549E">
      <w:pPr>
        <w:tabs>
          <w:tab w:val="left" w:pos="360"/>
        </w:tabs>
        <w:spacing w:after="0"/>
        <w:jc w:val="both"/>
        <w:rPr>
          <w:rFonts w:ascii="Times New Roman" w:hAnsi="Times New Roman" w:cs="Times New Roman"/>
          <w:sz w:val="24"/>
          <w:szCs w:val="24"/>
        </w:rPr>
      </w:pPr>
    </w:p>
    <w:p w14:paraId="6DE7F217" w14:textId="77777777" w:rsidR="003D5856" w:rsidRPr="00072127" w:rsidRDefault="003D5856" w:rsidP="003D5856">
      <w:pPr>
        <w:pStyle w:val="Heading2"/>
      </w:pPr>
      <w:bookmarkStart w:id="42" w:name="_Toc130551440"/>
      <w:r w:rsidRPr="00072127">
        <w:t>Operations Management</w:t>
      </w:r>
      <w:bookmarkEnd w:id="42"/>
    </w:p>
    <w:p w14:paraId="763F6120" w14:textId="77777777" w:rsidR="003D5856" w:rsidRPr="002B2D0F" w:rsidRDefault="003D5856" w:rsidP="00D975B5">
      <w:pPr>
        <w:pStyle w:val="ListParagraph"/>
        <w:numPr>
          <w:ilvl w:val="0"/>
          <w:numId w:val="5"/>
        </w:numPr>
        <w:spacing w:before="240"/>
        <w:ind w:left="1080"/>
        <w:jc w:val="both"/>
        <w:rPr>
          <w:rFonts w:ascii="Times New Roman" w:hAnsi="Times New Roman" w:cs="Times New Roman"/>
          <w:sz w:val="24"/>
          <w:szCs w:val="24"/>
        </w:rPr>
      </w:pPr>
      <w:r w:rsidRPr="002B2D0F">
        <w:rPr>
          <w:rFonts w:ascii="Times New Roman" w:hAnsi="Times New Roman" w:cs="Times New Roman"/>
          <w:b/>
          <w:bCs/>
          <w:sz w:val="24"/>
          <w:szCs w:val="24"/>
        </w:rPr>
        <w:t>Application</w:t>
      </w:r>
      <w:r w:rsidRPr="002B2D0F">
        <w:rPr>
          <w:rFonts w:ascii="Times New Roman" w:hAnsi="Times New Roman" w:cs="Times New Roman"/>
          <w:b/>
          <w:sz w:val="24"/>
          <w:szCs w:val="24"/>
        </w:rPr>
        <w:t xml:space="preserve"> Management</w:t>
      </w:r>
    </w:p>
    <w:p w14:paraId="787E03BB" w14:textId="77777777" w:rsidR="003E4223" w:rsidRDefault="00F749D4" w:rsidP="003E4223">
      <w:pPr>
        <w:ind w:left="360"/>
        <w:jc w:val="both"/>
        <w:rPr>
          <w:rFonts w:ascii="Times New Roman" w:hAnsi="Times New Roman" w:cs="Times New Roman"/>
          <w:sz w:val="24"/>
          <w:szCs w:val="24"/>
        </w:rPr>
      </w:pPr>
      <w:r>
        <w:rPr>
          <w:rFonts w:ascii="Times New Roman" w:hAnsi="Times New Roman" w:cs="Times New Roman"/>
          <w:sz w:val="24"/>
          <w:szCs w:val="24"/>
        </w:rPr>
        <w:t>The s</w:t>
      </w:r>
      <w:r w:rsidR="003E4223" w:rsidRPr="003E4223">
        <w:rPr>
          <w:rFonts w:ascii="Times New Roman" w:hAnsi="Times New Roman" w:cs="Times New Roman"/>
          <w:sz w:val="24"/>
          <w:szCs w:val="24"/>
        </w:rPr>
        <w:t xml:space="preserve">olution shall have a graphical user interface (GUI) and command line interface (CLI) that the operator can use for management, configuration, administration, maintenance and monitoring purposes. </w:t>
      </w:r>
    </w:p>
    <w:p w14:paraId="1562078F" w14:textId="77777777" w:rsidR="003E4223" w:rsidRPr="003E4223" w:rsidRDefault="00F749D4" w:rsidP="003E4223">
      <w:pPr>
        <w:ind w:left="360"/>
        <w:jc w:val="both"/>
        <w:rPr>
          <w:rFonts w:ascii="Times New Roman" w:hAnsi="Times New Roman" w:cs="Times New Roman"/>
          <w:sz w:val="24"/>
          <w:szCs w:val="24"/>
        </w:rPr>
      </w:pPr>
      <w:r>
        <w:rPr>
          <w:rFonts w:ascii="Times New Roman" w:hAnsi="Times New Roman" w:cs="Times New Roman"/>
          <w:sz w:val="24"/>
          <w:szCs w:val="24"/>
        </w:rPr>
        <w:t>The s</w:t>
      </w:r>
      <w:r w:rsidR="003E4223" w:rsidRPr="003E4223">
        <w:rPr>
          <w:rFonts w:ascii="Times New Roman" w:hAnsi="Times New Roman" w:cs="Times New Roman"/>
          <w:sz w:val="24"/>
          <w:szCs w:val="24"/>
        </w:rPr>
        <w:t>olution shall have a centralized Operation and Maintenance interface used to configure all geographically redundant systems. The operator should be able to apply the changes to individual nodes separately or to all the nodes at once.</w:t>
      </w:r>
    </w:p>
    <w:p w14:paraId="6CC8BEB4" w14:textId="77777777" w:rsidR="003E4223" w:rsidRPr="003E4223" w:rsidRDefault="003E4223" w:rsidP="00F749D4">
      <w:pPr>
        <w:ind w:left="360"/>
        <w:jc w:val="both"/>
        <w:rPr>
          <w:rFonts w:ascii="Times New Roman" w:hAnsi="Times New Roman" w:cs="Times New Roman"/>
          <w:sz w:val="24"/>
          <w:szCs w:val="24"/>
        </w:rPr>
      </w:pPr>
      <w:r>
        <w:rPr>
          <w:rFonts w:ascii="Times New Roman" w:hAnsi="Times New Roman" w:cs="Times New Roman"/>
          <w:sz w:val="24"/>
          <w:szCs w:val="24"/>
        </w:rPr>
        <w:t>C</w:t>
      </w:r>
      <w:r w:rsidRPr="003E4223">
        <w:rPr>
          <w:rFonts w:ascii="Times New Roman" w:hAnsi="Times New Roman" w:cs="Times New Roman"/>
          <w:sz w:val="24"/>
          <w:szCs w:val="24"/>
        </w:rPr>
        <w:t>onfiguration</w:t>
      </w:r>
      <w:r w:rsidR="00F749D4">
        <w:rPr>
          <w:rFonts w:ascii="Times New Roman" w:hAnsi="Times New Roman" w:cs="Times New Roman"/>
          <w:sz w:val="24"/>
          <w:szCs w:val="24"/>
        </w:rPr>
        <w:t>s</w:t>
      </w:r>
      <w:r w:rsidRPr="003E4223">
        <w:rPr>
          <w:rFonts w:ascii="Times New Roman" w:hAnsi="Times New Roman" w:cs="Times New Roman"/>
          <w:sz w:val="24"/>
          <w:szCs w:val="24"/>
        </w:rPr>
        <w:t xml:space="preserve"> and changes should be dynamically read by the system witho</w:t>
      </w:r>
      <w:r w:rsidR="00F749D4">
        <w:rPr>
          <w:rFonts w:ascii="Times New Roman" w:hAnsi="Times New Roman" w:cs="Times New Roman"/>
          <w:sz w:val="24"/>
          <w:szCs w:val="24"/>
        </w:rPr>
        <w:t xml:space="preserve">ut the need of process </w:t>
      </w:r>
      <w:r w:rsidRPr="003E4223">
        <w:rPr>
          <w:rFonts w:ascii="Times New Roman" w:hAnsi="Times New Roman" w:cs="Times New Roman"/>
          <w:sz w:val="24"/>
          <w:szCs w:val="24"/>
        </w:rPr>
        <w:t>restart</w:t>
      </w:r>
      <w:r w:rsidR="00F749D4">
        <w:rPr>
          <w:rFonts w:ascii="Times New Roman" w:hAnsi="Times New Roman" w:cs="Times New Roman"/>
          <w:sz w:val="24"/>
          <w:szCs w:val="24"/>
        </w:rPr>
        <w:t>s</w:t>
      </w:r>
      <w:r w:rsidRPr="003E4223">
        <w:rPr>
          <w:rFonts w:ascii="Times New Roman" w:hAnsi="Times New Roman" w:cs="Times New Roman"/>
          <w:sz w:val="24"/>
          <w:szCs w:val="24"/>
        </w:rPr>
        <w:t xml:space="preserve">. </w:t>
      </w:r>
    </w:p>
    <w:p w14:paraId="6C4903B6" w14:textId="77777777" w:rsidR="00E3562F" w:rsidRDefault="00E3562F" w:rsidP="00F749D4">
      <w:pPr>
        <w:ind w:left="360"/>
        <w:jc w:val="both"/>
        <w:rPr>
          <w:rFonts w:ascii="Times New Roman" w:hAnsi="Times New Roman" w:cs="Times New Roman"/>
          <w:sz w:val="24"/>
          <w:szCs w:val="24"/>
        </w:rPr>
      </w:pPr>
      <w:r>
        <w:rPr>
          <w:rFonts w:ascii="Times New Roman" w:hAnsi="Times New Roman" w:cs="Times New Roman"/>
          <w:sz w:val="24"/>
          <w:szCs w:val="24"/>
        </w:rPr>
        <w:t xml:space="preserve">The </w:t>
      </w:r>
      <w:r w:rsidR="00F749D4">
        <w:rPr>
          <w:rFonts w:ascii="Times New Roman" w:hAnsi="Times New Roman" w:cs="Times New Roman"/>
          <w:sz w:val="24"/>
          <w:szCs w:val="24"/>
        </w:rPr>
        <w:t>V</w:t>
      </w:r>
      <w:r>
        <w:rPr>
          <w:rFonts w:ascii="Times New Roman" w:hAnsi="Times New Roman" w:cs="Times New Roman"/>
          <w:sz w:val="24"/>
          <w:szCs w:val="24"/>
        </w:rPr>
        <w:t>endor should provide access to all databases to manage them.</w:t>
      </w:r>
    </w:p>
    <w:p w14:paraId="482054ED" w14:textId="77777777" w:rsidR="00A12702" w:rsidRDefault="00A12702" w:rsidP="00F6549E">
      <w:pPr>
        <w:ind w:left="360"/>
        <w:jc w:val="both"/>
        <w:rPr>
          <w:rFonts w:asciiTheme="majorBidi" w:hAnsiTheme="majorBidi" w:cstheme="majorBidi"/>
          <w:sz w:val="24"/>
          <w:szCs w:val="24"/>
        </w:rPr>
      </w:pPr>
      <w:r>
        <w:rPr>
          <w:rFonts w:ascii="Times New Roman" w:hAnsi="Times New Roman" w:cs="Times New Roman"/>
          <w:sz w:val="24"/>
          <w:szCs w:val="24"/>
        </w:rPr>
        <w:t xml:space="preserve">The </w:t>
      </w:r>
      <w:r w:rsidR="00F749D4">
        <w:rPr>
          <w:rFonts w:ascii="Times New Roman" w:hAnsi="Times New Roman" w:cs="Times New Roman"/>
          <w:sz w:val="24"/>
          <w:szCs w:val="24"/>
        </w:rPr>
        <w:t>s</w:t>
      </w:r>
      <w:r w:rsidR="009A0464">
        <w:rPr>
          <w:rFonts w:ascii="Times New Roman" w:hAnsi="Times New Roman" w:cs="Times New Roman"/>
          <w:sz w:val="24"/>
          <w:szCs w:val="24"/>
        </w:rPr>
        <w:t>olution</w:t>
      </w:r>
      <w:r w:rsidR="00C11A50">
        <w:rPr>
          <w:rFonts w:ascii="Times New Roman" w:hAnsi="Times New Roman" w:cs="Times New Roman"/>
          <w:sz w:val="24"/>
          <w:szCs w:val="24"/>
        </w:rPr>
        <w:t xml:space="preserve"> </w:t>
      </w:r>
      <w:r>
        <w:rPr>
          <w:rFonts w:ascii="Times New Roman" w:hAnsi="Times New Roman" w:cs="Times New Roman"/>
          <w:sz w:val="24"/>
          <w:szCs w:val="24"/>
        </w:rPr>
        <w:t>shall have a user friendly m</w:t>
      </w:r>
      <w:r w:rsidRPr="00BE0C44">
        <w:rPr>
          <w:rFonts w:asciiTheme="majorBidi" w:hAnsiTheme="majorBidi" w:cstheme="majorBidi"/>
          <w:sz w:val="24"/>
          <w:szCs w:val="24"/>
        </w:rPr>
        <w:t xml:space="preserve">anagement interface </w:t>
      </w:r>
      <w:r>
        <w:rPr>
          <w:rFonts w:asciiTheme="majorBidi" w:hAnsiTheme="majorBidi" w:cstheme="majorBidi"/>
          <w:sz w:val="24"/>
          <w:szCs w:val="24"/>
        </w:rPr>
        <w:t xml:space="preserve">to </w:t>
      </w:r>
      <w:r w:rsidRPr="00BE0C44">
        <w:rPr>
          <w:rFonts w:asciiTheme="majorBidi" w:hAnsiTheme="majorBidi" w:cstheme="majorBidi"/>
          <w:sz w:val="24"/>
          <w:szCs w:val="24"/>
        </w:rPr>
        <w:t>monitor connections, queues</w:t>
      </w:r>
      <w:r>
        <w:rPr>
          <w:rFonts w:asciiTheme="majorBidi" w:hAnsiTheme="majorBidi" w:cstheme="majorBidi"/>
          <w:sz w:val="24"/>
          <w:szCs w:val="24"/>
        </w:rPr>
        <w:t>, load… It should also allow configuring the system and stopping and starting applications.</w:t>
      </w:r>
    </w:p>
    <w:p w14:paraId="1B66F306" w14:textId="77777777" w:rsidR="003D5856" w:rsidRPr="002B2D0F" w:rsidRDefault="003D5856" w:rsidP="00D975B5">
      <w:pPr>
        <w:pStyle w:val="ListParagraph"/>
        <w:numPr>
          <w:ilvl w:val="0"/>
          <w:numId w:val="5"/>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Operation and Maintenance</w:t>
      </w:r>
    </w:p>
    <w:p w14:paraId="5785E85F"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Vendor should provide all necessary tools for the operation and maintenance of the system. The proposed equipment should provide a local maintenance terminal in addition to the possibility of performing operation and maintenance activities remotely.</w:t>
      </w:r>
      <w:r w:rsidR="00E81CEA">
        <w:rPr>
          <w:rFonts w:ascii="Times New Roman" w:hAnsi="Times New Roman" w:cs="Times New Roman"/>
          <w:sz w:val="24"/>
          <w:szCs w:val="24"/>
        </w:rPr>
        <w:t xml:space="preserve"> The system shall support out of band management.</w:t>
      </w:r>
    </w:p>
    <w:p w14:paraId="47307162" w14:textId="77777777" w:rsidR="003D5856" w:rsidRPr="002B2D0F" w:rsidRDefault="003D5856" w:rsidP="00D975B5">
      <w:pPr>
        <w:pStyle w:val="ListParagraph"/>
        <w:numPr>
          <w:ilvl w:val="0"/>
          <w:numId w:val="5"/>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Logging</w:t>
      </w:r>
    </w:p>
    <w:p w14:paraId="287A9385" w14:textId="77777777" w:rsidR="003D5856" w:rsidRDefault="003D5856" w:rsidP="00A52F3F">
      <w:pPr>
        <w:spacing w:after="120" w:line="240" w:lineRule="auto"/>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interface should support certain tools for logging end-to-end user </w:t>
      </w:r>
      <w:r w:rsidR="00A9684D">
        <w:rPr>
          <w:rFonts w:ascii="Times New Roman" w:hAnsi="Times New Roman" w:cs="Times New Roman"/>
          <w:sz w:val="24"/>
          <w:szCs w:val="24"/>
        </w:rPr>
        <w:t xml:space="preserve">activity and to provide </w:t>
      </w:r>
      <w:r w:rsidRPr="002B2D0F">
        <w:rPr>
          <w:rFonts w:ascii="Times New Roman" w:hAnsi="Times New Roman" w:cs="Times New Roman"/>
          <w:sz w:val="24"/>
          <w:szCs w:val="24"/>
        </w:rPr>
        <w:t xml:space="preserve">session tracing. </w:t>
      </w:r>
    </w:p>
    <w:p w14:paraId="017A23C5"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provide a configurable mechanism for maintaining log files.</w:t>
      </w:r>
    </w:p>
    <w:p w14:paraId="45BAF6DC" w14:textId="77777777" w:rsidR="003D5856" w:rsidRDefault="003D5856" w:rsidP="00F6549E">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operation log storage time and size should be configurable by the operator. The system should keep the operations logs for at least </w:t>
      </w:r>
      <w:r w:rsidR="00F6549E">
        <w:rPr>
          <w:rFonts w:ascii="Times New Roman" w:hAnsi="Times New Roman" w:cs="Times New Roman"/>
          <w:sz w:val="24"/>
          <w:szCs w:val="24"/>
        </w:rPr>
        <w:t>6</w:t>
      </w:r>
      <w:r w:rsidRPr="002B2D0F">
        <w:rPr>
          <w:rFonts w:ascii="Times New Roman" w:hAnsi="Times New Roman" w:cs="Times New Roman"/>
          <w:sz w:val="24"/>
          <w:szCs w:val="24"/>
        </w:rPr>
        <w:t xml:space="preserve"> months and should provide a log rollover mechanism to avoid the accidental filling up of any storage space.</w:t>
      </w:r>
    </w:p>
    <w:p w14:paraId="309D3BE7" w14:textId="77777777" w:rsidR="003B5396" w:rsidRDefault="003B5396" w:rsidP="003D5856">
      <w:pPr>
        <w:ind w:left="360"/>
        <w:jc w:val="both"/>
        <w:rPr>
          <w:rFonts w:ascii="Times New Roman" w:hAnsi="Times New Roman" w:cs="Times New Roman"/>
          <w:sz w:val="24"/>
          <w:szCs w:val="24"/>
        </w:rPr>
      </w:pPr>
      <w:r>
        <w:rPr>
          <w:rFonts w:ascii="Times New Roman" w:hAnsi="Times New Roman" w:cs="Times New Roman"/>
          <w:sz w:val="24"/>
          <w:szCs w:val="24"/>
        </w:rPr>
        <w:t>Logging and debug levels shall be easily adjusted by the administrator without the need for application restart.</w:t>
      </w:r>
    </w:p>
    <w:p w14:paraId="1B0FD407" w14:textId="77777777" w:rsidR="003B5396" w:rsidRPr="002B2D0F" w:rsidRDefault="003B5396" w:rsidP="003D5856">
      <w:pPr>
        <w:ind w:left="360"/>
        <w:jc w:val="both"/>
        <w:rPr>
          <w:rFonts w:ascii="Times New Roman" w:hAnsi="Times New Roman" w:cs="Times New Roman"/>
          <w:sz w:val="24"/>
          <w:szCs w:val="24"/>
        </w:rPr>
      </w:pPr>
      <w:r>
        <w:rPr>
          <w:rFonts w:ascii="Times New Roman" w:hAnsi="Times New Roman" w:cs="Times New Roman"/>
          <w:sz w:val="24"/>
          <w:szCs w:val="24"/>
        </w:rPr>
        <w:lastRenderedPageBreak/>
        <w:t>It should be possible to easily trace messages sent through the system.</w:t>
      </w:r>
    </w:p>
    <w:p w14:paraId="4945D27B" w14:textId="77777777" w:rsidR="003D5856" w:rsidRPr="002B2D0F" w:rsidRDefault="003D5856" w:rsidP="00D975B5">
      <w:pPr>
        <w:pStyle w:val="ListParagraph"/>
        <w:numPr>
          <w:ilvl w:val="0"/>
          <w:numId w:val="5"/>
        </w:numPr>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Back Up and Restore</w:t>
      </w:r>
    </w:p>
    <w:p w14:paraId="16A88C88"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should have a dedicated backup solution for data and platform including software installed, configuration files, databases, CDRs, logs, events, alarms, statistics…</w:t>
      </w:r>
    </w:p>
    <w:p w14:paraId="5B23FAB2"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Backup and restore operations should not affect the performance and availability.</w:t>
      </w:r>
    </w:p>
    <w:p w14:paraId="7E89B7FE" w14:textId="7C260258" w:rsidR="00017301" w:rsidRPr="001755EC" w:rsidRDefault="003D5856"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The backup and restore procedures shall cause no service interruption and shall minimize impact to customers.</w:t>
      </w:r>
    </w:p>
    <w:p w14:paraId="04648A95" w14:textId="77777777" w:rsidR="003D5856" w:rsidRPr="00072127" w:rsidRDefault="003D5856" w:rsidP="003D5856">
      <w:pPr>
        <w:pStyle w:val="Heading2"/>
      </w:pPr>
      <w:bookmarkStart w:id="43" w:name="_Toc130551441"/>
      <w:r w:rsidRPr="00072127">
        <w:t>Performance Management</w:t>
      </w:r>
      <w:bookmarkEnd w:id="43"/>
    </w:p>
    <w:p w14:paraId="20251A9F" w14:textId="77777777" w:rsidR="003E4223" w:rsidRDefault="003E4223" w:rsidP="003E4223">
      <w:pPr>
        <w:tabs>
          <w:tab w:val="left" w:pos="360"/>
        </w:tabs>
        <w:spacing w:after="0"/>
        <w:ind w:left="360"/>
        <w:jc w:val="both"/>
        <w:rPr>
          <w:rFonts w:ascii="Times New Roman" w:hAnsi="Times New Roman" w:cs="Times New Roman"/>
          <w:sz w:val="24"/>
          <w:szCs w:val="24"/>
        </w:rPr>
      </w:pPr>
      <w:r w:rsidRPr="005F1163">
        <w:rPr>
          <w:rFonts w:ascii="Times New Roman" w:hAnsi="Times New Roman" w:cs="Times New Roman"/>
          <w:sz w:val="24"/>
          <w:szCs w:val="24"/>
        </w:rPr>
        <w:t xml:space="preserve">The vendor shall provide a complete monitoring </w:t>
      </w:r>
      <w:r w:rsidR="00F749D4">
        <w:rPr>
          <w:rFonts w:ascii="Times New Roman" w:hAnsi="Times New Roman" w:cs="Times New Roman"/>
          <w:sz w:val="24"/>
          <w:szCs w:val="24"/>
        </w:rPr>
        <w:t xml:space="preserve">and business intelligence (BI) </w:t>
      </w:r>
      <w:r w:rsidRPr="005F1163">
        <w:rPr>
          <w:rFonts w:ascii="Times New Roman" w:hAnsi="Times New Roman" w:cs="Times New Roman"/>
          <w:sz w:val="24"/>
          <w:szCs w:val="24"/>
        </w:rPr>
        <w:t xml:space="preserve">solution. The monitoring solution shall include alarms generation, fault detection and handling, configuration and performance management, system administration, and security modules. </w:t>
      </w:r>
    </w:p>
    <w:p w14:paraId="4A7B0AD8" w14:textId="77777777" w:rsidR="003D5856" w:rsidRPr="002B2D0F" w:rsidRDefault="003D5856" w:rsidP="003D5856">
      <w:pPr>
        <w:pStyle w:val="ListParagraph"/>
        <w:numPr>
          <w:ilvl w:val="0"/>
          <w:numId w:val="3"/>
        </w:numPr>
        <w:tabs>
          <w:tab w:val="left" w:pos="1080"/>
        </w:tabs>
        <w:spacing w:before="240"/>
        <w:ind w:left="1080"/>
        <w:jc w:val="both"/>
        <w:rPr>
          <w:rFonts w:ascii="Times New Roman" w:hAnsi="Times New Roman" w:cs="Times New Roman"/>
          <w:sz w:val="24"/>
          <w:szCs w:val="24"/>
        </w:rPr>
      </w:pPr>
      <w:r w:rsidRPr="002B2D0F">
        <w:rPr>
          <w:rFonts w:ascii="Times New Roman" w:hAnsi="Times New Roman" w:cs="Times New Roman"/>
          <w:b/>
          <w:sz w:val="24"/>
          <w:szCs w:val="24"/>
        </w:rPr>
        <w:t>Network</w:t>
      </w:r>
      <w:r w:rsidR="00FE7F57">
        <w:rPr>
          <w:rFonts w:ascii="Times New Roman" w:hAnsi="Times New Roman" w:cs="Times New Roman"/>
          <w:b/>
          <w:sz w:val="24"/>
          <w:szCs w:val="24"/>
        </w:rPr>
        <w:t xml:space="preserve"> and System</w:t>
      </w:r>
      <w:r w:rsidRPr="002B2D0F">
        <w:rPr>
          <w:rFonts w:ascii="Times New Roman" w:hAnsi="Times New Roman" w:cs="Times New Roman"/>
          <w:b/>
          <w:sz w:val="24"/>
          <w:szCs w:val="24"/>
        </w:rPr>
        <w:t xml:space="preserve"> Performance</w:t>
      </w:r>
    </w:p>
    <w:p w14:paraId="6D5BEC70" w14:textId="77777777" w:rsidR="003D5856"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Network monitoring and diagnostic tools shall be available for detecting various types of fault scenarios at topology, node and connection levels. Monitoring shall cover traffic levels within the PLMN, verification of the network configuration, resource availability, resource access and Quality of Service (</w:t>
      </w:r>
      <w:proofErr w:type="spellStart"/>
      <w:r w:rsidRPr="002B2D0F">
        <w:rPr>
          <w:rFonts w:ascii="Times New Roman" w:hAnsi="Times New Roman" w:cs="Times New Roman"/>
          <w:sz w:val="24"/>
          <w:szCs w:val="24"/>
        </w:rPr>
        <w:t>QoS</w:t>
      </w:r>
      <w:proofErr w:type="spellEnd"/>
      <w:r w:rsidRPr="002B2D0F">
        <w:rPr>
          <w:rFonts w:ascii="Times New Roman" w:hAnsi="Times New Roman" w:cs="Times New Roman"/>
          <w:sz w:val="24"/>
          <w:szCs w:val="24"/>
        </w:rPr>
        <w:t>). Operator must be able to view and analyze performance, fault and configuration data in the form of meaningful information that is visualized in graphical and textual reports.</w:t>
      </w:r>
    </w:p>
    <w:p w14:paraId="7A8A7B12" w14:textId="77777777" w:rsidR="00FE7F57" w:rsidRPr="00FE7F57" w:rsidRDefault="00FE7F57" w:rsidP="00635348">
      <w:pPr>
        <w:autoSpaceDE w:val="0"/>
        <w:autoSpaceDN w:val="0"/>
        <w:adjustRightInd w:val="0"/>
        <w:spacing w:after="0" w:line="240" w:lineRule="auto"/>
        <w:ind w:left="360"/>
        <w:rPr>
          <w:rFonts w:ascii="Times New Roman" w:hAnsi="Times New Roman" w:cs="Times New Roman"/>
          <w:sz w:val="24"/>
          <w:szCs w:val="24"/>
        </w:rPr>
      </w:pPr>
      <w:r w:rsidRPr="00FE7F57">
        <w:rPr>
          <w:rFonts w:ascii="Times New Roman" w:hAnsi="Times New Roman" w:cs="Times New Roman"/>
          <w:sz w:val="24"/>
          <w:szCs w:val="24"/>
        </w:rPr>
        <w:t xml:space="preserve">The solution should include tools to monitor KPIs and the message success rate. </w:t>
      </w:r>
      <w:r w:rsidR="00635348">
        <w:rPr>
          <w:rFonts w:ascii="Times New Roman" w:hAnsi="Times New Roman" w:cs="Times New Roman"/>
          <w:sz w:val="24"/>
          <w:szCs w:val="24"/>
        </w:rPr>
        <w:t>Exception reports should be generated when needed.</w:t>
      </w:r>
    </w:p>
    <w:p w14:paraId="2DA06171" w14:textId="77777777" w:rsidR="00FE7F57" w:rsidRPr="00FE7F57" w:rsidRDefault="00FE7F57" w:rsidP="00FE7F57">
      <w:pPr>
        <w:autoSpaceDE w:val="0"/>
        <w:autoSpaceDN w:val="0"/>
        <w:adjustRightInd w:val="0"/>
        <w:spacing w:after="0" w:line="240" w:lineRule="auto"/>
        <w:ind w:firstLine="360"/>
        <w:rPr>
          <w:rFonts w:ascii="Times New Roman" w:hAnsi="Times New Roman" w:cs="Times New Roman"/>
          <w:sz w:val="24"/>
          <w:szCs w:val="24"/>
        </w:rPr>
      </w:pPr>
    </w:p>
    <w:p w14:paraId="5F5ABD8A" w14:textId="5934D6FD" w:rsidR="00FE7F57" w:rsidRDefault="00FE7F57" w:rsidP="001755EC">
      <w:pPr>
        <w:autoSpaceDE w:val="0"/>
        <w:autoSpaceDN w:val="0"/>
        <w:adjustRightInd w:val="0"/>
        <w:spacing w:after="0" w:line="240" w:lineRule="auto"/>
        <w:ind w:left="360"/>
        <w:rPr>
          <w:rFonts w:ascii="Times New Roman" w:hAnsi="Times New Roman" w:cs="Times New Roman"/>
          <w:sz w:val="24"/>
          <w:szCs w:val="24"/>
        </w:rPr>
      </w:pPr>
      <w:r w:rsidRPr="00FE7F57">
        <w:rPr>
          <w:rFonts w:ascii="Times New Roman" w:hAnsi="Times New Roman" w:cs="Times New Roman"/>
          <w:sz w:val="24"/>
          <w:szCs w:val="24"/>
        </w:rPr>
        <w:t>The solution should generate detailed reports on the network performance and the number of returned error from each type. For example, the system shall keep track of the number of network failure errors, absent subscriber errors, memory capacity errors…</w:t>
      </w:r>
    </w:p>
    <w:p w14:paraId="37263F5C" w14:textId="77777777" w:rsidR="00920C05" w:rsidRPr="002B2D0F" w:rsidRDefault="00920C05" w:rsidP="003D5856">
      <w:pPr>
        <w:ind w:left="360"/>
        <w:jc w:val="both"/>
        <w:rPr>
          <w:rFonts w:ascii="Times New Roman" w:hAnsi="Times New Roman" w:cs="Times New Roman"/>
          <w:sz w:val="24"/>
          <w:szCs w:val="24"/>
        </w:rPr>
      </w:pPr>
    </w:p>
    <w:p w14:paraId="5159794C" w14:textId="77777777" w:rsidR="003D5856" w:rsidRPr="002B2D0F" w:rsidRDefault="003D5856" w:rsidP="003D5856">
      <w:pPr>
        <w:pStyle w:val="ListParagraph"/>
        <w:numPr>
          <w:ilvl w:val="0"/>
          <w:numId w:val="3"/>
        </w:numPr>
        <w:tabs>
          <w:tab w:val="left" w:pos="1080"/>
        </w:tabs>
        <w:spacing w:before="240"/>
        <w:ind w:left="1080"/>
        <w:jc w:val="both"/>
        <w:rPr>
          <w:rFonts w:ascii="Times New Roman" w:hAnsi="Times New Roman" w:cs="Times New Roman"/>
          <w:sz w:val="24"/>
          <w:szCs w:val="24"/>
        </w:rPr>
      </w:pPr>
      <w:r w:rsidRPr="002B2D0F">
        <w:rPr>
          <w:rFonts w:ascii="Times New Roman" w:hAnsi="Times New Roman" w:cs="Times New Roman"/>
          <w:b/>
          <w:sz w:val="24"/>
          <w:szCs w:val="24"/>
        </w:rPr>
        <w:t>Load Details</w:t>
      </w:r>
    </w:p>
    <w:p w14:paraId="42A5DF65" w14:textId="5B288CD6" w:rsidR="002742CE" w:rsidRPr="002B2D0F" w:rsidRDefault="003D5856"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This shows information about the</w:t>
      </w:r>
      <w:r w:rsidR="00016B5D" w:rsidRPr="002B2D0F">
        <w:rPr>
          <w:rFonts w:ascii="Times New Roman" w:hAnsi="Times New Roman" w:cs="Times New Roman"/>
          <w:sz w:val="24"/>
          <w:szCs w:val="24"/>
        </w:rPr>
        <w:t xml:space="preserve"> </w:t>
      </w:r>
      <w:r w:rsidRPr="002B2D0F">
        <w:rPr>
          <w:rFonts w:ascii="Times New Roman" w:hAnsi="Times New Roman" w:cs="Times New Roman"/>
          <w:sz w:val="24"/>
          <w:szCs w:val="24"/>
        </w:rPr>
        <w:t xml:space="preserve">system </w:t>
      </w:r>
      <w:r w:rsidR="008E3DCC">
        <w:rPr>
          <w:rFonts w:ascii="Times New Roman" w:hAnsi="Times New Roman" w:cs="Times New Roman"/>
          <w:sz w:val="24"/>
          <w:szCs w:val="24"/>
        </w:rPr>
        <w:t xml:space="preserve">and traffic </w:t>
      </w:r>
      <w:r w:rsidRPr="002B2D0F">
        <w:rPr>
          <w:rFonts w:ascii="Times New Roman" w:hAnsi="Times New Roman" w:cs="Times New Roman"/>
          <w:sz w:val="24"/>
          <w:szCs w:val="24"/>
        </w:rPr>
        <w:t xml:space="preserve">like CPU usage, memory, module status, links load, traffic management, </w:t>
      </w:r>
      <w:r w:rsidR="00C87872">
        <w:rPr>
          <w:rFonts w:ascii="Times New Roman" w:hAnsi="Times New Roman" w:cs="Times New Roman"/>
          <w:sz w:val="24"/>
          <w:szCs w:val="24"/>
        </w:rPr>
        <w:t xml:space="preserve">number of messages/sec handled, </w:t>
      </w:r>
      <w:r w:rsidRPr="002B2D0F">
        <w:rPr>
          <w:rFonts w:ascii="Times New Roman" w:hAnsi="Times New Roman" w:cs="Times New Roman"/>
          <w:sz w:val="24"/>
          <w:szCs w:val="24"/>
        </w:rPr>
        <w:t>etc.</w:t>
      </w:r>
    </w:p>
    <w:p w14:paraId="7077FFD4" w14:textId="77777777" w:rsidR="003D5856" w:rsidRPr="002B2D0F" w:rsidRDefault="003D5856" w:rsidP="003D5856">
      <w:pPr>
        <w:pStyle w:val="ListParagraph"/>
        <w:numPr>
          <w:ilvl w:val="0"/>
          <w:numId w:val="3"/>
        </w:numPr>
        <w:tabs>
          <w:tab w:val="left" w:pos="1080"/>
        </w:tabs>
        <w:spacing w:before="240"/>
        <w:ind w:left="1080"/>
        <w:jc w:val="both"/>
        <w:rPr>
          <w:rFonts w:ascii="Times New Roman" w:hAnsi="Times New Roman" w:cs="Times New Roman"/>
          <w:sz w:val="24"/>
          <w:szCs w:val="24"/>
        </w:rPr>
      </w:pPr>
      <w:r w:rsidRPr="002B2D0F">
        <w:rPr>
          <w:rFonts w:ascii="Times New Roman" w:hAnsi="Times New Roman" w:cs="Times New Roman"/>
          <w:b/>
          <w:sz w:val="24"/>
          <w:szCs w:val="24"/>
        </w:rPr>
        <w:t>Concurrent Request Management</w:t>
      </w:r>
    </w:p>
    <w:p w14:paraId="43453E5E" w14:textId="3DAFE148" w:rsidR="00FE7F57" w:rsidRPr="002B2D0F" w:rsidRDefault="003D5856"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lastRenderedPageBreak/>
        <w:t xml:space="preserve">The </w:t>
      </w:r>
      <w:r w:rsidR="009A0464">
        <w:rPr>
          <w:rFonts w:ascii="Times New Roman" w:hAnsi="Times New Roman" w:cs="Times New Roman"/>
          <w:sz w:val="24"/>
          <w:szCs w:val="24"/>
        </w:rPr>
        <w:t>Solution</w:t>
      </w:r>
      <w:r w:rsidR="00C60D4B">
        <w:rPr>
          <w:rFonts w:ascii="Times New Roman" w:hAnsi="Times New Roman" w:cs="Times New Roman"/>
          <w:sz w:val="24"/>
          <w:szCs w:val="24"/>
        </w:rPr>
        <w:t xml:space="preserve"> </w:t>
      </w:r>
      <w:r w:rsidRPr="002B2D0F">
        <w:rPr>
          <w:rFonts w:ascii="Times New Roman" w:hAnsi="Times New Roman" w:cs="Times New Roman"/>
          <w:sz w:val="24"/>
          <w:szCs w:val="24"/>
        </w:rPr>
        <w:t xml:space="preserve">shall </w:t>
      </w:r>
      <w:r w:rsidR="00A52F3F">
        <w:rPr>
          <w:rFonts w:ascii="Times New Roman" w:hAnsi="Times New Roman" w:cs="Times New Roman"/>
          <w:sz w:val="24"/>
          <w:szCs w:val="24"/>
        </w:rPr>
        <w:t xml:space="preserve">provide a load management mechanism </w:t>
      </w:r>
      <w:r w:rsidRPr="002B2D0F">
        <w:rPr>
          <w:rFonts w:ascii="Times New Roman" w:hAnsi="Times New Roman" w:cs="Times New Roman"/>
          <w:sz w:val="24"/>
          <w:szCs w:val="24"/>
        </w:rPr>
        <w:t xml:space="preserve">to preserve quality and </w:t>
      </w:r>
      <w:r w:rsidR="0086410C">
        <w:rPr>
          <w:rFonts w:ascii="Times New Roman" w:hAnsi="Times New Roman" w:cs="Times New Roman"/>
          <w:sz w:val="24"/>
          <w:szCs w:val="24"/>
        </w:rPr>
        <w:t xml:space="preserve">to protect from overload and </w:t>
      </w:r>
      <w:r w:rsidRPr="002B2D0F">
        <w:rPr>
          <w:rFonts w:ascii="Times New Roman" w:hAnsi="Times New Roman" w:cs="Times New Roman"/>
          <w:sz w:val="24"/>
          <w:szCs w:val="24"/>
        </w:rPr>
        <w:t>congestion.</w:t>
      </w:r>
    </w:p>
    <w:p w14:paraId="527679CF" w14:textId="77777777" w:rsidR="003D5856" w:rsidRPr="002B2D0F" w:rsidRDefault="003D5856" w:rsidP="003D5856">
      <w:pPr>
        <w:pStyle w:val="ListParagraph"/>
        <w:numPr>
          <w:ilvl w:val="0"/>
          <w:numId w:val="3"/>
        </w:numPr>
        <w:tabs>
          <w:tab w:val="left" w:pos="1080"/>
        </w:tabs>
        <w:spacing w:before="240"/>
        <w:ind w:left="1080"/>
        <w:jc w:val="both"/>
        <w:rPr>
          <w:rFonts w:ascii="Times New Roman" w:hAnsi="Times New Roman" w:cs="Times New Roman"/>
          <w:b/>
          <w:bCs/>
          <w:sz w:val="24"/>
          <w:szCs w:val="24"/>
        </w:rPr>
      </w:pPr>
      <w:r w:rsidRPr="002B2D0F">
        <w:rPr>
          <w:rFonts w:ascii="Times New Roman" w:hAnsi="Times New Roman" w:cs="Times New Roman"/>
          <w:b/>
          <w:bCs/>
          <w:sz w:val="24"/>
          <w:szCs w:val="24"/>
        </w:rPr>
        <w:t>Statistics</w:t>
      </w:r>
    </w:p>
    <w:p w14:paraId="262BD5FD" w14:textId="77777777" w:rsidR="00FE7F57" w:rsidRDefault="00FE7F57" w:rsidP="00635348">
      <w:pPr>
        <w:ind w:left="360"/>
        <w:jc w:val="both"/>
        <w:rPr>
          <w:rFonts w:ascii="Times New Roman" w:hAnsi="Times New Roman" w:cs="Times New Roman"/>
          <w:sz w:val="24"/>
          <w:szCs w:val="24"/>
        </w:rPr>
      </w:pPr>
      <w:r>
        <w:rPr>
          <w:rFonts w:ascii="Times New Roman" w:hAnsi="Times New Roman" w:cs="Times New Roman"/>
          <w:sz w:val="24"/>
          <w:szCs w:val="24"/>
        </w:rPr>
        <w:t xml:space="preserve">The solution should include a Business Intelligence module to monitor </w:t>
      </w:r>
      <w:r w:rsidR="00635348">
        <w:rPr>
          <w:rFonts w:ascii="Times New Roman" w:hAnsi="Times New Roman" w:cs="Times New Roman"/>
          <w:sz w:val="24"/>
          <w:szCs w:val="24"/>
        </w:rPr>
        <w:t>the system and customer behavior</w:t>
      </w:r>
      <w:r>
        <w:rPr>
          <w:rFonts w:ascii="Times New Roman" w:hAnsi="Times New Roman" w:cs="Times New Roman"/>
          <w:sz w:val="24"/>
          <w:szCs w:val="24"/>
        </w:rPr>
        <w:t>.</w:t>
      </w:r>
    </w:p>
    <w:p w14:paraId="7ABD11F0" w14:textId="77777777" w:rsidR="00FE7F57" w:rsidRDefault="00FE7F57" w:rsidP="0086410C">
      <w:pPr>
        <w:ind w:left="360"/>
        <w:jc w:val="both"/>
        <w:rPr>
          <w:rFonts w:ascii="Times New Roman" w:hAnsi="Times New Roman" w:cs="Times New Roman"/>
          <w:sz w:val="24"/>
          <w:szCs w:val="24"/>
        </w:rPr>
      </w:pPr>
      <w:r>
        <w:rPr>
          <w:rFonts w:ascii="Times New Roman" w:hAnsi="Times New Roman" w:cs="Times New Roman"/>
          <w:sz w:val="24"/>
          <w:szCs w:val="24"/>
        </w:rPr>
        <w:t>The system shall generate MO and MT error code statistics report.</w:t>
      </w:r>
    </w:p>
    <w:p w14:paraId="42662BE2" w14:textId="77777777" w:rsidR="00FE7F57" w:rsidRDefault="00FE7F57" w:rsidP="00FE7F57">
      <w:pPr>
        <w:ind w:left="360"/>
        <w:jc w:val="both"/>
        <w:rPr>
          <w:rFonts w:ascii="Times New Roman" w:hAnsi="Times New Roman" w:cs="Times New Roman"/>
          <w:sz w:val="24"/>
          <w:szCs w:val="24"/>
        </w:rPr>
      </w:pPr>
      <w:r>
        <w:rPr>
          <w:rFonts w:ascii="Times New Roman" w:hAnsi="Times New Roman" w:cs="Times New Roman"/>
          <w:sz w:val="24"/>
          <w:szCs w:val="24"/>
        </w:rPr>
        <w:t>Statistics shall be generated in real time customizable charts. They shall also be accessible via command line interface.</w:t>
      </w:r>
    </w:p>
    <w:p w14:paraId="64AE5524" w14:textId="77777777" w:rsidR="003D5856" w:rsidRDefault="003D5856" w:rsidP="0086410C">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operator should be able to have access to different real time statistics over any time frame- in the form of tables and charts - including active time utilization, data traffic, number of active users and concurrent requests, </w:t>
      </w:r>
      <w:r w:rsidR="0086410C">
        <w:rPr>
          <w:rFonts w:ascii="Times New Roman" w:hAnsi="Times New Roman" w:cs="Times New Roman"/>
          <w:sz w:val="24"/>
          <w:szCs w:val="24"/>
        </w:rPr>
        <w:t>number of messages sent</w:t>
      </w:r>
      <w:r w:rsidRPr="002B2D0F">
        <w:rPr>
          <w:rFonts w:ascii="Times New Roman" w:hAnsi="Times New Roman" w:cs="Times New Roman"/>
          <w:sz w:val="24"/>
          <w:szCs w:val="24"/>
        </w:rPr>
        <w:t xml:space="preserve">, </w:t>
      </w:r>
      <w:r w:rsidR="0086410C">
        <w:rPr>
          <w:rFonts w:ascii="Times New Roman" w:hAnsi="Times New Roman" w:cs="Times New Roman"/>
          <w:sz w:val="24"/>
          <w:szCs w:val="24"/>
        </w:rPr>
        <w:t>reported</w:t>
      </w:r>
      <w:r w:rsidRPr="002B2D0F">
        <w:rPr>
          <w:rFonts w:ascii="Times New Roman" w:hAnsi="Times New Roman" w:cs="Times New Roman"/>
          <w:sz w:val="24"/>
          <w:szCs w:val="24"/>
        </w:rPr>
        <w:t xml:space="preserve"> errors.</w:t>
      </w:r>
      <w:r w:rsidR="00040F8E">
        <w:rPr>
          <w:rFonts w:ascii="Times New Roman" w:hAnsi="Times New Roman" w:cs="Times New Roman"/>
          <w:sz w:val="24"/>
          <w:szCs w:val="24"/>
        </w:rPr>
        <w:t>.</w:t>
      </w:r>
      <w:r w:rsidR="0086410C">
        <w:rPr>
          <w:rFonts w:ascii="Times New Roman" w:hAnsi="Times New Roman" w:cs="Times New Roman"/>
          <w:sz w:val="24"/>
          <w:szCs w:val="24"/>
        </w:rPr>
        <w:t>.</w:t>
      </w:r>
    </w:p>
    <w:p w14:paraId="0F053054"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be able to collect statistics per interface, such as utilization, availability, response time, and error rate.</w:t>
      </w:r>
    </w:p>
    <w:p w14:paraId="551BCFB8"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History of performance measurements should be logged and saved for a configurable period of time.</w:t>
      </w:r>
    </w:p>
    <w:p w14:paraId="26FCB171" w14:textId="77777777" w:rsidR="003D5856"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9E00C5" w:rsidRPr="002B2D0F">
        <w:rPr>
          <w:rFonts w:ascii="Times New Roman" w:hAnsi="Times New Roman" w:cs="Times New Roman"/>
          <w:sz w:val="24"/>
          <w:szCs w:val="24"/>
        </w:rPr>
        <w:t>system</w:t>
      </w:r>
      <w:r w:rsidRPr="002B2D0F">
        <w:rPr>
          <w:rFonts w:ascii="Times New Roman" w:hAnsi="Times New Roman" w:cs="Times New Roman"/>
          <w:sz w:val="24"/>
          <w:szCs w:val="24"/>
        </w:rPr>
        <w:t xml:space="preserve"> should generate customizable reports in a user friendly format (CSV, fixed length text…).</w:t>
      </w:r>
    </w:p>
    <w:p w14:paraId="47300F99" w14:textId="77777777" w:rsidR="00554A3C" w:rsidRDefault="00554A3C" w:rsidP="00554A3C">
      <w:pPr>
        <w:spacing w:after="0" w:line="240" w:lineRule="auto"/>
        <w:ind w:left="357"/>
        <w:jc w:val="both"/>
        <w:rPr>
          <w:rFonts w:ascii="Times New Roman" w:hAnsi="Times New Roman" w:cs="Times New Roman"/>
          <w:sz w:val="24"/>
          <w:szCs w:val="24"/>
        </w:rPr>
      </w:pPr>
      <w:r w:rsidRPr="00554A3C">
        <w:rPr>
          <w:rFonts w:ascii="Times New Roman" w:hAnsi="Times New Roman" w:cs="Times New Roman"/>
          <w:sz w:val="24"/>
          <w:szCs w:val="24"/>
        </w:rPr>
        <w:t>The statistics should include at least the following:</w:t>
      </w:r>
    </w:p>
    <w:p w14:paraId="19D3285E" w14:textId="77777777" w:rsidR="00554A3C" w:rsidRDefault="00EC3B53"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Successful </w:t>
      </w:r>
      <w:r w:rsidR="00554A3C" w:rsidRPr="00554A3C">
        <w:rPr>
          <w:rFonts w:ascii="Times New Roman" w:hAnsi="Times New Roman" w:cs="Times New Roman"/>
          <w:sz w:val="24"/>
          <w:szCs w:val="24"/>
        </w:rPr>
        <w:t>MO submissions</w:t>
      </w:r>
    </w:p>
    <w:p w14:paraId="54C05213" w14:textId="77777777" w:rsidR="00554A3C" w:rsidRDefault="00EC3B53" w:rsidP="00EC3B53">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Failed </w:t>
      </w:r>
      <w:r w:rsidR="00554A3C">
        <w:rPr>
          <w:rFonts w:ascii="Times New Roman" w:hAnsi="Times New Roman" w:cs="Times New Roman"/>
          <w:sz w:val="24"/>
          <w:szCs w:val="24"/>
        </w:rPr>
        <w:t xml:space="preserve">MO </w:t>
      </w:r>
      <w:r>
        <w:rPr>
          <w:rFonts w:ascii="Times New Roman" w:hAnsi="Times New Roman" w:cs="Times New Roman"/>
          <w:sz w:val="24"/>
          <w:szCs w:val="24"/>
        </w:rPr>
        <w:t>submission due to error XX</w:t>
      </w:r>
    </w:p>
    <w:p w14:paraId="71197805" w14:textId="77777777" w:rsidR="00E02F8C" w:rsidRDefault="00E02F8C" w:rsidP="00EC3B53">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MO submissions by roamers</w:t>
      </w:r>
    </w:p>
    <w:p w14:paraId="791E3ED7" w14:textId="77777777" w:rsidR="00825704" w:rsidRPr="00825704" w:rsidRDefault="00825704" w:rsidP="0082570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sent by application</w:t>
      </w:r>
    </w:p>
    <w:p w14:paraId="185DB505"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Total delivery attempts</w:t>
      </w:r>
    </w:p>
    <w:p w14:paraId="5DF63E7B"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Successful d</w:t>
      </w:r>
      <w:r w:rsidRPr="00554A3C">
        <w:rPr>
          <w:rFonts w:ascii="Times New Roman" w:hAnsi="Times New Roman" w:cs="Times New Roman"/>
          <w:sz w:val="24"/>
          <w:szCs w:val="24"/>
        </w:rPr>
        <w:t>elivery attempts</w:t>
      </w:r>
    </w:p>
    <w:p w14:paraId="4AC7E154" w14:textId="77777777" w:rsid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Successful delivery attempts with no retries</w:t>
      </w:r>
    </w:p>
    <w:p w14:paraId="711C3BE3"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Successful delivery attempts with retries</w:t>
      </w:r>
    </w:p>
    <w:p w14:paraId="633274A4"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Failed delivery attempts</w:t>
      </w:r>
    </w:p>
    <w:p w14:paraId="21B1971D"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Failed deliveries caused by XX error</w:t>
      </w:r>
    </w:p>
    <w:p w14:paraId="34FEFDB7"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Number of retries</w:t>
      </w:r>
    </w:p>
    <w:p w14:paraId="35582894" w14:textId="77777777" w:rsid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Round trip time</w:t>
      </w:r>
    </w:p>
    <w:p w14:paraId="12197A1A" w14:textId="77777777" w:rsid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Number of delivery reports delivery attempts</w:t>
      </w:r>
    </w:p>
    <w:p w14:paraId="766E0418"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SS7 load per link</w:t>
      </w:r>
    </w:p>
    <w:p w14:paraId="75A005F3" w14:textId="77777777" w:rsidR="00554A3C" w:rsidRP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SCCP errors</w:t>
      </w:r>
    </w:p>
    <w:p w14:paraId="17113796" w14:textId="77777777" w:rsidR="00554A3C" w:rsidRDefault="00554A3C" w:rsidP="00554A3C">
      <w:pPr>
        <w:pStyle w:val="ListParagraph"/>
        <w:numPr>
          <w:ilvl w:val="2"/>
          <w:numId w:val="11"/>
        </w:numPr>
        <w:spacing w:after="0" w:line="240" w:lineRule="auto"/>
        <w:ind w:left="851" w:hanging="425"/>
        <w:jc w:val="both"/>
        <w:rPr>
          <w:rFonts w:ascii="Times New Roman" w:hAnsi="Times New Roman" w:cs="Times New Roman"/>
          <w:sz w:val="24"/>
          <w:szCs w:val="24"/>
        </w:rPr>
      </w:pPr>
      <w:r w:rsidRPr="00554A3C">
        <w:rPr>
          <w:rFonts w:ascii="Times New Roman" w:hAnsi="Times New Roman" w:cs="Times New Roman"/>
          <w:sz w:val="24"/>
          <w:szCs w:val="24"/>
        </w:rPr>
        <w:t>TCAP open dialogues</w:t>
      </w:r>
    </w:p>
    <w:p w14:paraId="0A8E3629" w14:textId="77777777" w:rsidR="00EC3B53" w:rsidRDefault="00EC3B53" w:rsidP="00EC3B53">
      <w:pPr>
        <w:spacing w:after="0" w:line="240" w:lineRule="auto"/>
        <w:ind w:left="426"/>
        <w:jc w:val="both"/>
        <w:rPr>
          <w:rFonts w:ascii="Times New Roman" w:hAnsi="Times New Roman" w:cs="Times New Roman"/>
          <w:sz w:val="24"/>
          <w:szCs w:val="24"/>
        </w:rPr>
      </w:pPr>
    </w:p>
    <w:p w14:paraId="0CC06D02" w14:textId="77777777" w:rsidR="00EC3B53" w:rsidRDefault="00EC3B53" w:rsidP="00EC3B53">
      <w:pPr>
        <w:spacing w:after="0" w:line="240" w:lineRule="auto"/>
        <w:ind w:left="426"/>
        <w:jc w:val="both"/>
        <w:rPr>
          <w:rFonts w:ascii="Times New Roman" w:hAnsi="Times New Roman" w:cs="Times New Roman"/>
          <w:sz w:val="24"/>
          <w:szCs w:val="24"/>
        </w:rPr>
      </w:pPr>
      <w:r w:rsidRPr="00E02F8C">
        <w:rPr>
          <w:rFonts w:ascii="Times New Roman" w:hAnsi="Times New Roman" w:cs="Times New Roman"/>
          <w:sz w:val="24"/>
          <w:szCs w:val="24"/>
        </w:rPr>
        <w:t>For the Antispam and filtering module, the statistics should include at least the following:</w:t>
      </w:r>
    </w:p>
    <w:p w14:paraId="4D229C59" w14:textId="77777777" w:rsidR="00F749D4" w:rsidRPr="00E02F8C"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Messages matching </w:t>
      </w:r>
      <w:r w:rsidRPr="00E02F8C">
        <w:rPr>
          <w:rFonts w:ascii="Times New Roman" w:hAnsi="Times New Roman" w:cs="Times New Roman"/>
          <w:sz w:val="24"/>
          <w:szCs w:val="24"/>
        </w:rPr>
        <w:t xml:space="preserve">filtering rule </w:t>
      </w:r>
      <w:r>
        <w:rPr>
          <w:rFonts w:ascii="Times New Roman" w:hAnsi="Times New Roman" w:cs="Times New Roman"/>
          <w:sz w:val="24"/>
          <w:szCs w:val="24"/>
        </w:rPr>
        <w:t>X</w:t>
      </w:r>
    </w:p>
    <w:p w14:paraId="43D4EC22" w14:textId="77777777" w:rsidR="0085077D"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blocked b</w:t>
      </w:r>
      <w:r w:rsidR="00E02F8C" w:rsidRPr="00E02F8C">
        <w:rPr>
          <w:rFonts w:ascii="Times New Roman" w:hAnsi="Times New Roman" w:cs="Times New Roman"/>
          <w:sz w:val="24"/>
          <w:szCs w:val="24"/>
        </w:rPr>
        <w:t xml:space="preserve">y </w:t>
      </w:r>
      <w:r>
        <w:rPr>
          <w:rFonts w:ascii="Times New Roman" w:hAnsi="Times New Roman" w:cs="Times New Roman"/>
          <w:sz w:val="24"/>
          <w:szCs w:val="24"/>
        </w:rPr>
        <w:t>filtering</w:t>
      </w:r>
      <w:r w:rsidR="0085077D">
        <w:rPr>
          <w:rFonts w:ascii="Times New Roman" w:hAnsi="Times New Roman" w:cs="Times New Roman"/>
          <w:sz w:val="24"/>
          <w:szCs w:val="24"/>
        </w:rPr>
        <w:t xml:space="preserve"> rule</w:t>
      </w:r>
      <w:r>
        <w:rPr>
          <w:rFonts w:ascii="Times New Roman" w:hAnsi="Times New Roman" w:cs="Times New Roman"/>
          <w:sz w:val="24"/>
          <w:szCs w:val="24"/>
        </w:rPr>
        <w:t xml:space="preserve"> X</w:t>
      </w:r>
    </w:p>
    <w:p w14:paraId="5A739A1C" w14:textId="77777777" w:rsidR="00E02F8C" w:rsidRPr="00E02F8C" w:rsidRDefault="00F749D4" w:rsidP="00E02F8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blocked grouped b</w:t>
      </w:r>
      <w:r w:rsidRPr="00E02F8C">
        <w:rPr>
          <w:rFonts w:ascii="Times New Roman" w:hAnsi="Times New Roman" w:cs="Times New Roman"/>
          <w:sz w:val="24"/>
          <w:szCs w:val="24"/>
        </w:rPr>
        <w:t>y</w:t>
      </w:r>
      <w:r w:rsidR="0085077D">
        <w:rPr>
          <w:rFonts w:ascii="Times New Roman" w:hAnsi="Times New Roman" w:cs="Times New Roman"/>
          <w:sz w:val="24"/>
          <w:szCs w:val="24"/>
        </w:rPr>
        <w:t xml:space="preserve"> </w:t>
      </w:r>
      <w:r w:rsidR="00E02F8C" w:rsidRPr="00E02F8C">
        <w:rPr>
          <w:rFonts w:ascii="Times New Roman" w:hAnsi="Times New Roman" w:cs="Times New Roman"/>
          <w:sz w:val="24"/>
          <w:szCs w:val="24"/>
        </w:rPr>
        <w:t>blocking reason</w:t>
      </w:r>
    </w:p>
    <w:p w14:paraId="1FEC0222" w14:textId="77777777" w:rsidR="00E02F8C" w:rsidRPr="00E02F8C" w:rsidRDefault="00F749D4" w:rsidP="00E02F8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blocked b</w:t>
      </w:r>
      <w:r w:rsidRPr="00E02F8C">
        <w:rPr>
          <w:rFonts w:ascii="Times New Roman" w:hAnsi="Times New Roman" w:cs="Times New Roman"/>
          <w:sz w:val="24"/>
          <w:szCs w:val="24"/>
        </w:rPr>
        <w:t>y</w:t>
      </w:r>
      <w:r w:rsidR="00E02F8C" w:rsidRPr="00E02F8C">
        <w:rPr>
          <w:rFonts w:ascii="Times New Roman" w:hAnsi="Times New Roman" w:cs="Times New Roman"/>
          <w:sz w:val="24"/>
          <w:szCs w:val="24"/>
        </w:rPr>
        <w:t xml:space="preserve"> originating Sender</w:t>
      </w:r>
    </w:p>
    <w:p w14:paraId="3C1AA3A6" w14:textId="77777777" w:rsidR="00E02F8C" w:rsidRPr="00E02F8C" w:rsidRDefault="00F749D4" w:rsidP="00E02F8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blocked b</w:t>
      </w:r>
      <w:r w:rsidRPr="00E02F8C">
        <w:rPr>
          <w:rFonts w:ascii="Times New Roman" w:hAnsi="Times New Roman" w:cs="Times New Roman"/>
          <w:sz w:val="24"/>
          <w:szCs w:val="24"/>
        </w:rPr>
        <w:t>y</w:t>
      </w:r>
      <w:r w:rsidR="00E02F8C" w:rsidRPr="00E02F8C">
        <w:rPr>
          <w:rFonts w:ascii="Times New Roman" w:hAnsi="Times New Roman" w:cs="Times New Roman"/>
          <w:sz w:val="24"/>
          <w:szCs w:val="24"/>
        </w:rPr>
        <w:t xml:space="preserve"> originating GT</w:t>
      </w:r>
    </w:p>
    <w:p w14:paraId="6504F437" w14:textId="77777777" w:rsidR="00EC3B53" w:rsidRPr="00E02F8C"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blocked b</w:t>
      </w:r>
      <w:r w:rsidRPr="00E02F8C">
        <w:rPr>
          <w:rFonts w:ascii="Times New Roman" w:hAnsi="Times New Roman" w:cs="Times New Roman"/>
          <w:sz w:val="24"/>
          <w:szCs w:val="24"/>
        </w:rPr>
        <w:t xml:space="preserve">y </w:t>
      </w:r>
      <w:r w:rsidR="00E02F8C" w:rsidRPr="00E02F8C">
        <w:rPr>
          <w:rFonts w:ascii="Times New Roman" w:hAnsi="Times New Roman" w:cs="Times New Roman"/>
          <w:sz w:val="24"/>
          <w:szCs w:val="24"/>
        </w:rPr>
        <w:t>content list</w:t>
      </w:r>
    </w:p>
    <w:p w14:paraId="0A19C4D1" w14:textId="77777777" w:rsidR="00E02F8C"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successfully delivered</w:t>
      </w:r>
    </w:p>
    <w:p w14:paraId="19A02972" w14:textId="77777777" w:rsidR="00F749D4"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Messages not successfully delivered</w:t>
      </w:r>
    </w:p>
    <w:p w14:paraId="3062B1A3" w14:textId="77777777" w:rsidR="00F749D4"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Total incoming messages</w:t>
      </w:r>
    </w:p>
    <w:p w14:paraId="55458F08" w14:textId="77777777" w:rsidR="00F749D4" w:rsidRDefault="00F749D4" w:rsidP="00F749D4">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Total blocked messages</w:t>
      </w:r>
    </w:p>
    <w:p w14:paraId="07C86B32" w14:textId="595D0AC6" w:rsidR="00017301" w:rsidRPr="001755EC" w:rsidRDefault="00F749D4" w:rsidP="001755EC">
      <w:pPr>
        <w:pStyle w:val="ListParagraph"/>
        <w:numPr>
          <w:ilvl w:val="2"/>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Total successful and failed messages</w:t>
      </w:r>
    </w:p>
    <w:p w14:paraId="2EC5124A" w14:textId="77777777" w:rsidR="003D5856" w:rsidRPr="00072127" w:rsidRDefault="003D5856" w:rsidP="003D5856">
      <w:pPr>
        <w:pStyle w:val="Heading2"/>
      </w:pPr>
      <w:bookmarkStart w:id="44" w:name="_Toc130551442"/>
      <w:r w:rsidRPr="00072127">
        <w:t>System Failure and Alarm Management</w:t>
      </w:r>
      <w:bookmarkEnd w:id="44"/>
    </w:p>
    <w:p w14:paraId="595B7267" w14:textId="77777777" w:rsidR="003D5856" w:rsidRPr="002B2D0F" w:rsidRDefault="003D5856" w:rsidP="003D5856">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It is very important for the system not to be vulnerable to errors, and to be able to detect these errors and locate them once occurred. Under this topic, we mention:</w:t>
      </w:r>
    </w:p>
    <w:p w14:paraId="2440CB3C" w14:textId="77777777" w:rsidR="003D5856" w:rsidRPr="002B2D0F" w:rsidRDefault="003D5856" w:rsidP="00D975B5">
      <w:pPr>
        <w:pStyle w:val="Asubsection"/>
        <w:numPr>
          <w:ilvl w:val="0"/>
          <w:numId w:val="6"/>
        </w:numPr>
        <w:ind w:left="1080"/>
      </w:pPr>
      <w:r w:rsidRPr="002B2D0F">
        <w:t>Components Failure</w:t>
      </w:r>
    </w:p>
    <w:p w14:paraId="64C19343"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system shall be monitoring the functioning of its individual hardware and software components and keeping logs of any failing events in a structured and informing way in the form of pre-defined and/or user-defined alarms. </w:t>
      </w:r>
    </w:p>
    <w:p w14:paraId="713B62B4" w14:textId="77777777" w:rsidR="003D5856" w:rsidRPr="002B2D0F" w:rsidRDefault="003D5856" w:rsidP="003D5856">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Hardware: Component level</w:t>
      </w:r>
    </w:p>
    <w:p w14:paraId="0E468CC7" w14:textId="77777777" w:rsidR="003D5856" w:rsidRPr="002B2D0F" w:rsidRDefault="003D5856" w:rsidP="003D5856">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Software: Module, links, database record level…</w:t>
      </w:r>
    </w:p>
    <w:p w14:paraId="0996032C" w14:textId="61733840" w:rsidR="00121F32" w:rsidRPr="002B2D0F" w:rsidRDefault="003D5856"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The operator shall have the option of restarting individual modules through the user interface without the need of stopping the whole system.</w:t>
      </w:r>
    </w:p>
    <w:p w14:paraId="5B045B1E" w14:textId="77777777" w:rsidR="003D5856" w:rsidRPr="002B2D0F" w:rsidRDefault="003D5856" w:rsidP="00D975B5">
      <w:pPr>
        <w:pStyle w:val="Asubsection"/>
        <w:numPr>
          <w:ilvl w:val="0"/>
          <w:numId w:val="6"/>
        </w:numPr>
        <w:ind w:left="1080"/>
      </w:pPr>
      <w:r w:rsidRPr="002B2D0F">
        <w:t>Fault Handling</w:t>
      </w:r>
    </w:p>
    <w:p w14:paraId="51286736"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shall be able to identify faults occurring at any level in its architecture and shall implement rules and methods (ex. Redundancy) for appropriate fault detection, prevention and correction.</w:t>
      </w:r>
    </w:p>
    <w:p w14:paraId="160C703D"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It shall also be ensured that detected failures are isolated to the lowest level in order not to block the whole system or affect any service.</w:t>
      </w:r>
    </w:p>
    <w:p w14:paraId="763AA408"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shall perform a detailed analysis of received alarms information and be able to identify and diagnose the faults that affected the system in order to facilitate troubleshooting and thereby reducing the impact of the faults on the daily system operation and prevent future threats.</w:t>
      </w:r>
    </w:p>
    <w:p w14:paraId="42B3B8DF" w14:textId="77777777" w:rsidR="003D5856" w:rsidRPr="002B2D0F" w:rsidRDefault="003D5856" w:rsidP="00D975B5">
      <w:pPr>
        <w:pStyle w:val="Asubsection"/>
        <w:numPr>
          <w:ilvl w:val="0"/>
          <w:numId w:val="6"/>
        </w:numPr>
        <w:ind w:left="1080"/>
      </w:pPr>
      <w:r w:rsidRPr="002B2D0F">
        <w:lastRenderedPageBreak/>
        <w:t>Fault Reports and Alarms</w:t>
      </w:r>
    </w:p>
    <w:p w14:paraId="03C8277F"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shall provide organized informative fault reports, alarms and statistics.</w:t>
      </w:r>
      <w:r w:rsidRPr="002B2D0F">
        <w:rPr>
          <w:rFonts w:ascii="Times New Roman" w:hAnsi="Times New Roman" w:cs="Times New Roman"/>
          <w:sz w:val="24"/>
          <w:szCs w:val="24"/>
        </w:rPr>
        <w:br/>
        <w:t>Generated alarms shall provide information to analyze and resolve the fault and enable measurements based on historical information.</w:t>
      </w:r>
    </w:p>
    <w:p w14:paraId="309FD681"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Alarm information processing shall support information filtering, alarm confirmation, alarm clearance, alarm notification, alarm synchronization, alarm redefinition. </w:t>
      </w:r>
    </w:p>
    <w:p w14:paraId="7EF4E282"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Alarms based on the statistical counters shall be configurable using the user-defined counter thresholds. Alarms statistics results should be displayed in the form of tables, charts and graphs with printing/emailing options. The classification of statistics shall be sorted according to type, module, importance, etc… and registered in reports (period, times, etc…)</w:t>
      </w:r>
    </w:p>
    <w:p w14:paraId="13A298A7"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Pre-defined alarms as well as the user-defined alarms shall be configurable or even removable by the </w:t>
      </w:r>
      <w:r w:rsidR="009E00C5" w:rsidRPr="002B2D0F">
        <w:rPr>
          <w:rFonts w:ascii="Times New Roman" w:hAnsi="Times New Roman" w:cs="Times New Roman"/>
          <w:sz w:val="24"/>
          <w:szCs w:val="24"/>
        </w:rPr>
        <w:t>system</w:t>
      </w:r>
      <w:r w:rsidRPr="002B2D0F">
        <w:rPr>
          <w:rFonts w:ascii="Times New Roman" w:hAnsi="Times New Roman" w:cs="Times New Roman"/>
          <w:sz w:val="24"/>
          <w:szCs w:val="24"/>
        </w:rPr>
        <w:t xml:space="preserve"> administrators.</w:t>
      </w:r>
    </w:p>
    <w:p w14:paraId="5FC70938"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Alarms shall be generated for any of the below occurrences:</w:t>
      </w:r>
    </w:p>
    <w:p w14:paraId="71B99F47" w14:textId="77777777" w:rsidR="003D5856" w:rsidRPr="002B2D0F" w:rsidRDefault="003D5856" w:rsidP="003D5856">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Communication failure, process failure, connectivity loss, hardware failure, loss of a system node, Quality of Service (</w:t>
      </w:r>
      <w:proofErr w:type="spellStart"/>
      <w:r w:rsidRPr="002B2D0F">
        <w:rPr>
          <w:rFonts w:ascii="Times New Roman" w:hAnsi="Times New Roman" w:cs="Times New Roman"/>
          <w:sz w:val="24"/>
          <w:szCs w:val="24"/>
        </w:rPr>
        <w:t>QoS</w:t>
      </w:r>
      <w:proofErr w:type="spellEnd"/>
      <w:r w:rsidRPr="002B2D0F">
        <w:rPr>
          <w:rFonts w:ascii="Times New Roman" w:hAnsi="Times New Roman" w:cs="Times New Roman"/>
          <w:sz w:val="24"/>
          <w:szCs w:val="24"/>
        </w:rPr>
        <w:t xml:space="preserve">) failure, </w:t>
      </w:r>
      <w:r w:rsidR="009E00C5" w:rsidRPr="002B2D0F">
        <w:rPr>
          <w:rFonts w:ascii="Times New Roman" w:hAnsi="Times New Roman" w:cs="Times New Roman"/>
          <w:sz w:val="24"/>
          <w:szCs w:val="24"/>
        </w:rPr>
        <w:t>system</w:t>
      </w:r>
      <w:r w:rsidRPr="002B2D0F">
        <w:rPr>
          <w:rFonts w:ascii="Times New Roman" w:hAnsi="Times New Roman" w:cs="Times New Roman"/>
          <w:sz w:val="24"/>
          <w:szCs w:val="24"/>
        </w:rPr>
        <w:t xml:space="preserve"> or service overload</w:t>
      </w:r>
    </w:p>
    <w:p w14:paraId="7920633F" w14:textId="77777777" w:rsidR="003D5856" w:rsidRPr="002B2D0F" w:rsidRDefault="003D5856" w:rsidP="003D5856">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Links going down </w:t>
      </w:r>
    </w:p>
    <w:p w14:paraId="6A8C5CD9" w14:textId="77777777" w:rsidR="003D5856" w:rsidRPr="002B2D0F" w:rsidRDefault="003D5856" w:rsidP="003D5856">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System Congestion and out of service </w:t>
      </w:r>
    </w:p>
    <w:p w14:paraId="25D2DF81" w14:textId="77777777" w:rsidR="003D5856" w:rsidRPr="002B2D0F" w:rsidRDefault="003D5856" w:rsidP="00726D0E">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Any network entity to which the </w:t>
      </w:r>
      <w:r w:rsidR="00726D0E">
        <w:rPr>
          <w:rFonts w:ascii="Times New Roman" w:hAnsi="Times New Roman" w:cs="Times New Roman"/>
          <w:sz w:val="24"/>
          <w:szCs w:val="24"/>
        </w:rPr>
        <w:t>SMSC</w:t>
      </w:r>
      <w:r w:rsidR="00C60D4B">
        <w:rPr>
          <w:rFonts w:ascii="Times New Roman" w:hAnsi="Times New Roman" w:cs="Times New Roman"/>
          <w:sz w:val="24"/>
          <w:szCs w:val="24"/>
        </w:rPr>
        <w:t xml:space="preserve"> Solution </w:t>
      </w:r>
      <w:r w:rsidRPr="002B2D0F">
        <w:rPr>
          <w:rFonts w:ascii="Times New Roman" w:hAnsi="Times New Roman" w:cs="Times New Roman"/>
          <w:sz w:val="24"/>
          <w:szCs w:val="24"/>
        </w:rPr>
        <w:t>is connected to becomes unavailable</w:t>
      </w:r>
    </w:p>
    <w:p w14:paraId="25D51635" w14:textId="77777777" w:rsidR="003D5856" w:rsidRPr="002B2D0F" w:rsidRDefault="003D5856" w:rsidP="003D5856">
      <w:pPr>
        <w:pStyle w:val="ListParagraph"/>
        <w:numPr>
          <w:ilvl w:val="0"/>
          <w:numId w:val="4"/>
        </w:numPr>
        <w:tabs>
          <w:tab w:val="left" w:pos="360"/>
        </w:tabs>
        <w:spacing w:after="240"/>
        <w:ind w:left="1440"/>
        <w:jc w:val="both"/>
        <w:rPr>
          <w:rFonts w:ascii="Times New Roman" w:hAnsi="Times New Roman" w:cs="Times New Roman"/>
          <w:sz w:val="24"/>
          <w:szCs w:val="24"/>
        </w:rPr>
      </w:pPr>
      <w:r w:rsidRPr="002B2D0F">
        <w:rPr>
          <w:rFonts w:ascii="Times New Roman" w:hAnsi="Times New Roman" w:cs="Times New Roman"/>
          <w:sz w:val="24"/>
          <w:szCs w:val="24"/>
        </w:rPr>
        <w:t xml:space="preserve">Slowed down </w:t>
      </w:r>
      <w:r w:rsidR="009E00C5" w:rsidRPr="002B2D0F">
        <w:rPr>
          <w:rFonts w:ascii="Times New Roman" w:hAnsi="Times New Roman" w:cs="Times New Roman"/>
          <w:sz w:val="24"/>
          <w:szCs w:val="24"/>
        </w:rPr>
        <w:t>system</w:t>
      </w:r>
      <w:r w:rsidRPr="002B2D0F">
        <w:rPr>
          <w:rFonts w:ascii="Times New Roman" w:hAnsi="Times New Roman" w:cs="Times New Roman"/>
          <w:sz w:val="24"/>
          <w:szCs w:val="24"/>
        </w:rPr>
        <w:t xml:space="preserve"> performance; for instance, when the time of a request processing or the response generation time goes beyond a given threshold</w:t>
      </w:r>
    </w:p>
    <w:p w14:paraId="7AC1A786" w14:textId="77777777" w:rsidR="003D5856" w:rsidRPr="002B2D0F" w:rsidRDefault="003D5856" w:rsidP="003D5856">
      <w:pPr>
        <w:spacing w:before="120"/>
        <w:ind w:left="360"/>
        <w:jc w:val="both"/>
        <w:rPr>
          <w:rFonts w:ascii="Times New Roman" w:hAnsi="Times New Roman" w:cs="Times New Roman"/>
          <w:sz w:val="24"/>
          <w:szCs w:val="24"/>
        </w:rPr>
      </w:pPr>
      <w:r w:rsidRPr="002B2D0F">
        <w:rPr>
          <w:rFonts w:ascii="Times New Roman" w:hAnsi="Times New Roman" w:cs="Times New Roman"/>
          <w:sz w:val="24"/>
          <w:szCs w:val="24"/>
        </w:rPr>
        <w:t>Operating system alarming shall include at least CPU/disk/network utilization, memory/disk utilization, network link state, RAID and database processes.</w:t>
      </w:r>
    </w:p>
    <w:p w14:paraId="7244A953"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Every alarm shall at least be categorized as minor, major or critical according to its severity. It should also include the date/time, alarm status (Active, Acknowledged …) and an informative alarm description.</w:t>
      </w:r>
    </w:p>
    <w:p w14:paraId="4F20D9DA"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A </w:t>
      </w:r>
      <w:r w:rsidR="009E7461">
        <w:rPr>
          <w:rFonts w:ascii="Times New Roman" w:hAnsi="Times New Roman" w:cs="Times New Roman"/>
          <w:sz w:val="24"/>
          <w:szCs w:val="24"/>
        </w:rPr>
        <w:t xml:space="preserve">detailed alarm description </w:t>
      </w:r>
      <w:r w:rsidRPr="002B2D0F">
        <w:rPr>
          <w:rFonts w:ascii="Times New Roman" w:hAnsi="Times New Roman" w:cs="Times New Roman"/>
          <w:sz w:val="24"/>
          <w:szCs w:val="24"/>
        </w:rPr>
        <w:t>reference shall be available to check the meaning of alarms and the actions that need to be performed.</w:t>
      </w:r>
    </w:p>
    <w:p w14:paraId="3A524E0C"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Alarm filters shall be configurable to suppress particular alarm</w:t>
      </w:r>
      <w:r w:rsidR="00040F8E">
        <w:rPr>
          <w:rFonts w:ascii="Times New Roman" w:hAnsi="Times New Roman" w:cs="Times New Roman"/>
          <w:sz w:val="24"/>
          <w:szCs w:val="24"/>
        </w:rPr>
        <w:t>s</w:t>
      </w:r>
      <w:r w:rsidRPr="002B2D0F">
        <w:rPr>
          <w:rFonts w:ascii="Times New Roman" w:hAnsi="Times New Roman" w:cs="Times New Roman"/>
          <w:sz w:val="24"/>
          <w:szCs w:val="24"/>
        </w:rPr>
        <w:t>.</w:t>
      </w:r>
    </w:p>
    <w:p w14:paraId="0288F1A3"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lastRenderedPageBreak/>
        <w:t xml:space="preserve">Alarms shall be logged and saved for a configurable period of time. Operator shall be able to browse for current and history </w:t>
      </w:r>
      <w:r w:rsidR="00C2404E">
        <w:rPr>
          <w:rFonts w:ascii="Times New Roman" w:hAnsi="Times New Roman" w:cs="Times New Roman"/>
          <w:sz w:val="24"/>
          <w:szCs w:val="24"/>
        </w:rPr>
        <w:t xml:space="preserve">of </w:t>
      </w:r>
      <w:r w:rsidRPr="002B2D0F">
        <w:rPr>
          <w:rFonts w:ascii="Times New Roman" w:hAnsi="Times New Roman" w:cs="Times New Roman"/>
          <w:sz w:val="24"/>
          <w:szCs w:val="24"/>
        </w:rPr>
        <w:t>alarms.</w:t>
      </w:r>
    </w:p>
    <w:p w14:paraId="5AAAB46F" w14:textId="77777777" w:rsidR="003D5856" w:rsidRPr="00A9684D"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also send faults/alarms reports to external management systems like the INMS via standard protocols like SNMP or CORBA. It shall also provide alarm statistics and queries according to parameters like time, states, levels, types. In addition, solution shall support screening the repetitive and intermittent alarms.</w:t>
      </w:r>
      <w:r w:rsidRPr="00A9684D">
        <w:rPr>
          <w:rFonts w:ascii="Times New Roman" w:hAnsi="Times New Roman" w:cs="Times New Roman"/>
          <w:sz w:val="24"/>
          <w:szCs w:val="24"/>
        </w:rPr>
        <w:t xml:space="preserve"> </w:t>
      </w:r>
    </w:p>
    <w:p w14:paraId="58E2EB02" w14:textId="1C41E5CA" w:rsidR="00A9684D" w:rsidRPr="002B2D0F" w:rsidRDefault="00A9684D" w:rsidP="001755EC">
      <w:pPr>
        <w:tabs>
          <w:tab w:val="left" w:pos="360"/>
        </w:tabs>
        <w:spacing w:before="360" w:after="120"/>
        <w:jc w:val="both"/>
        <w:rPr>
          <w:rFonts w:ascii="Times New Roman" w:hAnsi="Times New Roman" w:cs="Times New Roman"/>
          <w:sz w:val="24"/>
          <w:szCs w:val="24"/>
        </w:rPr>
      </w:pPr>
      <w:r>
        <w:rPr>
          <w:rFonts w:ascii="Times New Roman" w:hAnsi="Times New Roman" w:cs="Times New Roman"/>
          <w:sz w:val="24"/>
          <w:szCs w:val="24"/>
        </w:rPr>
        <w:tab/>
        <w:t xml:space="preserve">The </w:t>
      </w:r>
      <w:r w:rsidR="00FE7F57">
        <w:rPr>
          <w:rFonts w:ascii="Times New Roman" w:hAnsi="Times New Roman" w:cs="Times New Roman"/>
          <w:sz w:val="24"/>
          <w:szCs w:val="24"/>
        </w:rPr>
        <w:t>SMSC</w:t>
      </w:r>
      <w:r w:rsidR="009A0464">
        <w:rPr>
          <w:rFonts w:ascii="Times New Roman" w:hAnsi="Times New Roman" w:cs="Times New Roman"/>
          <w:sz w:val="24"/>
          <w:szCs w:val="24"/>
        </w:rPr>
        <w:t xml:space="preserve"> Solution</w:t>
      </w:r>
      <w:r w:rsidR="00C60D4B">
        <w:rPr>
          <w:rFonts w:ascii="Times New Roman" w:hAnsi="Times New Roman" w:cs="Times New Roman"/>
          <w:sz w:val="24"/>
          <w:szCs w:val="24"/>
        </w:rPr>
        <w:t xml:space="preserve"> </w:t>
      </w:r>
      <w:r>
        <w:rPr>
          <w:rFonts w:ascii="Times New Roman" w:hAnsi="Times New Roman" w:cs="Times New Roman"/>
          <w:sz w:val="24"/>
          <w:szCs w:val="24"/>
        </w:rPr>
        <w:t>shall generate SNMP and SMTP alarms when needed.</w:t>
      </w:r>
    </w:p>
    <w:p w14:paraId="145E929B" w14:textId="77777777" w:rsidR="003D5856" w:rsidRPr="002B2D0F" w:rsidRDefault="003D5856" w:rsidP="00D975B5">
      <w:pPr>
        <w:pStyle w:val="Asubsection"/>
        <w:numPr>
          <w:ilvl w:val="0"/>
          <w:numId w:val="6"/>
        </w:numPr>
        <w:ind w:left="1080"/>
      </w:pPr>
      <w:r w:rsidRPr="002B2D0F">
        <w:t>Power Failure Recovery</w:t>
      </w:r>
    </w:p>
    <w:p w14:paraId="0CB271B3" w14:textId="2719377F" w:rsidR="0086410C" w:rsidRPr="001755EC" w:rsidRDefault="009E00C5"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System</w:t>
      </w:r>
      <w:r w:rsidR="003D5856" w:rsidRPr="002B2D0F">
        <w:rPr>
          <w:rFonts w:ascii="Times New Roman" w:hAnsi="Times New Roman" w:cs="Times New Roman"/>
          <w:sz w:val="24"/>
          <w:szCs w:val="24"/>
        </w:rPr>
        <w:t xml:space="preserve"> shall ensure that the system recovers gracefully from power failures, meaning that all hardware and software shall return to service as before the power failure.</w:t>
      </w:r>
      <w:bookmarkStart w:id="45" w:name="_Toc324933250"/>
    </w:p>
    <w:p w14:paraId="34C0A2B7" w14:textId="77777777" w:rsidR="003D5856" w:rsidRPr="00072127" w:rsidRDefault="003D5856" w:rsidP="003D5856">
      <w:pPr>
        <w:pStyle w:val="Heading2"/>
      </w:pPr>
      <w:bookmarkStart w:id="46" w:name="_Toc130551443"/>
      <w:r w:rsidRPr="00072127">
        <w:t>Security Management</w:t>
      </w:r>
      <w:bookmarkEnd w:id="45"/>
      <w:bookmarkEnd w:id="46"/>
    </w:p>
    <w:p w14:paraId="5D2F1348" w14:textId="77777777" w:rsidR="003D5856" w:rsidRPr="002B2D0F" w:rsidRDefault="003D5856" w:rsidP="003D5856">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provide below security measurements to ensure safe access:</w:t>
      </w:r>
    </w:p>
    <w:p w14:paraId="720391F6" w14:textId="77777777" w:rsidR="003D5856" w:rsidRPr="002B2D0F" w:rsidRDefault="003D5856" w:rsidP="00D975B5">
      <w:pPr>
        <w:pStyle w:val="Asubsection"/>
        <w:numPr>
          <w:ilvl w:val="0"/>
          <w:numId w:val="9"/>
        </w:numPr>
        <w:ind w:left="1080"/>
      </w:pPr>
      <w:r w:rsidRPr="002B2D0F">
        <w:t>User Management and Access Control:</w:t>
      </w:r>
    </w:p>
    <w:p w14:paraId="0E037E49" w14:textId="77777777" w:rsidR="003D5856"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operator should be able to create, delete, modify and query users and user groups and to assign roles and privileges (e.g. administrator, read only...). Providing role-based access and domain-based access should be available through the combination of users/user groups, equipment sets/object sets and operation sets.  </w:t>
      </w:r>
    </w:p>
    <w:p w14:paraId="371069FF" w14:textId="77777777" w:rsidR="00BC6BB8" w:rsidRDefault="00BC6BB8" w:rsidP="00C2404E">
      <w:pPr>
        <w:spacing w:after="0"/>
        <w:ind w:left="360"/>
        <w:rPr>
          <w:rFonts w:ascii="Times New Roman" w:hAnsi="Times New Roman" w:cs="Times New Roman"/>
          <w:sz w:val="24"/>
          <w:szCs w:val="24"/>
        </w:rPr>
      </w:pPr>
      <w:r w:rsidRPr="00BC6BB8">
        <w:rPr>
          <w:rFonts w:ascii="Times New Roman" w:hAnsi="Times New Roman" w:cs="Times New Roman"/>
          <w:sz w:val="24"/>
          <w:szCs w:val="24"/>
        </w:rPr>
        <w:t xml:space="preserve">The system provides access privileges to different level of users such administrators, </w:t>
      </w:r>
      <w:r>
        <w:rPr>
          <w:rFonts w:ascii="Times New Roman" w:hAnsi="Times New Roman" w:cs="Times New Roman"/>
          <w:sz w:val="24"/>
          <w:szCs w:val="24"/>
        </w:rPr>
        <w:t>o</w:t>
      </w:r>
      <w:r w:rsidRPr="00BC6BB8">
        <w:rPr>
          <w:rFonts w:ascii="Times New Roman" w:hAnsi="Times New Roman" w:cs="Times New Roman"/>
          <w:sz w:val="24"/>
          <w:szCs w:val="24"/>
        </w:rPr>
        <w:t xml:space="preserve">perators, </w:t>
      </w:r>
      <w:r>
        <w:rPr>
          <w:rFonts w:ascii="Times New Roman" w:hAnsi="Times New Roman" w:cs="Times New Roman"/>
          <w:sz w:val="24"/>
          <w:szCs w:val="24"/>
        </w:rPr>
        <w:t xml:space="preserve">customer care, NOC </w:t>
      </w:r>
      <w:r w:rsidRPr="00BC6BB8">
        <w:rPr>
          <w:rFonts w:ascii="Times New Roman" w:hAnsi="Times New Roman" w:cs="Times New Roman"/>
          <w:sz w:val="24"/>
          <w:szCs w:val="24"/>
        </w:rPr>
        <w:t>or marketing users that can only access service statistics and reports.</w:t>
      </w:r>
    </w:p>
    <w:p w14:paraId="0BBF2D50" w14:textId="77777777" w:rsidR="00BC6BB8" w:rsidRPr="00BC6BB8" w:rsidRDefault="00BC6BB8" w:rsidP="00BC6BB8">
      <w:pPr>
        <w:spacing w:after="0"/>
        <w:ind w:left="360"/>
        <w:rPr>
          <w:rFonts w:ascii="Times New Roman" w:hAnsi="Times New Roman" w:cs="Times New Roman"/>
          <w:sz w:val="24"/>
          <w:szCs w:val="24"/>
        </w:rPr>
      </w:pPr>
    </w:p>
    <w:p w14:paraId="403A0917"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provide the capability to authenticate and authorize users (user name/password) based on their privileges.</w:t>
      </w:r>
    </w:p>
    <w:p w14:paraId="0D7B8596"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provide the capability to create, collect and store users’ access logs for audit trails. The information collected for the access logs shall include start/stop date and time, operations performed, user/system identification, system usage.</w:t>
      </w:r>
    </w:p>
    <w:p w14:paraId="56C070E1" w14:textId="77777777" w:rsidR="003D5856" w:rsidRPr="002B2D0F"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solution shall support forced logout as well as manual or automatic locking of the terminal </w:t>
      </w:r>
    </w:p>
    <w:p w14:paraId="2FB75A15" w14:textId="77777777" w:rsidR="003D5856"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The system should be protected against unauthorized users and unauthorized access.</w:t>
      </w:r>
    </w:p>
    <w:p w14:paraId="28079226" w14:textId="77777777" w:rsidR="00BC6BB8" w:rsidRDefault="00BC6BB8" w:rsidP="003D5856">
      <w:pPr>
        <w:ind w:left="360"/>
        <w:jc w:val="both"/>
        <w:rPr>
          <w:rFonts w:ascii="Times New Roman" w:hAnsi="Times New Roman" w:cs="Times New Roman"/>
          <w:sz w:val="24"/>
          <w:szCs w:val="24"/>
        </w:rPr>
      </w:pPr>
      <w:r>
        <w:rPr>
          <w:rFonts w:ascii="Times New Roman" w:hAnsi="Times New Roman" w:cs="Times New Roman"/>
          <w:sz w:val="24"/>
          <w:szCs w:val="24"/>
        </w:rPr>
        <w:lastRenderedPageBreak/>
        <w:t>Each system administrator should have a unique dedicated user able to perform all the needed administrative tasks.</w:t>
      </w:r>
    </w:p>
    <w:p w14:paraId="237395CC" w14:textId="0D72D70F" w:rsidR="00BC6BB8" w:rsidRPr="002B2D0F" w:rsidRDefault="0025556D" w:rsidP="001755EC">
      <w:pPr>
        <w:ind w:left="360"/>
        <w:jc w:val="both"/>
        <w:rPr>
          <w:rFonts w:ascii="Times New Roman" w:hAnsi="Times New Roman" w:cs="Times New Roman"/>
          <w:sz w:val="24"/>
          <w:szCs w:val="24"/>
        </w:rPr>
      </w:pPr>
      <w:r>
        <w:rPr>
          <w:rFonts w:ascii="Times New Roman" w:hAnsi="Times New Roman" w:cs="Times New Roman"/>
          <w:sz w:val="24"/>
          <w:szCs w:val="24"/>
        </w:rPr>
        <w:t>Root access should be restricted on the system. A unique identifier should be provided on the operating system level to each administrator of the system.</w:t>
      </w:r>
    </w:p>
    <w:p w14:paraId="24467E31" w14:textId="77777777" w:rsidR="003D5856" w:rsidRPr="002B2D0F" w:rsidRDefault="003D5856" w:rsidP="00D975B5">
      <w:pPr>
        <w:pStyle w:val="Asubsection"/>
        <w:numPr>
          <w:ilvl w:val="0"/>
          <w:numId w:val="9"/>
        </w:numPr>
        <w:ind w:left="1080"/>
      </w:pPr>
      <w:r w:rsidRPr="002B2D0F">
        <w:t>Logs and Alarms</w:t>
      </w:r>
    </w:p>
    <w:p w14:paraId="73662234" w14:textId="09B11EB6" w:rsidR="00DD3531" w:rsidRPr="002B2D0F" w:rsidRDefault="003D5856" w:rsidP="001755EC">
      <w:pPr>
        <w:ind w:left="360"/>
        <w:jc w:val="both"/>
        <w:rPr>
          <w:rFonts w:ascii="Times New Roman" w:hAnsi="Times New Roman" w:cs="Times New Roman"/>
          <w:sz w:val="24"/>
          <w:szCs w:val="24"/>
        </w:rPr>
      </w:pPr>
      <w:r w:rsidRPr="002B2D0F">
        <w:rPr>
          <w:rFonts w:ascii="Times New Roman" w:hAnsi="Times New Roman" w:cs="Times New Roman"/>
          <w:sz w:val="24"/>
          <w:szCs w:val="24"/>
        </w:rPr>
        <w:t>The solution shall log any activity performed on the system by any user profile.</w:t>
      </w:r>
      <w:r w:rsidRPr="002B2D0F">
        <w:rPr>
          <w:rFonts w:ascii="Times New Roman" w:hAnsi="Times New Roman" w:cs="Times New Roman"/>
          <w:sz w:val="24"/>
          <w:szCs w:val="24"/>
        </w:rPr>
        <w:br/>
        <w:t>An alarm shall be raised in case of any security breach.</w:t>
      </w:r>
    </w:p>
    <w:p w14:paraId="303B1C67" w14:textId="77777777" w:rsidR="003D5856" w:rsidRPr="002B2D0F" w:rsidRDefault="003D5856" w:rsidP="00D975B5">
      <w:pPr>
        <w:pStyle w:val="Asubsection"/>
        <w:numPr>
          <w:ilvl w:val="0"/>
          <w:numId w:val="9"/>
        </w:numPr>
        <w:ind w:left="1080"/>
      </w:pPr>
      <w:r w:rsidRPr="002B2D0F">
        <w:t>Encryption</w:t>
      </w:r>
    </w:p>
    <w:p w14:paraId="66BD6A77" w14:textId="77777777" w:rsidR="003D5856" w:rsidRDefault="003D5856" w:rsidP="003D5856">
      <w:pPr>
        <w:ind w:left="360"/>
        <w:jc w:val="both"/>
        <w:rPr>
          <w:rFonts w:ascii="Times New Roman" w:hAnsi="Times New Roman" w:cs="Times New Roman"/>
          <w:sz w:val="24"/>
          <w:szCs w:val="24"/>
        </w:rPr>
      </w:pPr>
      <w:r w:rsidRPr="002B2D0F">
        <w:rPr>
          <w:rFonts w:ascii="Times New Roman" w:hAnsi="Times New Roman" w:cs="Times New Roman"/>
          <w:sz w:val="24"/>
          <w:szCs w:val="24"/>
        </w:rPr>
        <w:t>Remote access shall be provided via en</w:t>
      </w:r>
      <w:r w:rsidR="00C60D4B">
        <w:rPr>
          <w:rFonts w:ascii="Times New Roman" w:hAnsi="Times New Roman" w:cs="Times New Roman"/>
          <w:sz w:val="24"/>
          <w:szCs w:val="24"/>
        </w:rPr>
        <w:t xml:space="preserve">crypted communication protocols </w:t>
      </w:r>
      <w:r w:rsidR="00C60D4B" w:rsidRPr="00C60D4B">
        <w:rPr>
          <w:rFonts w:ascii="Times New Roman" w:hAnsi="Times New Roman" w:cs="Times New Roman"/>
          <w:sz w:val="24"/>
          <w:szCs w:val="24"/>
        </w:rPr>
        <w:t>after MIC2’s approval. All activities performed shall be logged and monitored by MIC2</w:t>
      </w:r>
      <w:r w:rsidR="00C60D4B">
        <w:rPr>
          <w:rFonts w:ascii="Times New Roman" w:hAnsi="Times New Roman" w:cs="Times New Roman"/>
          <w:sz w:val="24"/>
          <w:szCs w:val="24"/>
        </w:rPr>
        <w:t>.</w:t>
      </w:r>
    </w:p>
    <w:p w14:paraId="0BAA4946" w14:textId="77777777" w:rsidR="00DD3531" w:rsidRDefault="00DD3531" w:rsidP="00DD3531">
      <w:pPr>
        <w:ind w:left="360"/>
        <w:jc w:val="both"/>
        <w:rPr>
          <w:rFonts w:ascii="Times New Roman" w:hAnsi="Times New Roman" w:cs="Times New Roman"/>
          <w:sz w:val="24"/>
          <w:szCs w:val="24"/>
        </w:rPr>
      </w:pPr>
      <w:r>
        <w:rPr>
          <w:rFonts w:ascii="Times New Roman" w:hAnsi="Times New Roman" w:cs="Times New Roman"/>
          <w:sz w:val="24"/>
          <w:szCs w:val="24"/>
        </w:rPr>
        <w:t>Messages stored on the system should be encrypted to prevent un-authorized access to message content. Only system administrators with specific privileges can decrypt the messages to view the content.</w:t>
      </w:r>
    </w:p>
    <w:p w14:paraId="1EC9C771" w14:textId="77777777" w:rsidR="0025556D" w:rsidRDefault="0025556D" w:rsidP="00DD3531">
      <w:pPr>
        <w:ind w:left="360"/>
        <w:jc w:val="both"/>
        <w:rPr>
          <w:rFonts w:ascii="Times New Roman" w:hAnsi="Times New Roman" w:cs="Times New Roman"/>
          <w:sz w:val="24"/>
          <w:szCs w:val="24"/>
        </w:rPr>
      </w:pPr>
      <w:r>
        <w:rPr>
          <w:rFonts w:ascii="Times New Roman" w:hAnsi="Times New Roman" w:cs="Times New Roman"/>
          <w:sz w:val="24"/>
          <w:szCs w:val="24"/>
        </w:rPr>
        <w:t>The system should ensure data availability, integrity, confidentiality and privacy.</w:t>
      </w:r>
    </w:p>
    <w:p w14:paraId="79F57271" w14:textId="6AF3F1CC" w:rsidR="00DD3531" w:rsidRPr="002B2D0F" w:rsidRDefault="0025556D" w:rsidP="001755EC">
      <w:pPr>
        <w:ind w:left="360"/>
        <w:jc w:val="both"/>
        <w:rPr>
          <w:rFonts w:ascii="Times New Roman" w:hAnsi="Times New Roman" w:cs="Times New Roman"/>
          <w:sz w:val="24"/>
          <w:szCs w:val="24"/>
        </w:rPr>
      </w:pPr>
      <w:r>
        <w:rPr>
          <w:rFonts w:ascii="Times New Roman" w:hAnsi="Times New Roman" w:cs="Times New Roman"/>
          <w:sz w:val="24"/>
          <w:szCs w:val="24"/>
        </w:rPr>
        <w:t>Secure protocols should be used on all system interfaces and communication.</w:t>
      </w:r>
    </w:p>
    <w:p w14:paraId="58345894" w14:textId="77777777" w:rsidR="00DD3531" w:rsidRDefault="00DD3531" w:rsidP="0025556D">
      <w:pPr>
        <w:pStyle w:val="Asubsection"/>
        <w:numPr>
          <w:ilvl w:val="0"/>
          <w:numId w:val="9"/>
        </w:numPr>
        <w:spacing w:before="0" w:after="0"/>
        <w:ind w:left="1080"/>
      </w:pPr>
      <w:r>
        <w:t>System security</w:t>
      </w:r>
    </w:p>
    <w:p w14:paraId="6B370599" w14:textId="77777777" w:rsidR="00DD3531" w:rsidRDefault="00DD3531" w:rsidP="0025556D">
      <w:pPr>
        <w:pStyle w:val="Asubsection"/>
        <w:numPr>
          <w:ilvl w:val="0"/>
          <w:numId w:val="0"/>
        </w:numPr>
        <w:spacing w:after="0"/>
        <w:ind w:left="502" w:hanging="360"/>
      </w:pPr>
    </w:p>
    <w:p w14:paraId="38DEA4A3" w14:textId="77777777" w:rsidR="00DD3531" w:rsidRDefault="00DD3531" w:rsidP="0025556D">
      <w:pPr>
        <w:ind w:left="360"/>
        <w:jc w:val="both"/>
        <w:rPr>
          <w:rFonts w:ascii="Times New Roman" w:hAnsi="Times New Roman" w:cs="Times New Roman"/>
          <w:sz w:val="24"/>
          <w:szCs w:val="24"/>
        </w:rPr>
      </w:pPr>
      <w:r w:rsidRPr="00DD3531">
        <w:rPr>
          <w:rFonts w:ascii="Times New Roman" w:hAnsi="Times New Roman" w:cs="Times New Roman"/>
          <w:sz w:val="24"/>
          <w:szCs w:val="24"/>
        </w:rPr>
        <w:t xml:space="preserve">Regular security audits and </w:t>
      </w:r>
      <w:r w:rsidR="0025556D">
        <w:rPr>
          <w:rFonts w:ascii="Times New Roman" w:hAnsi="Times New Roman" w:cs="Times New Roman"/>
          <w:sz w:val="24"/>
          <w:szCs w:val="24"/>
        </w:rPr>
        <w:t>penetration tests</w:t>
      </w:r>
      <w:r w:rsidRPr="00DD3531">
        <w:rPr>
          <w:rFonts w:ascii="Times New Roman" w:hAnsi="Times New Roman" w:cs="Times New Roman"/>
          <w:sz w:val="24"/>
          <w:szCs w:val="24"/>
        </w:rPr>
        <w:t xml:space="preserve"> should be performed to make sure the system is not vulnerable to external or internal </w:t>
      </w:r>
      <w:r w:rsidR="0025556D">
        <w:rPr>
          <w:rFonts w:ascii="Times New Roman" w:hAnsi="Times New Roman" w:cs="Times New Roman"/>
          <w:sz w:val="24"/>
          <w:szCs w:val="24"/>
        </w:rPr>
        <w:t>attacks.</w:t>
      </w:r>
    </w:p>
    <w:p w14:paraId="5E912197" w14:textId="52A0D6B9" w:rsidR="003D5856" w:rsidRDefault="0025556D" w:rsidP="001755EC">
      <w:pPr>
        <w:ind w:left="360"/>
        <w:jc w:val="both"/>
        <w:rPr>
          <w:rFonts w:ascii="Times New Roman" w:hAnsi="Times New Roman" w:cs="Times New Roman"/>
          <w:sz w:val="24"/>
          <w:szCs w:val="24"/>
        </w:rPr>
      </w:pPr>
      <w:r>
        <w:rPr>
          <w:rFonts w:ascii="Times New Roman" w:hAnsi="Times New Roman" w:cs="Times New Roman"/>
          <w:sz w:val="24"/>
          <w:szCs w:val="24"/>
        </w:rPr>
        <w:t>The latest releases and patches should be maintained on the operating system, the database and the applications to prevent any security breach.</w:t>
      </w:r>
    </w:p>
    <w:p w14:paraId="7C7F3DFC" w14:textId="1D4A690C" w:rsidR="001755EC" w:rsidRDefault="001755EC" w:rsidP="001755EC">
      <w:pPr>
        <w:rPr>
          <w:rFonts w:ascii="Times New Roman" w:hAnsi="Times New Roman" w:cs="Times New Roman"/>
          <w:sz w:val="24"/>
          <w:szCs w:val="24"/>
        </w:rPr>
      </w:pPr>
    </w:p>
    <w:p w14:paraId="0855B47E" w14:textId="54B6BEF7" w:rsidR="001755EC" w:rsidRPr="001755EC" w:rsidRDefault="001755EC" w:rsidP="001755EC">
      <w:pPr>
        <w:rPr>
          <w:rFonts w:ascii="Times New Roman" w:hAnsi="Times New Roman" w:cs="Times New Roman"/>
          <w:sz w:val="24"/>
          <w:szCs w:val="24"/>
        </w:rPr>
      </w:pPr>
      <w:r>
        <w:rPr>
          <w:rFonts w:ascii="Times New Roman" w:hAnsi="Times New Roman" w:cs="Times New Roman"/>
          <w:sz w:val="24"/>
          <w:szCs w:val="24"/>
        </w:rPr>
        <w:br w:type="page"/>
      </w:r>
    </w:p>
    <w:p w14:paraId="00C27A8C" w14:textId="77777777" w:rsidR="00641AC3" w:rsidRPr="00B12416" w:rsidRDefault="00641AC3" w:rsidP="00AB059F">
      <w:pPr>
        <w:pStyle w:val="Heading1"/>
        <w:numPr>
          <w:ilvl w:val="0"/>
          <w:numId w:val="10"/>
        </w:numPr>
        <w:ind w:left="360"/>
        <w:rPr>
          <w:color w:val="31849B" w:themeColor="accent5" w:themeShade="BF"/>
        </w:rPr>
      </w:pPr>
      <w:bookmarkStart w:id="47" w:name="_Toc130551444"/>
      <w:r w:rsidRPr="00B12416">
        <w:rPr>
          <w:color w:val="31849B" w:themeColor="accent5" w:themeShade="BF"/>
        </w:rPr>
        <w:lastRenderedPageBreak/>
        <w:t>Interoperability</w:t>
      </w:r>
      <w:bookmarkEnd w:id="47"/>
    </w:p>
    <w:p w14:paraId="3FE3F46C" w14:textId="77777777" w:rsidR="00641AC3" w:rsidRPr="002B2D0F" w:rsidRDefault="00641AC3" w:rsidP="00707224">
      <w:pPr>
        <w:tabs>
          <w:tab w:val="left" w:pos="360"/>
        </w:tabs>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The vendor shall be responsible for the interoperability and full integration of the</w:t>
      </w:r>
      <w:r w:rsidR="00CB48B3" w:rsidRPr="002B2D0F">
        <w:rPr>
          <w:rFonts w:ascii="Times New Roman" w:hAnsi="Times New Roman" w:cs="Times New Roman"/>
          <w:sz w:val="24"/>
          <w:szCs w:val="24"/>
        </w:rPr>
        <w:t xml:space="preserve"> solution</w:t>
      </w:r>
      <w:r w:rsidRPr="002B2D0F">
        <w:rPr>
          <w:rFonts w:ascii="Times New Roman" w:hAnsi="Times New Roman" w:cs="Times New Roman"/>
          <w:sz w:val="24"/>
          <w:szCs w:val="24"/>
        </w:rPr>
        <w:t xml:space="preserve"> in MIC2</w:t>
      </w:r>
      <w:r w:rsidR="00752596" w:rsidRPr="002B2D0F">
        <w:rPr>
          <w:rFonts w:ascii="Times New Roman" w:hAnsi="Times New Roman" w:cs="Times New Roman"/>
          <w:sz w:val="24"/>
          <w:szCs w:val="24"/>
        </w:rPr>
        <w:t>’s</w:t>
      </w:r>
      <w:r w:rsidRPr="002B2D0F">
        <w:rPr>
          <w:rFonts w:ascii="Times New Roman" w:hAnsi="Times New Roman" w:cs="Times New Roman"/>
          <w:sz w:val="24"/>
          <w:szCs w:val="24"/>
        </w:rPr>
        <w:t xml:space="preserve"> operational network and provide the needed interfaces and connectivity. This includes (but not limited to): </w:t>
      </w:r>
    </w:p>
    <w:p w14:paraId="2724A97B" w14:textId="77777777" w:rsidR="00726D0E" w:rsidRDefault="00726D0E"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Pr>
          <w:rFonts w:ascii="Times New Roman" w:hAnsi="Times New Roman" w:cs="Times New Roman"/>
          <w:sz w:val="24"/>
          <w:szCs w:val="24"/>
        </w:rPr>
        <w:t>MSS</w:t>
      </w:r>
    </w:p>
    <w:p w14:paraId="4486953F" w14:textId="77777777" w:rsidR="00726D0E" w:rsidRDefault="00726D0E"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Pr>
          <w:rFonts w:ascii="Times New Roman" w:hAnsi="Times New Roman" w:cs="Times New Roman"/>
          <w:sz w:val="24"/>
          <w:szCs w:val="24"/>
        </w:rPr>
        <w:t>HLR/HSS</w:t>
      </w:r>
    </w:p>
    <w:p w14:paraId="7A186940" w14:textId="77777777" w:rsidR="00CB48B3" w:rsidRPr="002B2D0F" w:rsidRDefault="00CB48B3"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IMS network</w:t>
      </w:r>
    </w:p>
    <w:p w14:paraId="158AB483" w14:textId="77777777" w:rsidR="00641AC3" w:rsidRPr="002B2D0F" w:rsidRDefault="00641AC3"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VAS platform</w:t>
      </w:r>
      <w:r w:rsidR="002E19BB" w:rsidRPr="002B2D0F">
        <w:rPr>
          <w:rFonts w:ascii="Times New Roman" w:hAnsi="Times New Roman" w:cs="Times New Roman"/>
          <w:sz w:val="24"/>
          <w:szCs w:val="24"/>
        </w:rPr>
        <w:t>s</w:t>
      </w:r>
    </w:p>
    <w:p w14:paraId="053BCD9A" w14:textId="77777777" w:rsidR="00641AC3" w:rsidRPr="002B2D0F" w:rsidRDefault="00641AC3"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Billing system</w:t>
      </w:r>
    </w:p>
    <w:p w14:paraId="624B2F69" w14:textId="77777777" w:rsidR="00130D29" w:rsidRPr="002B2D0F" w:rsidRDefault="00130D29"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Provisioning system (TABS, PPAS, Web)</w:t>
      </w:r>
    </w:p>
    <w:p w14:paraId="7966BE43" w14:textId="77777777" w:rsidR="00463E75" w:rsidRDefault="00463E75"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Pr>
          <w:rFonts w:ascii="Times New Roman" w:hAnsi="Times New Roman" w:cs="Times New Roman"/>
          <w:sz w:val="24"/>
          <w:szCs w:val="24"/>
        </w:rPr>
        <w:t>USSD gateway</w:t>
      </w:r>
    </w:p>
    <w:p w14:paraId="759DF87D" w14:textId="77777777" w:rsidR="00C2404E" w:rsidRPr="002B2D0F" w:rsidRDefault="00C2404E"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Pr>
          <w:rFonts w:ascii="Times New Roman" w:hAnsi="Times New Roman" w:cs="Times New Roman"/>
          <w:sz w:val="24"/>
          <w:szCs w:val="24"/>
        </w:rPr>
        <w:t>Online Charging System (OCS)</w:t>
      </w:r>
    </w:p>
    <w:p w14:paraId="4852BFD5" w14:textId="77777777" w:rsidR="00707224" w:rsidRDefault="00707224"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Prepaid System (IN)</w:t>
      </w:r>
    </w:p>
    <w:p w14:paraId="7FA048E0" w14:textId="77777777" w:rsidR="0053066A" w:rsidRPr="002B2D0F" w:rsidRDefault="00C2404E" w:rsidP="00C2404E">
      <w:pPr>
        <w:pStyle w:val="ListParagraph"/>
        <w:numPr>
          <w:ilvl w:val="0"/>
          <w:numId w:val="4"/>
        </w:numPr>
        <w:tabs>
          <w:tab w:val="left" w:pos="360"/>
        </w:tabs>
        <w:spacing w:after="120"/>
        <w:contextualSpacing w:val="0"/>
        <w:jc w:val="both"/>
        <w:rPr>
          <w:rFonts w:ascii="Times New Roman" w:hAnsi="Times New Roman" w:cs="Times New Roman"/>
          <w:sz w:val="24"/>
          <w:szCs w:val="24"/>
        </w:rPr>
      </w:pPr>
      <w:r>
        <w:rPr>
          <w:rFonts w:ascii="Times New Roman" w:hAnsi="Times New Roman" w:cs="Times New Roman"/>
          <w:sz w:val="24"/>
          <w:szCs w:val="24"/>
        </w:rPr>
        <w:t>Revenue Assurance and Fraud Management platform (</w:t>
      </w:r>
      <w:r w:rsidR="0053066A">
        <w:rPr>
          <w:rFonts w:ascii="Times New Roman" w:hAnsi="Times New Roman" w:cs="Times New Roman"/>
          <w:sz w:val="24"/>
          <w:szCs w:val="24"/>
        </w:rPr>
        <w:t>RAFM</w:t>
      </w:r>
      <w:r>
        <w:rPr>
          <w:rFonts w:ascii="Times New Roman" w:hAnsi="Times New Roman" w:cs="Times New Roman"/>
          <w:sz w:val="24"/>
          <w:szCs w:val="24"/>
        </w:rPr>
        <w:t>)</w:t>
      </w:r>
      <w:r w:rsidR="0053066A">
        <w:rPr>
          <w:rFonts w:ascii="Times New Roman" w:hAnsi="Times New Roman" w:cs="Times New Roman"/>
          <w:sz w:val="24"/>
          <w:szCs w:val="24"/>
        </w:rPr>
        <w:t xml:space="preserve"> </w:t>
      </w:r>
    </w:p>
    <w:p w14:paraId="4318BA07" w14:textId="77777777" w:rsidR="00130D29" w:rsidRPr="002B2D0F" w:rsidRDefault="00130D29" w:rsidP="006C6AC4">
      <w:pPr>
        <w:pStyle w:val="ListParagraph"/>
        <w:numPr>
          <w:ilvl w:val="0"/>
          <w:numId w:val="4"/>
        </w:numPr>
        <w:tabs>
          <w:tab w:val="left" w:pos="360"/>
        </w:tabs>
        <w:spacing w:after="120"/>
        <w:contextualSpacing w:val="0"/>
        <w:jc w:val="both"/>
        <w:rPr>
          <w:rFonts w:ascii="Times New Roman" w:hAnsi="Times New Roman" w:cs="Times New Roman"/>
          <w:sz w:val="24"/>
          <w:szCs w:val="24"/>
        </w:rPr>
      </w:pPr>
      <w:r w:rsidRPr="002B2D0F">
        <w:rPr>
          <w:rFonts w:ascii="Times New Roman" w:hAnsi="Times New Roman" w:cs="Times New Roman"/>
          <w:sz w:val="24"/>
          <w:szCs w:val="24"/>
        </w:rPr>
        <w:t>Others</w:t>
      </w:r>
    </w:p>
    <w:p w14:paraId="26A573BD" w14:textId="77777777" w:rsidR="003C25A9" w:rsidRPr="002B2D0F" w:rsidRDefault="00130D29" w:rsidP="006B4B90">
      <w:pPr>
        <w:tabs>
          <w:tab w:val="left" w:pos="360"/>
        </w:tabs>
        <w:spacing w:after="120"/>
        <w:jc w:val="both"/>
        <w:rPr>
          <w:rFonts w:ascii="Times New Roman" w:hAnsi="Times New Roman" w:cs="Times New Roman"/>
          <w:b/>
          <w:smallCaps/>
          <w:sz w:val="36"/>
          <w:szCs w:val="36"/>
        </w:rPr>
      </w:pPr>
      <w:r w:rsidRPr="002B2D0F">
        <w:rPr>
          <w:rFonts w:ascii="Times New Roman" w:hAnsi="Times New Roman" w:cs="Times New Roman"/>
          <w:sz w:val="24"/>
          <w:szCs w:val="24"/>
        </w:rPr>
        <w:t xml:space="preserve">The vendor shall provide </w:t>
      </w:r>
      <w:r w:rsidR="004A6E82" w:rsidRPr="002B2D0F">
        <w:rPr>
          <w:rFonts w:ascii="Times New Roman" w:hAnsi="Times New Roman" w:cs="Times New Roman"/>
          <w:sz w:val="24"/>
          <w:szCs w:val="24"/>
        </w:rPr>
        <w:t>integration description documents</w:t>
      </w:r>
      <w:r w:rsidRPr="002B2D0F">
        <w:rPr>
          <w:rFonts w:ascii="Times New Roman" w:hAnsi="Times New Roman" w:cs="Times New Roman"/>
          <w:sz w:val="24"/>
          <w:szCs w:val="24"/>
        </w:rPr>
        <w:t xml:space="preserve"> supporting the above interoperability requirements.</w:t>
      </w:r>
    </w:p>
    <w:p w14:paraId="3455E14B" w14:textId="77777777" w:rsidR="00C60D4B" w:rsidRDefault="00C60D4B">
      <w:pPr>
        <w:rPr>
          <w:rFonts w:ascii="Times New Roman" w:hAnsi="Times New Roman" w:cs="Times New Roman"/>
          <w:b/>
          <w:smallCaps/>
          <w:sz w:val="36"/>
          <w:szCs w:val="36"/>
        </w:rPr>
      </w:pPr>
      <w:r>
        <w:rPr>
          <w:rFonts w:ascii="Times New Roman" w:hAnsi="Times New Roman" w:cs="Times New Roman"/>
          <w:b/>
          <w:smallCaps/>
          <w:sz w:val="36"/>
          <w:szCs w:val="36"/>
        </w:rPr>
        <w:br w:type="page"/>
      </w:r>
    </w:p>
    <w:p w14:paraId="5DB0C699" w14:textId="77777777" w:rsidR="001A3A8A" w:rsidRPr="00B12416" w:rsidRDefault="001A3A8A" w:rsidP="00D975B5">
      <w:pPr>
        <w:pStyle w:val="Heading1"/>
        <w:numPr>
          <w:ilvl w:val="0"/>
          <w:numId w:val="10"/>
        </w:numPr>
        <w:ind w:left="360"/>
        <w:rPr>
          <w:color w:val="31849B" w:themeColor="accent5" w:themeShade="BF"/>
        </w:rPr>
      </w:pPr>
      <w:bookmarkStart w:id="48" w:name="_Toc130551445"/>
      <w:r w:rsidRPr="00B12416">
        <w:rPr>
          <w:color w:val="31849B" w:themeColor="accent5" w:themeShade="BF"/>
        </w:rPr>
        <w:lastRenderedPageBreak/>
        <w:t>Professional Services</w:t>
      </w:r>
      <w:bookmarkEnd w:id="48"/>
    </w:p>
    <w:p w14:paraId="61BFB8F1" w14:textId="77777777" w:rsidR="00B9137A" w:rsidRDefault="00B9137A" w:rsidP="00B9137A">
      <w:pPr>
        <w:jc w:val="both"/>
        <w:rPr>
          <w:rFonts w:ascii="Times New Roman" w:hAnsi="Times New Roman" w:cs="Times New Roman"/>
          <w:sz w:val="24"/>
          <w:szCs w:val="24"/>
        </w:rPr>
      </w:pPr>
    </w:p>
    <w:p w14:paraId="1326DBD5" w14:textId="29057693" w:rsidR="00B9137A" w:rsidRPr="00B9137A" w:rsidRDefault="00B9137A" w:rsidP="00D25744">
      <w:pPr>
        <w:jc w:val="both"/>
        <w:rPr>
          <w:rFonts w:ascii="Times New Roman" w:hAnsi="Times New Roman" w:cs="Times New Roman"/>
          <w:sz w:val="24"/>
          <w:szCs w:val="24"/>
        </w:rPr>
      </w:pPr>
      <w:r w:rsidRPr="00B9137A">
        <w:rPr>
          <w:rFonts w:ascii="Times New Roman" w:hAnsi="Times New Roman" w:cs="Times New Roman"/>
          <w:sz w:val="24"/>
          <w:szCs w:val="24"/>
        </w:rPr>
        <w:t xml:space="preserve">The required delivery, implementation and integration periods are 4 weeks and </w:t>
      </w:r>
      <w:r w:rsidR="00B10E73" w:rsidRPr="009F1916">
        <w:rPr>
          <w:rFonts w:ascii="Times New Roman" w:hAnsi="Times New Roman" w:cs="Times New Roman"/>
          <w:color w:val="000000" w:themeColor="text1"/>
          <w:sz w:val="24"/>
          <w:szCs w:val="24"/>
        </w:rPr>
        <w:t>12</w:t>
      </w:r>
      <w:r w:rsidR="00B10E73">
        <w:rPr>
          <w:rFonts w:ascii="Times New Roman" w:hAnsi="Times New Roman" w:cs="Times New Roman"/>
          <w:sz w:val="24"/>
          <w:szCs w:val="24"/>
        </w:rPr>
        <w:t xml:space="preserve"> </w:t>
      </w:r>
      <w:r w:rsidRPr="00B9137A">
        <w:rPr>
          <w:rFonts w:ascii="Times New Roman" w:hAnsi="Times New Roman" w:cs="Times New Roman"/>
          <w:sz w:val="24"/>
          <w:szCs w:val="24"/>
        </w:rPr>
        <w:t xml:space="preserve">weeks, respectively. </w:t>
      </w:r>
    </w:p>
    <w:p w14:paraId="54CC2B88" w14:textId="77777777" w:rsidR="00B9137A" w:rsidRDefault="00B9137A" w:rsidP="00B9137A">
      <w:pPr>
        <w:jc w:val="both"/>
        <w:rPr>
          <w:rFonts w:ascii="Times New Roman" w:hAnsi="Times New Roman" w:cs="Times New Roman"/>
          <w:sz w:val="24"/>
          <w:szCs w:val="24"/>
        </w:rPr>
      </w:pPr>
      <w:r w:rsidRPr="00B9137A">
        <w:rPr>
          <w:rFonts w:ascii="Times New Roman" w:hAnsi="Times New Roman" w:cs="Times New Roman"/>
          <w:sz w:val="24"/>
          <w:szCs w:val="24"/>
        </w:rPr>
        <w:t>The vendor shall provide a detailed integration plan with the existing operational network</w:t>
      </w:r>
    </w:p>
    <w:p w14:paraId="37AEE03E" w14:textId="77777777" w:rsidR="001A3A8A" w:rsidRPr="002B2D0F" w:rsidRDefault="001A3A8A" w:rsidP="00C406CF">
      <w:pPr>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7902A3" w:rsidRPr="002B2D0F">
        <w:rPr>
          <w:rFonts w:ascii="Times New Roman" w:hAnsi="Times New Roman" w:cs="Times New Roman"/>
          <w:sz w:val="24"/>
          <w:szCs w:val="24"/>
        </w:rPr>
        <w:t>v</w:t>
      </w:r>
      <w:r w:rsidR="00E41CBF" w:rsidRPr="002B2D0F">
        <w:rPr>
          <w:rFonts w:ascii="Times New Roman" w:hAnsi="Times New Roman" w:cs="Times New Roman"/>
          <w:sz w:val="24"/>
          <w:szCs w:val="24"/>
        </w:rPr>
        <w:t>endor</w:t>
      </w:r>
      <w:r w:rsidRPr="002B2D0F">
        <w:rPr>
          <w:rFonts w:ascii="Times New Roman" w:hAnsi="Times New Roman" w:cs="Times New Roman"/>
          <w:sz w:val="24"/>
          <w:szCs w:val="24"/>
        </w:rPr>
        <w:t xml:space="preserve"> shall be responsible to deliver the following services:</w:t>
      </w:r>
    </w:p>
    <w:p w14:paraId="4ADD6A36" w14:textId="77777777" w:rsidR="001A3A8A" w:rsidRPr="00072127" w:rsidRDefault="001A3A8A" w:rsidP="00246311">
      <w:pPr>
        <w:pStyle w:val="Heading2"/>
      </w:pPr>
      <w:bookmarkStart w:id="49" w:name="_Toc130551446"/>
      <w:r w:rsidRPr="00072127">
        <w:t>Delivery</w:t>
      </w:r>
      <w:bookmarkEnd w:id="49"/>
    </w:p>
    <w:p w14:paraId="2B408298" w14:textId="77777777" w:rsidR="001A3A8A" w:rsidRPr="002B2D0F" w:rsidRDefault="001A3A8A" w:rsidP="00A13066">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7902A3" w:rsidRPr="002B2D0F">
        <w:rPr>
          <w:rFonts w:ascii="Times New Roman" w:hAnsi="Times New Roman" w:cs="Times New Roman"/>
          <w:sz w:val="24"/>
          <w:szCs w:val="24"/>
        </w:rPr>
        <w:t>v</w:t>
      </w:r>
      <w:r w:rsidR="00E41CBF" w:rsidRPr="002B2D0F">
        <w:rPr>
          <w:rFonts w:ascii="Times New Roman" w:hAnsi="Times New Roman" w:cs="Times New Roman"/>
          <w:sz w:val="24"/>
          <w:szCs w:val="24"/>
        </w:rPr>
        <w:t>endor</w:t>
      </w:r>
      <w:r w:rsidRPr="002B2D0F">
        <w:rPr>
          <w:rFonts w:ascii="Times New Roman" w:hAnsi="Times New Roman" w:cs="Times New Roman"/>
          <w:sz w:val="24"/>
          <w:szCs w:val="24"/>
        </w:rPr>
        <w:t xml:space="preserve"> is responsible for the delivery of equipment based on DDP (Delivery Duty Paid) incoterms</w:t>
      </w:r>
      <w:r w:rsidR="00A13066" w:rsidRPr="002B2D0F">
        <w:rPr>
          <w:rFonts w:ascii="Times New Roman" w:hAnsi="Times New Roman" w:cs="Times New Roman"/>
          <w:sz w:val="24"/>
          <w:szCs w:val="24"/>
        </w:rPr>
        <w:t xml:space="preserve"> including VAT, insurance, transportation, </w:t>
      </w:r>
      <w:r w:rsidR="00C2629D" w:rsidRPr="002B2D0F">
        <w:rPr>
          <w:rFonts w:ascii="Times New Roman" w:hAnsi="Times New Roman" w:cs="Times New Roman"/>
          <w:sz w:val="24"/>
          <w:szCs w:val="24"/>
        </w:rPr>
        <w:t>and insurance</w:t>
      </w:r>
      <w:r w:rsidR="00A13066" w:rsidRPr="002B2D0F">
        <w:rPr>
          <w:rFonts w:ascii="Times New Roman" w:hAnsi="Times New Roman" w:cs="Times New Roman"/>
          <w:sz w:val="24"/>
          <w:szCs w:val="24"/>
        </w:rPr>
        <w:t xml:space="preserve"> during transportation and all related taxes and charges.</w:t>
      </w:r>
    </w:p>
    <w:p w14:paraId="64DEC70D" w14:textId="77777777" w:rsidR="001A3A8A" w:rsidRPr="00072127" w:rsidRDefault="001A3A8A" w:rsidP="00246311">
      <w:pPr>
        <w:pStyle w:val="Heading2"/>
      </w:pPr>
      <w:bookmarkStart w:id="50" w:name="_Toc130551447"/>
      <w:r w:rsidRPr="00072127">
        <w:t>Installation</w:t>
      </w:r>
      <w:bookmarkEnd w:id="50"/>
    </w:p>
    <w:p w14:paraId="518722A6" w14:textId="77777777" w:rsidR="001A3A8A" w:rsidRPr="002B2D0F" w:rsidRDefault="007902A3" w:rsidP="00050C72">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w:t>
      </w:r>
      <w:r w:rsidR="00E41CBF" w:rsidRPr="002B2D0F">
        <w:rPr>
          <w:rFonts w:ascii="Times New Roman" w:hAnsi="Times New Roman" w:cs="Times New Roman"/>
          <w:sz w:val="24"/>
          <w:szCs w:val="24"/>
        </w:rPr>
        <w:t>endor</w:t>
      </w:r>
      <w:r w:rsidR="001A3A8A" w:rsidRPr="002B2D0F">
        <w:rPr>
          <w:rFonts w:ascii="Times New Roman" w:hAnsi="Times New Roman" w:cs="Times New Roman"/>
          <w:sz w:val="24"/>
          <w:szCs w:val="24"/>
        </w:rPr>
        <w:t xml:space="preserve"> shall conduct a site survey and provide MIC2 with proposed layout drawings for MIC2</w:t>
      </w:r>
      <w:r w:rsidR="00050C72" w:rsidRPr="002B2D0F">
        <w:rPr>
          <w:rFonts w:ascii="Times New Roman" w:hAnsi="Times New Roman" w:cs="Times New Roman"/>
          <w:sz w:val="24"/>
          <w:szCs w:val="24"/>
        </w:rPr>
        <w:t>’s</w:t>
      </w:r>
      <w:r w:rsidR="001A3A8A" w:rsidRPr="002B2D0F">
        <w:rPr>
          <w:rFonts w:ascii="Times New Roman" w:hAnsi="Times New Roman" w:cs="Times New Roman"/>
          <w:sz w:val="24"/>
          <w:szCs w:val="24"/>
        </w:rPr>
        <w:t xml:space="preserve"> </w:t>
      </w:r>
      <w:r w:rsidR="00861580" w:rsidRPr="002B2D0F">
        <w:rPr>
          <w:rFonts w:ascii="Times New Roman" w:hAnsi="Times New Roman" w:cs="Times New Roman"/>
          <w:sz w:val="24"/>
          <w:szCs w:val="24"/>
        </w:rPr>
        <w:t>approval prior</w:t>
      </w:r>
      <w:r w:rsidR="005769B5">
        <w:rPr>
          <w:rFonts w:ascii="Times New Roman" w:hAnsi="Times New Roman" w:cs="Times New Roman"/>
          <w:sz w:val="24"/>
          <w:szCs w:val="24"/>
        </w:rPr>
        <w:t xml:space="preserve"> to</w:t>
      </w:r>
      <w:r w:rsidR="00861580" w:rsidRPr="002B2D0F">
        <w:rPr>
          <w:rFonts w:ascii="Times New Roman" w:hAnsi="Times New Roman" w:cs="Times New Roman"/>
          <w:sz w:val="24"/>
          <w:szCs w:val="24"/>
        </w:rPr>
        <w:t xml:space="preserve"> installation. </w:t>
      </w:r>
      <w:r w:rsidRPr="002B2D0F">
        <w:rPr>
          <w:rFonts w:ascii="Times New Roman" w:hAnsi="Times New Roman" w:cs="Times New Roman"/>
          <w:sz w:val="24"/>
          <w:szCs w:val="24"/>
        </w:rPr>
        <w:t>The v</w:t>
      </w:r>
      <w:r w:rsidR="00E41CBF" w:rsidRPr="002B2D0F">
        <w:rPr>
          <w:rFonts w:ascii="Times New Roman" w:hAnsi="Times New Roman" w:cs="Times New Roman"/>
          <w:sz w:val="24"/>
          <w:szCs w:val="24"/>
        </w:rPr>
        <w:t>endor</w:t>
      </w:r>
      <w:r w:rsidR="001A3A8A" w:rsidRPr="002B2D0F">
        <w:rPr>
          <w:rFonts w:ascii="Times New Roman" w:hAnsi="Times New Roman" w:cs="Times New Roman"/>
          <w:sz w:val="24"/>
          <w:szCs w:val="24"/>
        </w:rPr>
        <w:t xml:space="preserve"> shall allow MIC2</w:t>
      </w:r>
      <w:r w:rsidR="00050C72" w:rsidRPr="002B2D0F">
        <w:rPr>
          <w:rFonts w:ascii="Times New Roman" w:hAnsi="Times New Roman" w:cs="Times New Roman"/>
          <w:sz w:val="24"/>
          <w:szCs w:val="24"/>
        </w:rPr>
        <w:t>’s</w:t>
      </w:r>
      <w:r w:rsidR="001A3A8A" w:rsidRPr="002B2D0F">
        <w:rPr>
          <w:rFonts w:ascii="Times New Roman" w:hAnsi="Times New Roman" w:cs="Times New Roman"/>
          <w:sz w:val="24"/>
          <w:szCs w:val="24"/>
        </w:rPr>
        <w:t xml:space="preserve"> team to participate in his activities.</w:t>
      </w:r>
    </w:p>
    <w:p w14:paraId="48492DD8" w14:textId="77777777" w:rsidR="001A3A8A" w:rsidRPr="00072127" w:rsidRDefault="001A3A8A" w:rsidP="00246311">
      <w:pPr>
        <w:pStyle w:val="Heading2"/>
      </w:pPr>
      <w:bookmarkStart w:id="51" w:name="_Toc130551448"/>
      <w:r w:rsidRPr="00072127">
        <w:t>Implementation</w:t>
      </w:r>
      <w:bookmarkEnd w:id="51"/>
    </w:p>
    <w:p w14:paraId="3A7094C1" w14:textId="77777777" w:rsidR="001A3A8A" w:rsidRPr="002B2D0F" w:rsidRDefault="001A3A8A" w:rsidP="005769B5">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implementation of the </w:t>
      </w:r>
      <w:r w:rsidR="00E41CBF" w:rsidRPr="002B2D0F">
        <w:rPr>
          <w:rFonts w:ascii="Times New Roman" w:hAnsi="Times New Roman" w:cs="Times New Roman"/>
          <w:sz w:val="24"/>
          <w:szCs w:val="24"/>
        </w:rPr>
        <w:t>e</w:t>
      </w:r>
      <w:r w:rsidRPr="002B2D0F">
        <w:rPr>
          <w:rFonts w:ascii="Times New Roman" w:hAnsi="Times New Roman" w:cs="Times New Roman"/>
          <w:sz w:val="24"/>
          <w:szCs w:val="24"/>
        </w:rPr>
        <w:t xml:space="preserve">quipment is the responsibility of the </w:t>
      </w:r>
      <w:r w:rsidR="007902A3" w:rsidRPr="002B2D0F">
        <w:rPr>
          <w:rFonts w:ascii="Times New Roman" w:hAnsi="Times New Roman" w:cs="Times New Roman"/>
          <w:sz w:val="24"/>
          <w:szCs w:val="24"/>
        </w:rPr>
        <w:t>v</w:t>
      </w:r>
      <w:r w:rsidR="00E41CBF" w:rsidRPr="002B2D0F">
        <w:rPr>
          <w:rFonts w:ascii="Times New Roman" w:hAnsi="Times New Roman" w:cs="Times New Roman"/>
          <w:sz w:val="24"/>
          <w:szCs w:val="24"/>
        </w:rPr>
        <w:t>endor</w:t>
      </w:r>
      <w:r w:rsidRPr="002B2D0F">
        <w:rPr>
          <w:rFonts w:ascii="Times New Roman" w:hAnsi="Times New Roman" w:cs="Times New Roman"/>
          <w:sz w:val="24"/>
          <w:szCs w:val="24"/>
        </w:rPr>
        <w:t>. Pre-</w:t>
      </w:r>
      <w:r w:rsidR="00E41CBF" w:rsidRPr="002B2D0F">
        <w:rPr>
          <w:rFonts w:ascii="Times New Roman" w:hAnsi="Times New Roman" w:cs="Times New Roman"/>
          <w:sz w:val="24"/>
          <w:szCs w:val="24"/>
        </w:rPr>
        <w:t>i</w:t>
      </w:r>
      <w:r w:rsidRPr="002B2D0F">
        <w:rPr>
          <w:rFonts w:ascii="Times New Roman" w:hAnsi="Times New Roman" w:cs="Times New Roman"/>
          <w:sz w:val="24"/>
          <w:szCs w:val="24"/>
        </w:rPr>
        <w:t xml:space="preserve">mplementation design documents for the </w:t>
      </w:r>
      <w:r w:rsidR="005769B5">
        <w:rPr>
          <w:rFonts w:ascii="Times New Roman" w:hAnsi="Times New Roman" w:cs="Times New Roman"/>
          <w:sz w:val="24"/>
          <w:szCs w:val="24"/>
        </w:rPr>
        <w:t>s</w:t>
      </w:r>
      <w:r w:rsidR="009A0464">
        <w:rPr>
          <w:rFonts w:ascii="Times New Roman" w:hAnsi="Times New Roman" w:cs="Times New Roman"/>
          <w:sz w:val="24"/>
          <w:szCs w:val="24"/>
        </w:rPr>
        <w:t>olution</w:t>
      </w:r>
      <w:r w:rsidR="00C60D4B">
        <w:rPr>
          <w:rFonts w:ascii="Times New Roman" w:hAnsi="Times New Roman" w:cs="Times New Roman"/>
          <w:sz w:val="24"/>
          <w:szCs w:val="24"/>
        </w:rPr>
        <w:t xml:space="preserve"> </w:t>
      </w:r>
      <w:r w:rsidRPr="002B2D0F">
        <w:rPr>
          <w:rFonts w:ascii="Times New Roman" w:hAnsi="Times New Roman" w:cs="Times New Roman"/>
          <w:sz w:val="24"/>
          <w:szCs w:val="24"/>
        </w:rPr>
        <w:t>to be provided and reviewed jointly with MIC2.</w:t>
      </w:r>
      <w:r w:rsidR="00CE7250" w:rsidRPr="002B2D0F">
        <w:rPr>
          <w:rFonts w:ascii="Times New Roman" w:hAnsi="Times New Roman" w:cs="Times New Roman"/>
          <w:sz w:val="24"/>
          <w:szCs w:val="24"/>
        </w:rPr>
        <w:t xml:space="preserve"> </w:t>
      </w:r>
    </w:p>
    <w:p w14:paraId="0C078F6D" w14:textId="77777777" w:rsidR="00CE7250" w:rsidRPr="002B2D0F" w:rsidRDefault="00B62943" w:rsidP="00861580">
      <w:pPr>
        <w:spacing w:before="12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Power consumption including peak and normal operations </w:t>
      </w:r>
      <w:r w:rsidR="00E7434C" w:rsidRPr="002B2D0F">
        <w:rPr>
          <w:rFonts w:ascii="Times New Roman" w:hAnsi="Times New Roman" w:cs="Times New Roman"/>
          <w:sz w:val="24"/>
          <w:szCs w:val="24"/>
        </w:rPr>
        <w:t>shall</w:t>
      </w:r>
      <w:r w:rsidRPr="002B2D0F">
        <w:rPr>
          <w:rFonts w:ascii="Times New Roman" w:hAnsi="Times New Roman" w:cs="Times New Roman"/>
          <w:sz w:val="24"/>
          <w:szCs w:val="24"/>
        </w:rPr>
        <w:t xml:space="preserve"> be provided with the design in addition to environmental limitations including humidity, temperature and heat generation.</w:t>
      </w:r>
    </w:p>
    <w:p w14:paraId="1915FDE0" w14:textId="77777777" w:rsidR="001A3A8A" w:rsidRPr="00072127" w:rsidRDefault="001A3A8A" w:rsidP="00246311">
      <w:pPr>
        <w:pStyle w:val="Heading2"/>
      </w:pPr>
      <w:bookmarkStart w:id="52" w:name="_Toc130551449"/>
      <w:r w:rsidRPr="00072127">
        <w:t>Acceptance Testing</w:t>
      </w:r>
      <w:bookmarkEnd w:id="52"/>
    </w:p>
    <w:p w14:paraId="775A84E9" w14:textId="01C8F495" w:rsidR="00040F8E" w:rsidRPr="001755EC" w:rsidRDefault="001A3A8A" w:rsidP="001755EC">
      <w:pPr>
        <w:spacing w:before="360" w:after="120"/>
        <w:ind w:left="360"/>
        <w:jc w:val="both"/>
        <w:rPr>
          <w:rFonts w:ascii="Times New Roman" w:hAnsi="Times New Roman" w:cs="Times New Roman"/>
          <w:color w:val="FF0000"/>
          <w:sz w:val="24"/>
          <w:szCs w:val="24"/>
        </w:rPr>
      </w:pPr>
      <w:r w:rsidRPr="002B2D0F">
        <w:rPr>
          <w:rFonts w:ascii="Times New Roman" w:hAnsi="Times New Roman" w:cs="Times New Roman"/>
          <w:sz w:val="24"/>
          <w:szCs w:val="24"/>
        </w:rPr>
        <w:t xml:space="preserve">The </w:t>
      </w:r>
      <w:r w:rsidR="007902A3" w:rsidRPr="002B2D0F">
        <w:rPr>
          <w:rFonts w:ascii="Times New Roman" w:hAnsi="Times New Roman" w:cs="Times New Roman"/>
          <w:sz w:val="24"/>
          <w:szCs w:val="24"/>
        </w:rPr>
        <w:t>v</w:t>
      </w:r>
      <w:r w:rsidR="00E41CBF" w:rsidRPr="002B2D0F">
        <w:rPr>
          <w:rFonts w:ascii="Times New Roman" w:hAnsi="Times New Roman" w:cs="Times New Roman"/>
          <w:sz w:val="24"/>
          <w:szCs w:val="24"/>
        </w:rPr>
        <w:t>endor</w:t>
      </w:r>
      <w:r w:rsidRPr="002B2D0F">
        <w:rPr>
          <w:rFonts w:ascii="Times New Roman" w:hAnsi="Times New Roman" w:cs="Times New Roman"/>
          <w:sz w:val="24"/>
          <w:szCs w:val="24"/>
        </w:rPr>
        <w:t xml:space="preserve"> </w:t>
      </w:r>
      <w:r w:rsidR="00E7434C" w:rsidRPr="002B2D0F">
        <w:rPr>
          <w:rFonts w:ascii="Times New Roman" w:hAnsi="Times New Roman" w:cs="Times New Roman"/>
          <w:sz w:val="24"/>
          <w:szCs w:val="24"/>
        </w:rPr>
        <w:t>shall</w:t>
      </w:r>
      <w:r w:rsidRPr="002B2D0F">
        <w:rPr>
          <w:rFonts w:ascii="Times New Roman" w:hAnsi="Times New Roman" w:cs="Times New Roman"/>
          <w:sz w:val="24"/>
          <w:szCs w:val="24"/>
        </w:rPr>
        <w:t xml:space="preserve"> provide acceptance tests for the </w:t>
      </w:r>
      <w:r w:rsidR="00D517A5">
        <w:rPr>
          <w:rFonts w:ascii="Times New Roman" w:hAnsi="Times New Roman" w:cs="Times New Roman"/>
          <w:sz w:val="24"/>
          <w:szCs w:val="24"/>
        </w:rPr>
        <w:t>proposed s</w:t>
      </w:r>
      <w:r w:rsidR="009A0464">
        <w:rPr>
          <w:rFonts w:ascii="Times New Roman" w:hAnsi="Times New Roman" w:cs="Times New Roman"/>
          <w:sz w:val="24"/>
          <w:szCs w:val="24"/>
        </w:rPr>
        <w:t>olution</w:t>
      </w:r>
      <w:r w:rsidR="00C60D4B">
        <w:rPr>
          <w:rFonts w:ascii="Times New Roman" w:hAnsi="Times New Roman" w:cs="Times New Roman"/>
          <w:sz w:val="24"/>
          <w:szCs w:val="24"/>
        </w:rPr>
        <w:t xml:space="preserve"> </w:t>
      </w:r>
      <w:r w:rsidR="00BB6735" w:rsidRPr="002B2D0F">
        <w:rPr>
          <w:rFonts w:ascii="Times New Roman" w:hAnsi="Times New Roman" w:cs="Times New Roman"/>
          <w:sz w:val="24"/>
          <w:szCs w:val="24"/>
        </w:rPr>
        <w:t xml:space="preserve">including testing of individual </w:t>
      </w:r>
      <w:r w:rsidR="00B87CA2" w:rsidRPr="002B2D0F">
        <w:rPr>
          <w:rFonts w:ascii="Times New Roman" w:hAnsi="Times New Roman" w:cs="Times New Roman"/>
          <w:sz w:val="24"/>
          <w:szCs w:val="24"/>
        </w:rPr>
        <w:t xml:space="preserve">elements </w:t>
      </w:r>
      <w:r w:rsidR="00BB6735" w:rsidRPr="002B2D0F">
        <w:rPr>
          <w:rFonts w:ascii="Times New Roman" w:hAnsi="Times New Roman" w:cs="Times New Roman"/>
          <w:sz w:val="24"/>
          <w:szCs w:val="24"/>
        </w:rPr>
        <w:t xml:space="preserve">as well as the end to end </w:t>
      </w:r>
      <w:r w:rsidR="00B87CA2" w:rsidRPr="002B2D0F">
        <w:rPr>
          <w:rFonts w:ascii="Times New Roman" w:hAnsi="Times New Roman" w:cs="Times New Roman"/>
          <w:sz w:val="24"/>
          <w:szCs w:val="24"/>
        </w:rPr>
        <w:t>system</w:t>
      </w:r>
      <w:r w:rsidR="00BB6735" w:rsidRPr="002B2D0F">
        <w:rPr>
          <w:rFonts w:ascii="Times New Roman" w:hAnsi="Times New Roman" w:cs="Times New Roman"/>
          <w:sz w:val="24"/>
          <w:szCs w:val="24"/>
        </w:rPr>
        <w:t xml:space="preserve"> solution</w:t>
      </w:r>
      <w:r w:rsidRPr="002B2D0F">
        <w:rPr>
          <w:rFonts w:ascii="Times New Roman" w:hAnsi="Times New Roman" w:cs="Times New Roman"/>
          <w:sz w:val="24"/>
          <w:szCs w:val="24"/>
        </w:rPr>
        <w:t>, in accord</w:t>
      </w:r>
      <w:r w:rsidR="00E07947" w:rsidRPr="002B2D0F">
        <w:rPr>
          <w:rFonts w:ascii="Times New Roman" w:hAnsi="Times New Roman" w:cs="Times New Roman"/>
          <w:sz w:val="24"/>
          <w:szCs w:val="24"/>
        </w:rPr>
        <w:t>ance with the provisions of the</w:t>
      </w:r>
      <w:r w:rsidR="00AA290B" w:rsidRPr="002B2D0F">
        <w:rPr>
          <w:rFonts w:ascii="Times New Roman" w:hAnsi="Times New Roman" w:cs="Times New Roman"/>
          <w:sz w:val="24"/>
          <w:szCs w:val="24"/>
        </w:rPr>
        <w:t xml:space="preserve"> </w:t>
      </w:r>
      <w:r w:rsidRPr="002B2D0F">
        <w:rPr>
          <w:rFonts w:ascii="Times New Roman" w:hAnsi="Times New Roman" w:cs="Times New Roman"/>
          <w:sz w:val="24"/>
          <w:szCs w:val="24"/>
        </w:rPr>
        <w:t>Contract of Adherence. These tests have to be reviewed and approved by MIC2. MIC2 can add any test to be performed during the acceptance test phase.</w:t>
      </w:r>
      <w:r w:rsidR="000B2A76" w:rsidRPr="002B2D0F">
        <w:rPr>
          <w:rFonts w:ascii="Times New Roman" w:hAnsi="Times New Roman" w:cs="Times New Roman"/>
          <w:sz w:val="24"/>
          <w:szCs w:val="24"/>
        </w:rPr>
        <w:t xml:space="preserve"> </w:t>
      </w:r>
      <w:r w:rsidR="009C45EA" w:rsidRPr="002B2D0F">
        <w:rPr>
          <w:rFonts w:ascii="Times New Roman" w:hAnsi="Times New Roman" w:cs="Times New Roman"/>
          <w:sz w:val="24"/>
          <w:szCs w:val="24"/>
        </w:rPr>
        <w:t xml:space="preserve">Tests </w:t>
      </w:r>
      <w:r w:rsidR="00050C72" w:rsidRPr="002B2D0F">
        <w:rPr>
          <w:rFonts w:ascii="Times New Roman" w:hAnsi="Times New Roman" w:cs="Times New Roman"/>
          <w:sz w:val="24"/>
          <w:szCs w:val="24"/>
        </w:rPr>
        <w:t xml:space="preserve">shall </w:t>
      </w:r>
      <w:r w:rsidR="009C45EA" w:rsidRPr="002B2D0F">
        <w:rPr>
          <w:rFonts w:ascii="Times New Roman" w:hAnsi="Times New Roman" w:cs="Times New Roman"/>
          <w:sz w:val="24"/>
          <w:szCs w:val="24"/>
        </w:rPr>
        <w:t xml:space="preserve">include all </w:t>
      </w:r>
      <w:r w:rsidR="009C45EA" w:rsidRPr="002B2D0F">
        <w:rPr>
          <w:rFonts w:ascii="Times New Roman" w:hAnsi="Times New Roman" w:cs="Times New Roman"/>
          <w:sz w:val="24"/>
          <w:szCs w:val="24"/>
        </w:rPr>
        <w:lastRenderedPageBreak/>
        <w:t>features and functionali</w:t>
      </w:r>
      <w:r w:rsidR="00D25744">
        <w:rPr>
          <w:rFonts w:ascii="Times New Roman" w:hAnsi="Times New Roman" w:cs="Times New Roman"/>
          <w:sz w:val="24"/>
          <w:szCs w:val="24"/>
        </w:rPr>
        <w:t>ties requested in this document as well as 2 testing handsets, an iOS and an Android devices.</w:t>
      </w:r>
    </w:p>
    <w:p w14:paraId="66A9CFEF" w14:textId="77777777" w:rsidR="001A3A8A" w:rsidRPr="00072127" w:rsidRDefault="001A3A8A" w:rsidP="00246311">
      <w:pPr>
        <w:pStyle w:val="Heading2"/>
      </w:pPr>
      <w:bookmarkStart w:id="53" w:name="_Toc130551450"/>
      <w:r w:rsidRPr="00072127">
        <w:t>Quality of Service</w:t>
      </w:r>
      <w:bookmarkEnd w:id="53"/>
    </w:p>
    <w:p w14:paraId="1B9AF63E" w14:textId="77777777" w:rsidR="001A3A8A" w:rsidRPr="002B2D0F" w:rsidRDefault="00CA2EBA" w:rsidP="00D517A5">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sidR="00E41CBF" w:rsidRPr="002B2D0F">
        <w:rPr>
          <w:rFonts w:ascii="Times New Roman" w:hAnsi="Times New Roman" w:cs="Times New Roman"/>
          <w:sz w:val="24"/>
          <w:szCs w:val="24"/>
        </w:rPr>
        <w:t>vendor</w:t>
      </w:r>
      <w:r w:rsidR="001A3A8A" w:rsidRPr="002B2D0F">
        <w:rPr>
          <w:rFonts w:ascii="Times New Roman" w:hAnsi="Times New Roman" w:cs="Times New Roman"/>
          <w:sz w:val="24"/>
          <w:szCs w:val="24"/>
        </w:rPr>
        <w:t xml:space="preserve"> shall ensure zero impact on the network performance during and after the integration and implementation of the</w:t>
      </w:r>
      <w:r w:rsidR="00D517A5">
        <w:rPr>
          <w:rFonts w:ascii="Times New Roman" w:hAnsi="Times New Roman" w:cs="Times New Roman"/>
          <w:sz w:val="24"/>
          <w:szCs w:val="24"/>
        </w:rPr>
        <w:t xml:space="preserve"> proposed</w:t>
      </w:r>
      <w:r w:rsidR="001A3A8A" w:rsidRPr="002B2D0F">
        <w:rPr>
          <w:rFonts w:ascii="Times New Roman" w:hAnsi="Times New Roman" w:cs="Times New Roman"/>
          <w:sz w:val="24"/>
          <w:szCs w:val="24"/>
        </w:rPr>
        <w:t xml:space="preserve"> </w:t>
      </w:r>
      <w:r w:rsidR="00D517A5">
        <w:rPr>
          <w:rFonts w:ascii="Times New Roman" w:hAnsi="Times New Roman" w:cs="Times New Roman"/>
          <w:sz w:val="24"/>
          <w:szCs w:val="24"/>
        </w:rPr>
        <w:t>s</w:t>
      </w:r>
      <w:r w:rsidR="00584F19" w:rsidRPr="002B2D0F">
        <w:rPr>
          <w:rFonts w:ascii="Times New Roman" w:hAnsi="Times New Roman" w:cs="Times New Roman"/>
          <w:sz w:val="24"/>
          <w:szCs w:val="24"/>
        </w:rPr>
        <w:t>olution</w:t>
      </w:r>
      <w:r w:rsidR="001A3A8A" w:rsidRPr="002B2D0F">
        <w:rPr>
          <w:rFonts w:ascii="Times New Roman" w:hAnsi="Times New Roman" w:cs="Times New Roman"/>
          <w:sz w:val="24"/>
          <w:szCs w:val="24"/>
        </w:rPr>
        <w:t xml:space="preserve">. All activities impacting the quality of service of the existing network </w:t>
      </w:r>
      <w:r w:rsidR="00AA290B" w:rsidRPr="002B2D0F">
        <w:rPr>
          <w:rFonts w:ascii="Times New Roman" w:hAnsi="Times New Roman" w:cs="Times New Roman"/>
          <w:sz w:val="24"/>
          <w:szCs w:val="24"/>
        </w:rPr>
        <w:t>shall</w:t>
      </w:r>
      <w:r w:rsidR="001A3A8A" w:rsidRPr="002B2D0F">
        <w:rPr>
          <w:rFonts w:ascii="Times New Roman" w:hAnsi="Times New Roman" w:cs="Times New Roman"/>
          <w:sz w:val="24"/>
          <w:szCs w:val="24"/>
        </w:rPr>
        <w:t xml:space="preserve"> be subject to MIC2</w:t>
      </w:r>
      <w:r w:rsidR="00050C72" w:rsidRPr="002B2D0F">
        <w:rPr>
          <w:rFonts w:ascii="Times New Roman" w:hAnsi="Times New Roman" w:cs="Times New Roman"/>
          <w:sz w:val="24"/>
          <w:szCs w:val="24"/>
        </w:rPr>
        <w:t>’s</w:t>
      </w:r>
      <w:r w:rsidR="001A3A8A" w:rsidRPr="002B2D0F">
        <w:rPr>
          <w:rFonts w:ascii="Times New Roman" w:hAnsi="Times New Roman" w:cs="Times New Roman"/>
          <w:sz w:val="24"/>
          <w:szCs w:val="24"/>
        </w:rPr>
        <w:t xml:space="preserve"> approval before proceeding with the work.</w:t>
      </w:r>
    </w:p>
    <w:p w14:paraId="22E56A03" w14:textId="77777777" w:rsidR="001A3A8A" w:rsidRPr="00072127" w:rsidRDefault="001A3A8A" w:rsidP="00246311">
      <w:pPr>
        <w:pStyle w:val="Heading2"/>
      </w:pPr>
      <w:bookmarkStart w:id="54" w:name="_Toc130551451"/>
      <w:r w:rsidRPr="00072127">
        <w:t>Project Management</w:t>
      </w:r>
      <w:bookmarkEnd w:id="54"/>
    </w:p>
    <w:p w14:paraId="5620C57D" w14:textId="77777777" w:rsidR="001A3A8A" w:rsidRPr="002B2D0F" w:rsidRDefault="001A3A8A" w:rsidP="00D517A5">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benefits of professional project management to the timely and successful completion of </w:t>
      </w:r>
      <w:r w:rsidR="00050C72" w:rsidRPr="002B2D0F">
        <w:rPr>
          <w:rFonts w:ascii="Times New Roman" w:hAnsi="Times New Roman" w:cs="Times New Roman"/>
          <w:sz w:val="24"/>
          <w:szCs w:val="24"/>
        </w:rPr>
        <w:t xml:space="preserve">the </w:t>
      </w:r>
      <w:r w:rsidR="00D517A5">
        <w:rPr>
          <w:rFonts w:ascii="Times New Roman" w:hAnsi="Times New Roman" w:cs="Times New Roman"/>
          <w:sz w:val="24"/>
          <w:szCs w:val="24"/>
        </w:rPr>
        <w:t>project</w:t>
      </w:r>
      <w:r w:rsidR="00232525">
        <w:rPr>
          <w:rFonts w:ascii="Times New Roman" w:hAnsi="Times New Roman" w:cs="Times New Roman"/>
          <w:sz w:val="24"/>
          <w:szCs w:val="24"/>
        </w:rPr>
        <w:t xml:space="preserve"> </w:t>
      </w:r>
      <w:r w:rsidRPr="002B2D0F">
        <w:rPr>
          <w:rFonts w:ascii="Times New Roman" w:hAnsi="Times New Roman" w:cs="Times New Roman"/>
          <w:sz w:val="24"/>
          <w:szCs w:val="24"/>
        </w:rPr>
        <w:t xml:space="preserve">are paramount. In recognition of those benefits the </w:t>
      </w:r>
      <w:r w:rsidR="00E41CBF" w:rsidRPr="002B2D0F">
        <w:rPr>
          <w:rFonts w:ascii="Times New Roman" w:hAnsi="Times New Roman" w:cs="Times New Roman"/>
          <w:sz w:val="24"/>
          <w:szCs w:val="24"/>
        </w:rPr>
        <w:t>vendor</w:t>
      </w:r>
      <w:r w:rsidRPr="002B2D0F">
        <w:rPr>
          <w:rFonts w:ascii="Times New Roman" w:hAnsi="Times New Roman" w:cs="Times New Roman"/>
          <w:sz w:val="24"/>
          <w:szCs w:val="24"/>
        </w:rPr>
        <w:t xml:space="preserve"> shall establish a project organization dedicated to this project. The </w:t>
      </w:r>
      <w:r w:rsidR="00E41CBF" w:rsidRPr="002B2D0F">
        <w:rPr>
          <w:rFonts w:ascii="Times New Roman" w:hAnsi="Times New Roman" w:cs="Times New Roman"/>
          <w:sz w:val="24"/>
          <w:szCs w:val="24"/>
        </w:rPr>
        <w:t>vendor</w:t>
      </w:r>
      <w:r w:rsidRPr="002B2D0F">
        <w:rPr>
          <w:rFonts w:ascii="Times New Roman" w:hAnsi="Times New Roman" w:cs="Times New Roman"/>
          <w:sz w:val="24"/>
          <w:szCs w:val="24"/>
        </w:rPr>
        <w:t xml:space="preserve"> shall provide details of its project management organization and shall specifically identify a </w:t>
      </w:r>
      <w:r w:rsidR="00CA2EBA" w:rsidRPr="002B2D0F">
        <w:rPr>
          <w:rFonts w:ascii="Times New Roman" w:hAnsi="Times New Roman" w:cs="Times New Roman"/>
          <w:sz w:val="24"/>
          <w:szCs w:val="24"/>
        </w:rPr>
        <w:t>p</w:t>
      </w:r>
      <w:r w:rsidRPr="002B2D0F">
        <w:rPr>
          <w:rFonts w:ascii="Times New Roman" w:hAnsi="Times New Roman" w:cs="Times New Roman"/>
          <w:sz w:val="24"/>
          <w:szCs w:val="24"/>
        </w:rPr>
        <w:t xml:space="preserve">roject </w:t>
      </w:r>
      <w:r w:rsidR="00CA2EBA" w:rsidRPr="002B2D0F">
        <w:rPr>
          <w:rFonts w:ascii="Times New Roman" w:hAnsi="Times New Roman" w:cs="Times New Roman"/>
          <w:sz w:val="24"/>
          <w:szCs w:val="24"/>
        </w:rPr>
        <w:t>m</w:t>
      </w:r>
      <w:r w:rsidRPr="002B2D0F">
        <w:rPr>
          <w:rFonts w:ascii="Times New Roman" w:hAnsi="Times New Roman" w:cs="Times New Roman"/>
          <w:sz w:val="24"/>
          <w:szCs w:val="24"/>
        </w:rPr>
        <w:t xml:space="preserve">anager who should be the focal point for all project activities. Also, the </w:t>
      </w:r>
      <w:r w:rsidR="00E41CBF" w:rsidRPr="002B2D0F">
        <w:rPr>
          <w:rFonts w:ascii="Times New Roman" w:hAnsi="Times New Roman" w:cs="Times New Roman"/>
          <w:sz w:val="24"/>
          <w:szCs w:val="24"/>
        </w:rPr>
        <w:t>vendor</w:t>
      </w:r>
      <w:r w:rsidRPr="002B2D0F">
        <w:rPr>
          <w:rFonts w:ascii="Times New Roman" w:hAnsi="Times New Roman" w:cs="Times New Roman"/>
          <w:sz w:val="24"/>
          <w:szCs w:val="24"/>
        </w:rPr>
        <w:t xml:space="preserve"> should define the </w:t>
      </w:r>
      <w:r w:rsidR="00CA2EBA" w:rsidRPr="002B2D0F">
        <w:rPr>
          <w:rFonts w:ascii="Times New Roman" w:hAnsi="Times New Roman" w:cs="Times New Roman"/>
          <w:sz w:val="24"/>
          <w:szCs w:val="24"/>
        </w:rPr>
        <w:t>p</w:t>
      </w:r>
      <w:r w:rsidRPr="002B2D0F">
        <w:rPr>
          <w:rFonts w:ascii="Times New Roman" w:hAnsi="Times New Roman" w:cs="Times New Roman"/>
          <w:sz w:val="24"/>
          <w:szCs w:val="24"/>
        </w:rPr>
        <w:t xml:space="preserve">roject </w:t>
      </w:r>
      <w:r w:rsidR="00CA2EBA" w:rsidRPr="002B2D0F">
        <w:rPr>
          <w:rFonts w:ascii="Times New Roman" w:hAnsi="Times New Roman" w:cs="Times New Roman"/>
          <w:sz w:val="24"/>
          <w:szCs w:val="24"/>
        </w:rPr>
        <w:t>m</w:t>
      </w:r>
      <w:r w:rsidRPr="002B2D0F">
        <w:rPr>
          <w:rFonts w:ascii="Times New Roman" w:hAnsi="Times New Roman" w:cs="Times New Roman"/>
          <w:sz w:val="24"/>
          <w:szCs w:val="24"/>
        </w:rPr>
        <w:t>anagement methodology approach that will be followe</w:t>
      </w:r>
      <w:r w:rsidR="003A47D4" w:rsidRPr="002B2D0F">
        <w:rPr>
          <w:rFonts w:ascii="Times New Roman" w:hAnsi="Times New Roman" w:cs="Times New Roman"/>
          <w:sz w:val="24"/>
          <w:szCs w:val="24"/>
        </w:rPr>
        <w:t>d during the project execution.</w:t>
      </w:r>
    </w:p>
    <w:p w14:paraId="4245226E" w14:textId="77777777" w:rsidR="001A3A8A" w:rsidRPr="00072127" w:rsidRDefault="001A3A8A" w:rsidP="00246311">
      <w:pPr>
        <w:pStyle w:val="Heading2"/>
      </w:pPr>
      <w:bookmarkStart w:id="55" w:name="_Toc130551452"/>
      <w:r w:rsidRPr="00072127">
        <w:t>Operational Review Meetings</w:t>
      </w:r>
      <w:bookmarkEnd w:id="55"/>
    </w:p>
    <w:p w14:paraId="71469D84" w14:textId="77777777" w:rsidR="001A3A8A" w:rsidRPr="002B2D0F" w:rsidRDefault="001A3A8A" w:rsidP="007A4E11">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Operational review meetings between the </w:t>
      </w:r>
      <w:r w:rsidR="00E41CBF" w:rsidRPr="002B2D0F">
        <w:rPr>
          <w:rFonts w:ascii="Times New Roman" w:hAnsi="Times New Roman" w:cs="Times New Roman"/>
          <w:sz w:val="24"/>
          <w:szCs w:val="24"/>
        </w:rPr>
        <w:t>Vendor</w:t>
      </w:r>
      <w:r w:rsidRPr="002B2D0F">
        <w:rPr>
          <w:rFonts w:ascii="Times New Roman" w:hAnsi="Times New Roman" w:cs="Times New Roman"/>
          <w:sz w:val="24"/>
          <w:szCs w:val="24"/>
        </w:rPr>
        <w:t xml:space="preserve"> and MIC2 will be held on a weekly basis or as may be otherwise agreed. During the operational meetings the installation activity schedules </w:t>
      </w:r>
      <w:r w:rsidR="007A4E11" w:rsidRPr="002B2D0F">
        <w:rPr>
          <w:rFonts w:ascii="Times New Roman" w:hAnsi="Times New Roman" w:cs="Times New Roman"/>
          <w:sz w:val="24"/>
          <w:szCs w:val="24"/>
        </w:rPr>
        <w:t>shall</w:t>
      </w:r>
      <w:r w:rsidRPr="002B2D0F">
        <w:rPr>
          <w:rFonts w:ascii="Times New Roman" w:hAnsi="Times New Roman" w:cs="Times New Roman"/>
          <w:sz w:val="24"/>
          <w:szCs w:val="24"/>
        </w:rPr>
        <w:t xml:space="preserve"> be discussed as well as other </w:t>
      </w:r>
      <w:r w:rsidR="00D31002" w:rsidRPr="002B2D0F">
        <w:rPr>
          <w:rFonts w:ascii="Times New Roman" w:hAnsi="Times New Roman" w:cs="Times New Roman"/>
          <w:sz w:val="24"/>
          <w:szCs w:val="24"/>
        </w:rPr>
        <w:t>operational and support issues.</w:t>
      </w:r>
    </w:p>
    <w:p w14:paraId="3D15BCB3" w14:textId="77777777" w:rsidR="001A3A8A" w:rsidRPr="00072127" w:rsidRDefault="001A3A8A" w:rsidP="004A3FA6">
      <w:pPr>
        <w:pStyle w:val="Heading2"/>
      </w:pPr>
      <w:bookmarkStart w:id="56" w:name="_Toc130551453"/>
      <w:r w:rsidRPr="00072127">
        <w:t>Project Progress Reports</w:t>
      </w:r>
      <w:bookmarkEnd w:id="56"/>
    </w:p>
    <w:p w14:paraId="05F500AA" w14:textId="77777777" w:rsidR="00D31002" w:rsidRPr="002B2D0F" w:rsidRDefault="001A3A8A" w:rsidP="006D2F6D">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Formal written progress reports are required, the format and content of these report</w:t>
      </w:r>
      <w:r w:rsidR="00D517A5">
        <w:rPr>
          <w:rFonts w:ascii="Times New Roman" w:hAnsi="Times New Roman" w:cs="Times New Roman"/>
          <w:sz w:val="24"/>
          <w:szCs w:val="24"/>
        </w:rPr>
        <w:t>s</w:t>
      </w:r>
      <w:r w:rsidRPr="002B2D0F">
        <w:rPr>
          <w:rFonts w:ascii="Times New Roman" w:hAnsi="Times New Roman" w:cs="Times New Roman"/>
          <w:sz w:val="24"/>
          <w:szCs w:val="24"/>
        </w:rPr>
        <w:t xml:space="preserve"> have to be proposed by the </w:t>
      </w:r>
      <w:r w:rsidR="00E41CBF" w:rsidRPr="002B2D0F">
        <w:rPr>
          <w:rFonts w:ascii="Times New Roman" w:hAnsi="Times New Roman" w:cs="Times New Roman"/>
          <w:sz w:val="24"/>
          <w:szCs w:val="24"/>
        </w:rPr>
        <w:t>Vendor</w:t>
      </w:r>
      <w:r w:rsidRPr="002B2D0F">
        <w:rPr>
          <w:rFonts w:ascii="Times New Roman" w:hAnsi="Times New Roman" w:cs="Times New Roman"/>
          <w:sz w:val="24"/>
          <w:szCs w:val="24"/>
        </w:rPr>
        <w:t xml:space="preserve"> and agreed upon with MIC2 team. The reports shall include the following in conformance with the </w:t>
      </w:r>
      <w:r w:rsidR="006D2F6D" w:rsidRPr="002B2D0F">
        <w:rPr>
          <w:rFonts w:ascii="Times New Roman" w:hAnsi="Times New Roman" w:cs="Times New Roman"/>
          <w:sz w:val="24"/>
          <w:szCs w:val="24"/>
        </w:rPr>
        <w:t xml:space="preserve">attached </w:t>
      </w:r>
      <w:r w:rsidRPr="002B2D0F">
        <w:rPr>
          <w:rFonts w:ascii="Times New Roman" w:hAnsi="Times New Roman" w:cs="Times New Roman"/>
          <w:sz w:val="24"/>
          <w:szCs w:val="24"/>
        </w:rPr>
        <w:t>Contract of Adherence:</w:t>
      </w:r>
    </w:p>
    <w:p w14:paraId="232720DF" w14:textId="77777777" w:rsidR="001A3A8A" w:rsidRPr="002B2D0F" w:rsidRDefault="001A3A8A" w:rsidP="006C6AC4">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Contract status (including any amendments to the Contract).</w:t>
      </w:r>
    </w:p>
    <w:p w14:paraId="2F24DDCF" w14:textId="77777777" w:rsidR="001A3A8A" w:rsidRPr="002B2D0F" w:rsidRDefault="001A3A8A" w:rsidP="006C6AC4">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Equipment delivery status.</w:t>
      </w:r>
    </w:p>
    <w:p w14:paraId="345E1D06" w14:textId="77777777" w:rsidR="001A3A8A" w:rsidRPr="002B2D0F" w:rsidRDefault="001A3A8A" w:rsidP="006C6AC4">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Installation status, including activities, problems, acceptance, pending issues, dependencies, etc.</w:t>
      </w:r>
    </w:p>
    <w:p w14:paraId="198C4C51" w14:textId="77777777" w:rsidR="001A3A8A" w:rsidRPr="002B2D0F" w:rsidRDefault="001A3A8A" w:rsidP="006C6AC4">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lastRenderedPageBreak/>
        <w:t xml:space="preserve">Technical status, covering areas of technical significance only (interfacing, integration, </w:t>
      </w:r>
      <w:proofErr w:type="spellStart"/>
      <w:r w:rsidRPr="002B2D0F">
        <w:rPr>
          <w:rFonts w:ascii="Times New Roman" w:hAnsi="Times New Roman" w:cs="Times New Roman"/>
          <w:sz w:val="24"/>
          <w:szCs w:val="24"/>
        </w:rPr>
        <w:t>etc</w:t>
      </w:r>
      <w:proofErr w:type="spellEnd"/>
      <w:r w:rsidRPr="002B2D0F">
        <w:rPr>
          <w:rFonts w:ascii="Times New Roman" w:hAnsi="Times New Roman" w:cs="Times New Roman"/>
          <w:sz w:val="24"/>
          <w:szCs w:val="24"/>
        </w:rPr>
        <w:t>).</w:t>
      </w:r>
    </w:p>
    <w:p w14:paraId="365890CC" w14:textId="77777777" w:rsidR="00FF0331" w:rsidRPr="002B2D0F" w:rsidRDefault="00FF0331" w:rsidP="006C6AC4">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Content availability and content management progress report</w:t>
      </w:r>
      <w:r w:rsidR="006D2F6D" w:rsidRPr="002B2D0F">
        <w:rPr>
          <w:rFonts w:ascii="Times New Roman" w:hAnsi="Times New Roman" w:cs="Times New Roman"/>
          <w:sz w:val="24"/>
          <w:szCs w:val="24"/>
        </w:rPr>
        <w:t>.</w:t>
      </w:r>
    </w:p>
    <w:p w14:paraId="6B33599E" w14:textId="41AF681D" w:rsidR="006B4B90" w:rsidRPr="001755EC" w:rsidRDefault="001A3A8A" w:rsidP="001755EC">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Project risks if any.</w:t>
      </w:r>
    </w:p>
    <w:p w14:paraId="2C01F304" w14:textId="77777777" w:rsidR="006B4B90" w:rsidRPr="00072127" w:rsidRDefault="006B4B90" w:rsidP="006B4B90">
      <w:pPr>
        <w:pStyle w:val="Heading2"/>
      </w:pPr>
      <w:bookmarkStart w:id="57" w:name="_Toc130551454"/>
      <w:r w:rsidRPr="00072127">
        <w:t>Training</w:t>
      </w:r>
      <w:bookmarkEnd w:id="57"/>
    </w:p>
    <w:p w14:paraId="61D4BA97" w14:textId="77777777" w:rsidR="006B4B90" w:rsidRPr="002B2D0F" w:rsidRDefault="006B4B90" w:rsidP="006B4B90">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Pr>
          <w:rFonts w:ascii="Times New Roman" w:hAnsi="Times New Roman" w:cs="Times New Roman"/>
          <w:sz w:val="24"/>
          <w:szCs w:val="24"/>
        </w:rPr>
        <w:t>V</w:t>
      </w:r>
      <w:r w:rsidRPr="002B2D0F">
        <w:rPr>
          <w:rFonts w:ascii="Times New Roman" w:hAnsi="Times New Roman" w:cs="Times New Roman"/>
          <w:sz w:val="24"/>
          <w:szCs w:val="24"/>
        </w:rPr>
        <w:t>endor shall propose the appropriate training program to develop the following resources:</w:t>
      </w:r>
    </w:p>
    <w:p w14:paraId="39072067"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System Administration Engineers</w:t>
      </w:r>
    </w:p>
    <w:p w14:paraId="6172D852"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Operation and Maintenance Engineers</w:t>
      </w:r>
    </w:p>
    <w:p w14:paraId="0DE1B7E1"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Applications Engineers</w:t>
      </w:r>
    </w:p>
    <w:p w14:paraId="2757F068"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Non-specialist and non-technical including Marketing,</w:t>
      </w:r>
    </w:p>
    <w:p w14:paraId="55F7EB3E" w14:textId="77777777" w:rsidR="005E0EAD" w:rsidRDefault="006B4B90" w:rsidP="005E0EAD">
      <w:pPr>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proposed training courses can be a mixture of in-country and abroad trainings depending on the complexity of the offered courses. </w:t>
      </w:r>
      <w:r w:rsidR="005934DF">
        <w:rPr>
          <w:rFonts w:ascii="Times New Roman" w:hAnsi="Times New Roman" w:cs="Times New Roman"/>
          <w:sz w:val="24"/>
          <w:szCs w:val="24"/>
        </w:rPr>
        <w:t xml:space="preserve">System administration training shall be provided in a proper lab environment with hands on experience. </w:t>
      </w:r>
      <w:r w:rsidRPr="002B2D0F">
        <w:rPr>
          <w:rFonts w:ascii="Times New Roman" w:hAnsi="Times New Roman" w:cs="Times New Roman"/>
          <w:sz w:val="24"/>
          <w:szCs w:val="24"/>
        </w:rPr>
        <w:t xml:space="preserve">A minimum of </w:t>
      </w:r>
      <w:r>
        <w:rPr>
          <w:rFonts w:ascii="Times New Roman" w:hAnsi="Times New Roman" w:cs="Times New Roman"/>
          <w:sz w:val="24"/>
          <w:szCs w:val="24"/>
        </w:rPr>
        <w:t>five</w:t>
      </w:r>
      <w:r w:rsidRPr="002B2D0F">
        <w:rPr>
          <w:rFonts w:ascii="Times New Roman" w:hAnsi="Times New Roman" w:cs="Times New Roman"/>
          <w:sz w:val="24"/>
          <w:szCs w:val="24"/>
        </w:rPr>
        <w:t xml:space="preserve"> (</w:t>
      </w:r>
      <w:r>
        <w:rPr>
          <w:rFonts w:ascii="Times New Roman" w:hAnsi="Times New Roman" w:cs="Times New Roman"/>
          <w:sz w:val="24"/>
          <w:szCs w:val="24"/>
        </w:rPr>
        <w:t>5</w:t>
      </w:r>
      <w:r w:rsidRPr="002B2D0F">
        <w:rPr>
          <w:rFonts w:ascii="Times New Roman" w:hAnsi="Times New Roman" w:cs="Times New Roman"/>
          <w:sz w:val="24"/>
          <w:szCs w:val="24"/>
        </w:rPr>
        <w:t>) t</w:t>
      </w:r>
      <w:r w:rsidR="00B10E73">
        <w:rPr>
          <w:rFonts w:ascii="Times New Roman" w:hAnsi="Times New Roman" w:cs="Times New Roman"/>
          <w:sz w:val="24"/>
          <w:szCs w:val="24"/>
        </w:rPr>
        <w:t>r</w:t>
      </w:r>
      <w:r w:rsidR="005E0EAD">
        <w:rPr>
          <w:rFonts w:ascii="Times New Roman" w:hAnsi="Times New Roman" w:cs="Times New Roman"/>
          <w:sz w:val="24"/>
          <w:szCs w:val="24"/>
        </w:rPr>
        <w:t>ainees per course are required.</w:t>
      </w:r>
    </w:p>
    <w:p w14:paraId="6641FDFF" w14:textId="12A4F586" w:rsidR="005E0EAD" w:rsidRDefault="005E0EAD" w:rsidP="007A420C">
      <w:pPr>
        <w:spacing w:after="120"/>
        <w:ind w:left="360"/>
        <w:jc w:val="both"/>
        <w:rPr>
          <w:rFonts w:ascii="Times New Roman" w:hAnsi="Times New Roman" w:cs="Times New Roman"/>
          <w:sz w:val="24"/>
          <w:szCs w:val="24"/>
        </w:rPr>
      </w:pPr>
      <w:r w:rsidRPr="005E0EAD">
        <w:rPr>
          <w:rFonts w:ascii="Times New Roman" w:hAnsi="Times New Roman" w:cs="Times New Roman"/>
          <w:sz w:val="24"/>
          <w:szCs w:val="24"/>
        </w:rPr>
        <w:t xml:space="preserve"> </w:t>
      </w:r>
      <w:r>
        <w:rPr>
          <w:rFonts w:ascii="Times New Roman" w:hAnsi="Times New Roman" w:cs="Times New Roman"/>
          <w:sz w:val="24"/>
          <w:szCs w:val="24"/>
        </w:rPr>
        <w:t>The Vendor shall be responsible for all travel related costs including tickets and hotel for trainings given abroad.</w:t>
      </w:r>
    </w:p>
    <w:p w14:paraId="2C8CACA8" w14:textId="013A03D2" w:rsidR="006B4B90" w:rsidRDefault="006B4B90" w:rsidP="001755EC">
      <w:pPr>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w:t>
      </w:r>
      <w:r>
        <w:rPr>
          <w:rFonts w:ascii="Times New Roman" w:hAnsi="Times New Roman" w:cs="Times New Roman"/>
          <w:sz w:val="24"/>
          <w:szCs w:val="24"/>
        </w:rPr>
        <w:t>V</w:t>
      </w:r>
      <w:r w:rsidRPr="002B2D0F">
        <w:rPr>
          <w:rFonts w:ascii="Times New Roman" w:hAnsi="Times New Roman" w:cs="Times New Roman"/>
          <w:sz w:val="24"/>
          <w:szCs w:val="24"/>
        </w:rPr>
        <w:t>endor shall describe the training center organization and give the names and qualifications of the trainers.</w:t>
      </w:r>
    </w:p>
    <w:p w14:paraId="2BC86F17" w14:textId="77777777" w:rsidR="006B4B90" w:rsidRPr="006B4B90" w:rsidRDefault="006B4B90" w:rsidP="006B4B90">
      <w:pPr>
        <w:pStyle w:val="Heading2"/>
        <w:ind w:left="720"/>
      </w:pPr>
      <w:bookmarkStart w:id="58" w:name="_Toc130551455"/>
      <w:r w:rsidRPr="006B4B90">
        <w:t>Documentation</w:t>
      </w:r>
      <w:bookmarkEnd w:id="58"/>
    </w:p>
    <w:p w14:paraId="435A98D3" w14:textId="77777777" w:rsidR="006B4B90" w:rsidRPr="002B2D0F" w:rsidRDefault="006B4B90" w:rsidP="006B4B90">
      <w:pPr>
        <w:tabs>
          <w:tab w:val="left" w:pos="360"/>
        </w:tabs>
        <w:spacing w:before="360" w:after="120"/>
        <w:ind w:left="360"/>
        <w:jc w:val="both"/>
        <w:rPr>
          <w:rFonts w:asciiTheme="majorBidi" w:hAnsiTheme="majorBidi" w:cstheme="majorBidi"/>
          <w:sz w:val="24"/>
          <w:szCs w:val="24"/>
          <w:lang w:val="en-GB"/>
        </w:rPr>
      </w:pPr>
      <w:r w:rsidRPr="002B2D0F">
        <w:rPr>
          <w:rFonts w:asciiTheme="majorBidi" w:hAnsiTheme="majorBidi" w:cstheme="majorBidi"/>
          <w:sz w:val="24"/>
          <w:szCs w:val="24"/>
          <w:lang w:val="en-GB"/>
        </w:rPr>
        <w:t xml:space="preserve">The </w:t>
      </w:r>
      <w:r w:rsidRPr="002B2D0F">
        <w:rPr>
          <w:rFonts w:asciiTheme="majorBidi" w:hAnsiTheme="majorBidi" w:cstheme="majorBidi"/>
          <w:sz w:val="24"/>
          <w:szCs w:val="24"/>
        </w:rPr>
        <w:t>following</w:t>
      </w:r>
      <w:r w:rsidRPr="002B2D0F">
        <w:rPr>
          <w:rFonts w:asciiTheme="majorBidi" w:hAnsiTheme="majorBidi" w:cstheme="majorBidi"/>
          <w:sz w:val="24"/>
          <w:szCs w:val="24"/>
          <w:lang w:val="en-GB"/>
        </w:rPr>
        <w:t xml:space="preserve"> documents shall be provided by the platform solution providers:</w:t>
      </w:r>
    </w:p>
    <w:p w14:paraId="05A5BDD5"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Technical solution description </w:t>
      </w:r>
    </w:p>
    <w:p w14:paraId="42704C6D"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System manuals</w:t>
      </w:r>
    </w:p>
    <w:p w14:paraId="6930C657"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Installation manuals</w:t>
      </w:r>
    </w:p>
    <w:p w14:paraId="0F35E228"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Maintenance and Repair manuals </w:t>
      </w:r>
    </w:p>
    <w:p w14:paraId="2131D740" w14:textId="77777777" w:rsidR="006B4B90"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Features descriptions</w:t>
      </w:r>
    </w:p>
    <w:p w14:paraId="101B6701"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Pr>
          <w:rFonts w:asciiTheme="majorBidi" w:hAnsiTheme="majorBidi" w:cstheme="majorBidi"/>
          <w:sz w:val="24"/>
          <w:szCs w:val="24"/>
        </w:rPr>
        <w:t>Alarm descriptions</w:t>
      </w:r>
    </w:p>
    <w:p w14:paraId="064B400C"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Training manuals</w:t>
      </w:r>
    </w:p>
    <w:p w14:paraId="0FE4C60F"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lastRenderedPageBreak/>
        <w:t>Backup and restore documents</w:t>
      </w:r>
    </w:p>
    <w:p w14:paraId="568EDBAE"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IOT; Interoperability testing with existing operational entities. </w:t>
      </w:r>
    </w:p>
    <w:p w14:paraId="418E7ED3"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Complete acceptance and commissioning test documents </w:t>
      </w:r>
    </w:p>
    <w:p w14:paraId="12A42B9D" w14:textId="77777777" w:rsidR="006B4B90" w:rsidRPr="002B2D0F" w:rsidRDefault="006B4B90" w:rsidP="006B4B90">
      <w:pPr>
        <w:pStyle w:val="ListParagraph"/>
        <w:numPr>
          <w:ilvl w:val="0"/>
          <w:numId w:val="4"/>
        </w:numPr>
        <w:tabs>
          <w:tab w:val="left" w:pos="360"/>
        </w:tabs>
        <w:spacing w:after="120"/>
        <w:ind w:left="1080"/>
        <w:contextualSpacing w:val="0"/>
        <w:jc w:val="both"/>
        <w:rPr>
          <w:rFonts w:asciiTheme="majorBidi" w:hAnsiTheme="majorBidi" w:cstheme="majorBidi"/>
          <w:sz w:val="24"/>
          <w:szCs w:val="24"/>
        </w:rPr>
      </w:pPr>
      <w:r w:rsidRPr="002B2D0F">
        <w:rPr>
          <w:rFonts w:asciiTheme="majorBidi" w:hAnsiTheme="majorBidi" w:cstheme="majorBidi"/>
          <w:sz w:val="24"/>
          <w:szCs w:val="24"/>
        </w:rPr>
        <w:t xml:space="preserve">Inventory sheets </w:t>
      </w:r>
    </w:p>
    <w:p w14:paraId="3F29DA09" w14:textId="77777777" w:rsidR="006B4B90" w:rsidRDefault="006B4B90" w:rsidP="006B4B90">
      <w:pPr>
        <w:tabs>
          <w:tab w:val="left" w:pos="360"/>
        </w:tabs>
        <w:spacing w:after="120"/>
        <w:ind w:left="360"/>
        <w:jc w:val="both"/>
        <w:rPr>
          <w:rFonts w:asciiTheme="majorBidi" w:hAnsiTheme="majorBidi" w:cstheme="majorBidi"/>
          <w:sz w:val="24"/>
          <w:szCs w:val="24"/>
        </w:rPr>
      </w:pPr>
      <w:r w:rsidRPr="002B2D0F">
        <w:rPr>
          <w:rFonts w:asciiTheme="majorBidi" w:hAnsiTheme="majorBidi" w:cstheme="majorBidi"/>
          <w:sz w:val="24"/>
          <w:szCs w:val="24"/>
        </w:rPr>
        <w:t>Other relevant documents pertaining to the vendor’s proposed solution</w:t>
      </w:r>
    </w:p>
    <w:p w14:paraId="439E675B" w14:textId="77777777" w:rsidR="006B4B90" w:rsidRPr="006B4B90" w:rsidRDefault="006B4B90" w:rsidP="006B4B90">
      <w:pPr>
        <w:tabs>
          <w:tab w:val="left" w:pos="360"/>
        </w:tabs>
        <w:spacing w:after="120"/>
        <w:ind w:left="360"/>
        <w:jc w:val="both"/>
        <w:rPr>
          <w:rFonts w:ascii="Times New Roman" w:hAnsi="Times New Roman" w:cs="Times New Roman"/>
          <w:sz w:val="24"/>
          <w:szCs w:val="24"/>
        </w:rPr>
      </w:pPr>
    </w:p>
    <w:p w14:paraId="2EEFF0F7" w14:textId="77777777" w:rsidR="006B4B90" w:rsidRDefault="006B4B90">
      <w:pPr>
        <w:rPr>
          <w:rFonts w:ascii="Times New Roman" w:hAnsi="Times New Roman" w:cs="Times New Roman"/>
          <w:sz w:val="24"/>
          <w:szCs w:val="24"/>
        </w:rPr>
      </w:pPr>
      <w:r>
        <w:rPr>
          <w:rFonts w:ascii="Times New Roman" w:hAnsi="Times New Roman" w:cs="Times New Roman"/>
          <w:sz w:val="24"/>
          <w:szCs w:val="24"/>
        </w:rPr>
        <w:br w:type="page"/>
      </w:r>
    </w:p>
    <w:p w14:paraId="45FC0494" w14:textId="77777777" w:rsidR="006B4B90" w:rsidRPr="006B4B90" w:rsidRDefault="006B4B90" w:rsidP="006B4B90">
      <w:pPr>
        <w:pStyle w:val="Heading1"/>
        <w:numPr>
          <w:ilvl w:val="0"/>
          <w:numId w:val="10"/>
        </w:numPr>
        <w:ind w:left="360"/>
        <w:rPr>
          <w:color w:val="31849B" w:themeColor="accent5" w:themeShade="BF"/>
        </w:rPr>
      </w:pPr>
      <w:bookmarkStart w:id="59" w:name="_Toc130551456"/>
      <w:r w:rsidRPr="006B4B90">
        <w:rPr>
          <w:color w:val="31849B" w:themeColor="accent5" w:themeShade="BF"/>
        </w:rPr>
        <w:lastRenderedPageBreak/>
        <w:t>Maintenance and Support Services</w:t>
      </w:r>
      <w:bookmarkEnd w:id="59"/>
      <w:r w:rsidRPr="006B4B90">
        <w:rPr>
          <w:color w:val="31849B" w:themeColor="accent5" w:themeShade="BF"/>
        </w:rPr>
        <w:t xml:space="preserve"> </w:t>
      </w:r>
    </w:p>
    <w:p w14:paraId="70487B3A" w14:textId="77777777" w:rsidR="00791D7E" w:rsidRDefault="00791D7E" w:rsidP="006B4B90">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 xml:space="preserve">The support and maintenance activities shall be performed </w:t>
      </w:r>
      <w:r w:rsidR="00E01F42">
        <w:rPr>
          <w:rFonts w:ascii="Times New Roman" w:hAnsi="Times New Roman" w:cs="Times New Roman"/>
          <w:sz w:val="24"/>
          <w:szCs w:val="24"/>
        </w:rPr>
        <w:t xml:space="preserve">locally </w:t>
      </w:r>
      <w:r>
        <w:rPr>
          <w:rFonts w:ascii="Times New Roman" w:hAnsi="Times New Roman" w:cs="Times New Roman"/>
          <w:sz w:val="24"/>
          <w:szCs w:val="24"/>
        </w:rPr>
        <w:t>on site by the vendor.</w:t>
      </w:r>
    </w:p>
    <w:p w14:paraId="27AC5BA1" w14:textId="77777777" w:rsidR="00E01F42" w:rsidRDefault="00E01F42" w:rsidP="006B4B90">
      <w:pPr>
        <w:spacing w:before="360" w:after="120"/>
        <w:ind w:left="360"/>
        <w:jc w:val="both"/>
        <w:rPr>
          <w:rFonts w:ascii="Times New Roman" w:hAnsi="Times New Roman" w:cs="Times New Roman"/>
          <w:sz w:val="24"/>
          <w:szCs w:val="24"/>
        </w:rPr>
      </w:pPr>
      <w:r>
        <w:rPr>
          <w:rFonts w:ascii="Times New Roman" w:hAnsi="Times New Roman" w:cs="Times New Roman"/>
          <w:sz w:val="24"/>
          <w:szCs w:val="24"/>
        </w:rPr>
        <w:t>Remote monitored access is only provided in exceptional cases upon special approval by MIC2.</w:t>
      </w:r>
    </w:p>
    <w:p w14:paraId="1A43F733" w14:textId="77777777" w:rsidR="006B4B90" w:rsidRPr="002B2D0F" w:rsidRDefault="006B4B90" w:rsidP="006B4B90">
      <w:pPr>
        <w:spacing w:before="360" w:after="120"/>
        <w:ind w:left="360"/>
        <w:jc w:val="both"/>
        <w:rPr>
          <w:rFonts w:ascii="Times New Roman" w:hAnsi="Times New Roman" w:cs="Times New Roman"/>
          <w:sz w:val="24"/>
          <w:szCs w:val="24"/>
        </w:rPr>
      </w:pPr>
      <w:r w:rsidRPr="002B2D0F">
        <w:rPr>
          <w:rFonts w:ascii="Times New Roman" w:hAnsi="Times New Roman" w:cs="Times New Roman"/>
          <w:sz w:val="24"/>
          <w:szCs w:val="24"/>
        </w:rPr>
        <w:t xml:space="preserve">The following shall be included in the Maintenance and Support Service </w:t>
      </w:r>
      <w:r>
        <w:rPr>
          <w:rFonts w:ascii="Times New Roman" w:hAnsi="Times New Roman" w:cs="Times New Roman"/>
          <w:sz w:val="24"/>
          <w:szCs w:val="24"/>
        </w:rPr>
        <w:t>(MSS) plan:</w:t>
      </w:r>
      <w:r w:rsidRPr="002B2D0F">
        <w:rPr>
          <w:rFonts w:ascii="Times New Roman" w:hAnsi="Times New Roman" w:cs="Times New Roman"/>
          <w:sz w:val="24"/>
          <w:szCs w:val="24"/>
        </w:rPr>
        <w:t xml:space="preserve"> </w:t>
      </w:r>
    </w:p>
    <w:p w14:paraId="3C6F0C7C" w14:textId="77777777" w:rsidR="006B4B90" w:rsidRPr="002B2D0F" w:rsidRDefault="006B4B90" w:rsidP="006B4B90">
      <w:pPr>
        <w:pStyle w:val="ListParagraph"/>
        <w:numPr>
          <w:ilvl w:val="0"/>
          <w:numId w:val="2"/>
        </w:numPr>
        <w:spacing w:after="120"/>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Fault management</w:t>
      </w:r>
    </w:p>
    <w:p w14:paraId="0B3ECA4A" w14:textId="77777777" w:rsidR="006B4B90" w:rsidRPr="002B2D0F" w:rsidRDefault="006B4B90" w:rsidP="006B4B90">
      <w:pPr>
        <w:pStyle w:val="ListParagraph"/>
        <w:numPr>
          <w:ilvl w:val="0"/>
          <w:numId w:val="2"/>
        </w:numPr>
        <w:spacing w:after="120"/>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Preventative maintenance. </w:t>
      </w:r>
    </w:p>
    <w:p w14:paraId="02E3392D" w14:textId="77777777" w:rsidR="006B4B90" w:rsidRPr="002B2D0F" w:rsidRDefault="006B4B90" w:rsidP="006B4B90">
      <w:pPr>
        <w:pStyle w:val="ListParagraph"/>
        <w:numPr>
          <w:ilvl w:val="0"/>
          <w:numId w:val="2"/>
        </w:numPr>
        <w:spacing w:after="120"/>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Service Levels (SL) to be approved by MIC2. Service Levels shall include without limitation:</w:t>
      </w:r>
    </w:p>
    <w:p w14:paraId="621520FA"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Gold level support during /after warranty for the </w:t>
      </w:r>
      <w:r>
        <w:rPr>
          <w:rFonts w:ascii="Times New Roman" w:hAnsi="Times New Roman" w:cs="Times New Roman"/>
          <w:sz w:val="24"/>
          <w:szCs w:val="24"/>
        </w:rPr>
        <w:t xml:space="preserve">SMSC Solution </w:t>
      </w:r>
      <w:r w:rsidRPr="002B2D0F">
        <w:rPr>
          <w:rFonts w:ascii="Times New Roman" w:hAnsi="Times New Roman" w:cs="Times New Roman"/>
          <w:sz w:val="24"/>
          <w:szCs w:val="24"/>
        </w:rPr>
        <w:t>(Hardware and Software)</w:t>
      </w:r>
    </w:p>
    <w:p w14:paraId="5F9F086A" w14:textId="77777777" w:rsidR="006B4B90" w:rsidRPr="002B2D0F" w:rsidRDefault="002E0C91"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Pr>
          <w:rFonts w:ascii="Times New Roman" w:hAnsi="Times New Roman" w:cs="Times New Roman"/>
          <w:sz w:val="24"/>
          <w:szCs w:val="24"/>
        </w:rPr>
        <w:t>Restoration</w:t>
      </w:r>
      <w:r w:rsidR="006B4B90" w:rsidRPr="002B2D0F">
        <w:rPr>
          <w:rFonts w:ascii="Times New Roman" w:hAnsi="Times New Roman" w:cs="Times New Roman"/>
          <w:sz w:val="24"/>
          <w:szCs w:val="24"/>
        </w:rPr>
        <w:t xml:space="preserve"> time for S</w:t>
      </w:r>
      <w:r>
        <w:rPr>
          <w:rFonts w:ascii="Times New Roman" w:hAnsi="Times New Roman" w:cs="Times New Roman"/>
          <w:sz w:val="24"/>
          <w:szCs w:val="24"/>
        </w:rPr>
        <w:t>everity 1 – Critical problems: 2</w:t>
      </w:r>
      <w:r w:rsidR="006B4B90" w:rsidRPr="002B2D0F">
        <w:rPr>
          <w:rFonts w:ascii="Times New Roman" w:hAnsi="Times New Roman" w:cs="Times New Roman"/>
          <w:sz w:val="24"/>
          <w:szCs w:val="24"/>
        </w:rPr>
        <w:t xml:space="preserve"> hour</w:t>
      </w:r>
      <w:r>
        <w:rPr>
          <w:rFonts w:ascii="Times New Roman" w:hAnsi="Times New Roman" w:cs="Times New Roman"/>
          <w:sz w:val="24"/>
          <w:szCs w:val="24"/>
        </w:rPr>
        <w:t>s</w:t>
      </w:r>
    </w:p>
    <w:p w14:paraId="7312A312" w14:textId="77777777" w:rsidR="006B4B90" w:rsidRPr="002B2D0F" w:rsidRDefault="002E0C91"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w:t>
      </w:r>
      <w:r w:rsidR="006B4B90" w:rsidRPr="002B2D0F">
        <w:rPr>
          <w:rFonts w:ascii="Times New Roman" w:hAnsi="Times New Roman" w:cs="Times New Roman"/>
          <w:sz w:val="24"/>
          <w:szCs w:val="24"/>
        </w:rPr>
        <w:t>time fo</w:t>
      </w:r>
      <w:r>
        <w:rPr>
          <w:rFonts w:ascii="Times New Roman" w:hAnsi="Times New Roman" w:cs="Times New Roman"/>
          <w:sz w:val="24"/>
          <w:szCs w:val="24"/>
        </w:rPr>
        <w:t>r Severity 2 – Major problems: 8</w:t>
      </w:r>
      <w:r w:rsidR="006B4B90" w:rsidRPr="002B2D0F">
        <w:rPr>
          <w:rFonts w:ascii="Times New Roman" w:hAnsi="Times New Roman" w:cs="Times New Roman"/>
          <w:sz w:val="24"/>
          <w:szCs w:val="24"/>
        </w:rPr>
        <w:t xml:space="preserve"> hours</w:t>
      </w:r>
    </w:p>
    <w:p w14:paraId="2D06DE34" w14:textId="77777777" w:rsidR="006B4B90" w:rsidRPr="002B2D0F" w:rsidRDefault="002E0C91"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w:t>
      </w:r>
      <w:r w:rsidR="006B4B90" w:rsidRPr="002B2D0F">
        <w:rPr>
          <w:rFonts w:ascii="Times New Roman" w:hAnsi="Times New Roman" w:cs="Times New Roman"/>
          <w:sz w:val="24"/>
          <w:szCs w:val="24"/>
        </w:rPr>
        <w:t>time fo</w:t>
      </w:r>
      <w:r>
        <w:rPr>
          <w:rFonts w:ascii="Times New Roman" w:hAnsi="Times New Roman" w:cs="Times New Roman"/>
          <w:sz w:val="24"/>
          <w:szCs w:val="24"/>
        </w:rPr>
        <w:t>r Severity 3 – Minor problems: 24</w:t>
      </w:r>
      <w:r w:rsidR="006B4B90" w:rsidRPr="002B2D0F">
        <w:rPr>
          <w:rFonts w:ascii="Times New Roman" w:hAnsi="Times New Roman" w:cs="Times New Roman"/>
          <w:sz w:val="24"/>
          <w:szCs w:val="24"/>
        </w:rPr>
        <w:t xml:space="preserve"> hours</w:t>
      </w:r>
    </w:p>
    <w:p w14:paraId="7B8743AF" w14:textId="77777777" w:rsidR="006B4B90" w:rsidRPr="002B2D0F" w:rsidRDefault="002E0C91"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Pr>
          <w:rFonts w:ascii="Times New Roman" w:hAnsi="Times New Roman" w:cs="Times New Roman"/>
          <w:sz w:val="24"/>
          <w:szCs w:val="24"/>
        </w:rPr>
        <w:t>Restoration</w:t>
      </w:r>
      <w:r w:rsidRPr="002B2D0F">
        <w:rPr>
          <w:rFonts w:ascii="Times New Roman" w:hAnsi="Times New Roman" w:cs="Times New Roman"/>
          <w:sz w:val="24"/>
          <w:szCs w:val="24"/>
        </w:rPr>
        <w:t xml:space="preserve"> </w:t>
      </w:r>
      <w:r w:rsidR="006B4B90" w:rsidRPr="002B2D0F">
        <w:rPr>
          <w:rFonts w:ascii="Times New Roman" w:hAnsi="Times New Roman" w:cs="Times New Roman"/>
          <w:sz w:val="24"/>
          <w:szCs w:val="24"/>
        </w:rPr>
        <w:t>time for Sev</w:t>
      </w:r>
      <w:r>
        <w:rPr>
          <w:rFonts w:ascii="Times New Roman" w:hAnsi="Times New Roman" w:cs="Times New Roman"/>
          <w:sz w:val="24"/>
          <w:szCs w:val="24"/>
        </w:rPr>
        <w:t>erity 4 – Non Service impact: 48</w:t>
      </w:r>
      <w:r w:rsidR="006B4B90" w:rsidRPr="002B2D0F">
        <w:rPr>
          <w:rFonts w:ascii="Times New Roman" w:hAnsi="Times New Roman" w:cs="Times New Roman"/>
          <w:sz w:val="24"/>
          <w:szCs w:val="24"/>
        </w:rPr>
        <w:t xml:space="preserve"> hours</w:t>
      </w:r>
    </w:p>
    <w:p w14:paraId="0F3C85C4" w14:textId="77777777" w:rsidR="006B4B90" w:rsidRDefault="006B4B90" w:rsidP="002E0C91">
      <w:pPr>
        <w:pStyle w:val="ListParagraph"/>
        <w:spacing w:after="120"/>
        <w:ind w:left="1080"/>
        <w:contextualSpacing w:val="0"/>
        <w:jc w:val="both"/>
        <w:rPr>
          <w:rFonts w:ascii="Times New Roman" w:hAnsi="Times New Roman" w:cs="Times New Roman"/>
          <w:sz w:val="24"/>
          <w:szCs w:val="24"/>
        </w:rPr>
      </w:pPr>
      <w:proofErr w:type="gramStart"/>
      <w:r w:rsidRPr="002B2D0F">
        <w:rPr>
          <w:rFonts w:ascii="Times New Roman" w:hAnsi="Times New Roman" w:cs="Times New Roman"/>
          <w:sz w:val="24"/>
          <w:szCs w:val="24"/>
        </w:rPr>
        <w:t>etc</w:t>
      </w:r>
      <w:proofErr w:type="gramEnd"/>
      <w:r w:rsidRPr="002B2D0F">
        <w:rPr>
          <w:rFonts w:ascii="Times New Roman" w:hAnsi="Times New Roman" w:cs="Times New Roman"/>
          <w:sz w:val="24"/>
          <w:szCs w:val="24"/>
        </w:rPr>
        <w:t>.</w:t>
      </w:r>
    </w:p>
    <w:p w14:paraId="1FE466FA" w14:textId="77777777" w:rsidR="002E0C91" w:rsidRPr="002E0C91" w:rsidRDefault="002E0C91" w:rsidP="002E0C91">
      <w:pPr>
        <w:pStyle w:val="ListParagraph"/>
        <w:numPr>
          <w:ilvl w:val="0"/>
          <w:numId w:val="2"/>
        </w:numPr>
        <w:spacing w:after="120"/>
        <w:ind w:left="1080"/>
        <w:contextualSpacing w:val="0"/>
        <w:jc w:val="both"/>
        <w:rPr>
          <w:rFonts w:ascii="Times New Roman" w:hAnsi="Times New Roman" w:cs="Times New Roman"/>
          <w:sz w:val="24"/>
          <w:szCs w:val="24"/>
        </w:rPr>
      </w:pPr>
      <w:r w:rsidRPr="002E0C91">
        <w:rPr>
          <w:rFonts w:ascii="Times New Roman" w:hAnsi="Times New Roman" w:cs="Times New Roman"/>
          <w:sz w:val="24"/>
          <w:szCs w:val="24"/>
        </w:rPr>
        <w:t>Repair and return time for HW issues should be specified</w:t>
      </w:r>
    </w:p>
    <w:p w14:paraId="184F5632" w14:textId="77777777" w:rsidR="006B4B90" w:rsidRPr="002B2D0F" w:rsidRDefault="006B4B90" w:rsidP="006B4B90">
      <w:pPr>
        <w:pStyle w:val="ListParagraph"/>
        <w:numPr>
          <w:ilvl w:val="0"/>
          <w:numId w:val="2"/>
        </w:numPr>
        <w:spacing w:after="120"/>
        <w:ind w:left="1080"/>
        <w:contextualSpacing w:val="0"/>
        <w:jc w:val="both"/>
        <w:rPr>
          <w:rFonts w:ascii="Times New Roman" w:hAnsi="Times New Roman" w:cs="Times New Roman"/>
          <w:sz w:val="24"/>
          <w:szCs w:val="24"/>
        </w:rPr>
      </w:pPr>
      <w:r w:rsidRPr="002B2D0F">
        <w:rPr>
          <w:rFonts w:ascii="Times New Roman" w:hAnsi="Times New Roman" w:cs="Times New Roman"/>
          <w:sz w:val="24"/>
          <w:szCs w:val="24"/>
        </w:rPr>
        <w:t>The offer shall include, without limitations. the following key 24x7 services during and after the implementation, all in accordance with the provisions of the Contract of Adherence</w:t>
      </w:r>
      <w:r>
        <w:rPr>
          <w:rFonts w:ascii="Times New Roman" w:hAnsi="Times New Roman" w:cs="Times New Roman"/>
          <w:sz w:val="24"/>
          <w:szCs w:val="24"/>
        </w:rPr>
        <w:t>:</w:t>
      </w:r>
    </w:p>
    <w:p w14:paraId="36AA79AE"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Customer Service Desk</w:t>
      </w:r>
    </w:p>
    <w:p w14:paraId="450AE6EC"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Grade of Service</w:t>
      </w:r>
    </w:p>
    <w:p w14:paraId="4E49B5FD"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Escalation Procedures</w:t>
      </w:r>
    </w:p>
    <w:p w14:paraId="7CD784F8"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Resolution Time</w:t>
      </w:r>
    </w:p>
    <w:p w14:paraId="73152B08"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Response Time</w:t>
      </w:r>
    </w:p>
    <w:p w14:paraId="0E20C560"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Spare parts management &amp; replenishment</w:t>
      </w:r>
    </w:p>
    <w:p w14:paraId="1A40A3E8"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Technical Assistance Centers</w:t>
      </w:r>
    </w:p>
    <w:p w14:paraId="3CDCBF51"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lastRenderedPageBreak/>
        <w:t>Service Levels</w:t>
      </w:r>
    </w:p>
    <w:p w14:paraId="7BA45D90" w14:textId="77777777" w:rsidR="006B4B90" w:rsidRPr="002B2D0F" w:rsidRDefault="006B4B90" w:rsidP="006B4B90">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Remote Support</w:t>
      </w:r>
      <w:r w:rsidR="00791D7E">
        <w:rPr>
          <w:rFonts w:ascii="Times New Roman" w:hAnsi="Times New Roman" w:cs="Times New Roman"/>
          <w:sz w:val="24"/>
          <w:szCs w:val="24"/>
        </w:rPr>
        <w:t xml:space="preserve"> upon request</w:t>
      </w:r>
    </w:p>
    <w:p w14:paraId="6BA66707" w14:textId="77777777" w:rsidR="006B4B90" w:rsidRPr="002B2D0F" w:rsidRDefault="006B4B90" w:rsidP="00E01F42">
      <w:pPr>
        <w:pStyle w:val="ListParagraph"/>
        <w:numPr>
          <w:ilvl w:val="0"/>
          <w:numId w:val="4"/>
        </w:numPr>
        <w:tabs>
          <w:tab w:val="left" w:pos="360"/>
        </w:tabs>
        <w:spacing w:after="120"/>
        <w:ind w:left="1440"/>
        <w:contextualSpacing w:val="0"/>
        <w:jc w:val="both"/>
        <w:rPr>
          <w:rFonts w:ascii="Times New Roman" w:hAnsi="Times New Roman" w:cs="Times New Roman"/>
          <w:sz w:val="24"/>
          <w:szCs w:val="24"/>
        </w:rPr>
      </w:pPr>
      <w:r w:rsidRPr="002B2D0F">
        <w:rPr>
          <w:rFonts w:ascii="Times New Roman" w:hAnsi="Times New Roman" w:cs="Times New Roman"/>
          <w:sz w:val="24"/>
          <w:szCs w:val="24"/>
        </w:rPr>
        <w:t xml:space="preserve">Onsite and infield attendance &amp; Support </w:t>
      </w:r>
    </w:p>
    <w:p w14:paraId="69CB7259" w14:textId="77777777" w:rsidR="006B4B90" w:rsidRDefault="006B4B90" w:rsidP="006B4B90">
      <w:pPr>
        <w:spacing w:after="0"/>
        <w:ind w:left="360"/>
        <w:jc w:val="both"/>
        <w:rPr>
          <w:rFonts w:ascii="Times New Roman" w:hAnsi="Times New Roman" w:cs="Times New Roman"/>
          <w:sz w:val="24"/>
          <w:szCs w:val="24"/>
        </w:rPr>
      </w:pPr>
    </w:p>
    <w:p w14:paraId="3CEEB572" w14:textId="77777777" w:rsidR="006B4B90" w:rsidRDefault="006B4B90" w:rsidP="006B4B90">
      <w:pPr>
        <w:spacing w:after="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be responsible to ensure the continuous availability of spare parts for each HW type to prevent any impact on the service due to a shortage of any HW type.</w:t>
      </w:r>
    </w:p>
    <w:p w14:paraId="2CB3AC95" w14:textId="77777777" w:rsidR="006B4B90" w:rsidRDefault="006B4B90" w:rsidP="006B4B90">
      <w:pPr>
        <w:spacing w:after="0"/>
        <w:ind w:left="360"/>
        <w:jc w:val="both"/>
        <w:rPr>
          <w:rFonts w:ascii="Times New Roman" w:hAnsi="Times New Roman" w:cs="Times New Roman"/>
          <w:sz w:val="24"/>
          <w:szCs w:val="24"/>
        </w:rPr>
      </w:pPr>
    </w:p>
    <w:p w14:paraId="03F0A5A0" w14:textId="77777777" w:rsidR="006B4B90" w:rsidRDefault="006B4B90" w:rsidP="006B4B90">
      <w:pPr>
        <w:spacing w:after="0"/>
        <w:ind w:left="360"/>
        <w:rPr>
          <w:rFonts w:ascii="Times New Roman" w:hAnsi="Times New Roman" w:cs="Times New Roman"/>
          <w:sz w:val="24"/>
          <w:szCs w:val="24"/>
        </w:rPr>
      </w:pPr>
      <w:r w:rsidRPr="002B2D0F">
        <w:rPr>
          <w:rFonts w:ascii="Times New Roman" w:hAnsi="Times New Roman" w:cs="Times New Roman"/>
          <w:sz w:val="24"/>
          <w:szCs w:val="24"/>
        </w:rPr>
        <w:t xml:space="preserve">The vendor </w:t>
      </w:r>
      <w:r w:rsidRPr="00F838BE">
        <w:rPr>
          <w:rFonts w:ascii="Times New Roman" w:hAnsi="Times New Roman" w:cs="Times New Roman"/>
          <w:sz w:val="24"/>
          <w:szCs w:val="24"/>
        </w:rPr>
        <w:t>shall submit a complete roadmap for offered HW and SW solutions covering EOM, EOS &amp; EOL milestones.</w:t>
      </w:r>
    </w:p>
    <w:p w14:paraId="420EA844" w14:textId="77777777" w:rsidR="006B4B90" w:rsidRPr="00F838BE" w:rsidRDefault="006B4B90" w:rsidP="006B4B90">
      <w:pPr>
        <w:spacing w:after="0"/>
        <w:ind w:left="360"/>
        <w:rPr>
          <w:rFonts w:ascii="Times New Roman" w:hAnsi="Times New Roman" w:cs="Times New Roman"/>
          <w:sz w:val="24"/>
          <w:szCs w:val="24"/>
        </w:rPr>
      </w:pPr>
    </w:p>
    <w:p w14:paraId="475A1AEF" w14:textId="77777777" w:rsidR="006B4B90" w:rsidRPr="002B2D0F" w:rsidRDefault="006B4B90" w:rsidP="006B4B90">
      <w:pPr>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t>The vendor shall be responsible to deploy efficient processes, reporting procedures and plans for the operation, maintenance and support activities and reporting.</w:t>
      </w:r>
    </w:p>
    <w:p w14:paraId="66C821AE" w14:textId="77777777" w:rsidR="006B4B90" w:rsidRPr="002B2D0F" w:rsidRDefault="006B4B90" w:rsidP="00D517A5">
      <w:pPr>
        <w:spacing w:after="120"/>
        <w:ind w:left="360"/>
        <w:jc w:val="both"/>
        <w:rPr>
          <w:rFonts w:ascii="Times New Roman" w:hAnsi="Times New Roman" w:cs="Times New Roman"/>
          <w:sz w:val="24"/>
          <w:szCs w:val="24"/>
        </w:rPr>
      </w:pPr>
    </w:p>
    <w:p w14:paraId="26C10EC4" w14:textId="77777777" w:rsidR="002A65F3" w:rsidRPr="002B2D0F" w:rsidRDefault="002A65F3" w:rsidP="00BC1DE4">
      <w:pPr>
        <w:spacing w:after="120"/>
        <w:ind w:left="360"/>
        <w:jc w:val="both"/>
        <w:rPr>
          <w:rFonts w:ascii="Times New Roman" w:hAnsi="Times New Roman" w:cs="Times New Roman"/>
          <w:sz w:val="24"/>
          <w:szCs w:val="24"/>
        </w:rPr>
      </w:pPr>
      <w:r w:rsidRPr="002B2D0F">
        <w:rPr>
          <w:rFonts w:ascii="Times New Roman" w:hAnsi="Times New Roman" w:cs="Times New Roman"/>
          <w:sz w:val="24"/>
          <w:szCs w:val="24"/>
        </w:rPr>
        <w:br/>
      </w:r>
    </w:p>
    <w:p w14:paraId="57604706" w14:textId="77777777" w:rsidR="002A65F3" w:rsidRPr="002B2D0F" w:rsidRDefault="002A65F3">
      <w:pPr>
        <w:rPr>
          <w:rFonts w:ascii="Times New Roman" w:hAnsi="Times New Roman" w:cs="Times New Roman"/>
          <w:sz w:val="24"/>
          <w:szCs w:val="24"/>
        </w:rPr>
      </w:pPr>
      <w:r w:rsidRPr="002B2D0F">
        <w:rPr>
          <w:rFonts w:ascii="Times New Roman" w:hAnsi="Times New Roman" w:cs="Times New Roman"/>
          <w:sz w:val="24"/>
          <w:szCs w:val="24"/>
        </w:rPr>
        <w:br w:type="page"/>
      </w:r>
    </w:p>
    <w:p w14:paraId="23919882" w14:textId="77777777" w:rsidR="007B01E1" w:rsidRDefault="007B01E1" w:rsidP="00D975B5">
      <w:pPr>
        <w:pStyle w:val="Heading1"/>
        <w:numPr>
          <w:ilvl w:val="0"/>
          <w:numId w:val="10"/>
        </w:numPr>
        <w:ind w:left="360"/>
        <w:rPr>
          <w:color w:val="31849B" w:themeColor="accent5" w:themeShade="BF"/>
        </w:rPr>
      </w:pPr>
      <w:bookmarkStart w:id="60" w:name="_Toc130551457"/>
      <w:r>
        <w:rPr>
          <w:color w:val="31849B" w:themeColor="accent5" w:themeShade="BF"/>
        </w:rPr>
        <w:lastRenderedPageBreak/>
        <w:t>References</w:t>
      </w:r>
      <w:r w:rsidR="000321FC">
        <w:rPr>
          <w:color w:val="31849B" w:themeColor="accent5" w:themeShade="BF"/>
        </w:rPr>
        <w:t xml:space="preserve"> </w:t>
      </w:r>
      <w:r w:rsidR="0037244E">
        <w:rPr>
          <w:color w:val="31849B" w:themeColor="accent5" w:themeShade="BF"/>
        </w:rPr>
        <w:t>&amp; Relevant Experience</w:t>
      </w:r>
      <w:bookmarkEnd w:id="60"/>
    </w:p>
    <w:p w14:paraId="3321A8B5" w14:textId="1D670B87" w:rsidR="002C3D0C" w:rsidRDefault="002C3D0C"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provide the Company HQ and R&amp;D center locations</w:t>
      </w:r>
      <w:r w:rsidR="004653CD">
        <w:rPr>
          <w:rFonts w:ascii="Times New Roman" w:hAnsi="Times New Roman" w:cs="Times New Roman"/>
          <w:sz w:val="24"/>
          <w:szCs w:val="24"/>
        </w:rPr>
        <w:t>.</w:t>
      </w:r>
    </w:p>
    <w:p w14:paraId="64AC7A5F" w14:textId="77777777" w:rsidR="004653CD" w:rsidRPr="004653CD" w:rsidRDefault="004653CD" w:rsidP="004653CD">
      <w:pPr>
        <w:spacing w:after="0"/>
        <w:ind w:left="360"/>
        <w:rPr>
          <w:rFonts w:ascii="Times New Roman" w:hAnsi="Times New Roman" w:cs="Times New Roman"/>
          <w:sz w:val="24"/>
          <w:szCs w:val="24"/>
        </w:rPr>
      </w:pPr>
    </w:p>
    <w:p w14:paraId="2D51F47B" w14:textId="2F46C0B9" w:rsidR="002C3D0C" w:rsidRDefault="002C3D0C"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provide details about the company shareholders and group of sister companies as well as the Investors in the company</w:t>
      </w:r>
      <w:r w:rsidR="004653CD">
        <w:rPr>
          <w:rFonts w:ascii="Times New Roman" w:hAnsi="Times New Roman" w:cs="Times New Roman"/>
          <w:sz w:val="24"/>
          <w:szCs w:val="24"/>
        </w:rPr>
        <w:t>.</w:t>
      </w:r>
    </w:p>
    <w:p w14:paraId="4913C93A" w14:textId="77777777" w:rsidR="004653CD" w:rsidRPr="004653CD" w:rsidRDefault="004653CD" w:rsidP="004653CD">
      <w:pPr>
        <w:spacing w:after="0"/>
        <w:ind w:left="360"/>
        <w:rPr>
          <w:rFonts w:ascii="Times New Roman" w:hAnsi="Times New Roman" w:cs="Times New Roman"/>
          <w:sz w:val="24"/>
          <w:szCs w:val="24"/>
        </w:rPr>
      </w:pPr>
    </w:p>
    <w:p w14:paraId="7FE3D0F0" w14:textId="6BBFD70D" w:rsidR="00FA5119" w:rsidRPr="00EF3BFF" w:rsidRDefault="007B01E1" w:rsidP="00EF3BFF">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 xml:space="preserve">bidder </w:t>
      </w:r>
      <w:r w:rsidRPr="004653CD">
        <w:rPr>
          <w:rFonts w:ascii="Times New Roman" w:hAnsi="Times New Roman" w:cs="Times New Roman"/>
          <w:sz w:val="24"/>
          <w:szCs w:val="24"/>
        </w:rPr>
        <w:t xml:space="preserve">shall provide </w:t>
      </w:r>
      <w:r w:rsidR="00D345A8" w:rsidRPr="004653CD">
        <w:rPr>
          <w:rFonts w:ascii="Times New Roman" w:hAnsi="Times New Roman" w:cs="Times New Roman"/>
          <w:sz w:val="24"/>
          <w:szCs w:val="24"/>
        </w:rPr>
        <w:t>valid references</w:t>
      </w:r>
      <w:r w:rsidRPr="004653CD">
        <w:rPr>
          <w:rFonts w:ascii="Times New Roman" w:hAnsi="Times New Roman" w:cs="Times New Roman"/>
          <w:sz w:val="24"/>
          <w:szCs w:val="24"/>
        </w:rPr>
        <w:t xml:space="preserve"> with similar deployments</w:t>
      </w:r>
      <w:r w:rsidR="009346C3">
        <w:rPr>
          <w:rFonts w:ascii="Times New Roman" w:hAnsi="Times New Roman" w:cs="Times New Roman"/>
          <w:sz w:val="24"/>
          <w:szCs w:val="24"/>
        </w:rPr>
        <w:t xml:space="preserve"> and number of subscribers</w:t>
      </w:r>
      <w:r w:rsidR="00EF3BFF">
        <w:rPr>
          <w:rFonts w:ascii="Times New Roman" w:hAnsi="Times New Roman" w:cs="Times New Roman"/>
          <w:sz w:val="24"/>
          <w:szCs w:val="24"/>
        </w:rPr>
        <w:t xml:space="preserve"> in the form of a certificate with the company stamp. (</w:t>
      </w:r>
      <w:r w:rsidR="00EF3BFF" w:rsidRPr="00EF3BFF">
        <w:rPr>
          <w:rFonts w:ascii="Times New Roman" w:hAnsi="Times New Roman" w:cs="Times New Roman"/>
          <w:i/>
          <w:iCs/>
          <w:sz w:val="24"/>
          <w:szCs w:val="24"/>
        </w:rPr>
        <w:t>This is to be provided from the mobile operator signed and certified by the officials of the company whereby name, role, contact details are clearly provided. The r</w:t>
      </w:r>
      <w:r w:rsidR="00FA5119" w:rsidRPr="00EF3BFF">
        <w:rPr>
          <w:rFonts w:ascii="Times New Roman" w:hAnsi="Times New Roman" w:cs="Times New Roman"/>
          <w:i/>
          <w:iCs/>
          <w:sz w:val="24"/>
          <w:szCs w:val="24"/>
        </w:rPr>
        <w:t xml:space="preserve">eferences shall be considered valid provided the </w:t>
      </w:r>
      <w:r w:rsidR="00EF3BFF" w:rsidRPr="00EF3BFF">
        <w:rPr>
          <w:rFonts w:ascii="Times New Roman" w:hAnsi="Times New Roman" w:cs="Times New Roman"/>
          <w:i/>
          <w:iCs/>
          <w:sz w:val="24"/>
          <w:szCs w:val="24"/>
        </w:rPr>
        <w:t>mobile operators</w:t>
      </w:r>
      <w:r w:rsidR="00FA5119" w:rsidRPr="00EF3BFF">
        <w:rPr>
          <w:rFonts w:ascii="Times New Roman" w:hAnsi="Times New Roman" w:cs="Times New Roman"/>
          <w:i/>
          <w:iCs/>
          <w:sz w:val="24"/>
          <w:szCs w:val="24"/>
        </w:rPr>
        <w:t xml:space="preserve"> mentioned are in operation for the period mentioned above. References shall also mention performance of </w:t>
      </w:r>
      <w:r w:rsidR="00EF3BFF" w:rsidRPr="00EF3BFF">
        <w:rPr>
          <w:rFonts w:ascii="Times New Roman" w:hAnsi="Times New Roman" w:cs="Times New Roman"/>
          <w:i/>
          <w:iCs/>
          <w:sz w:val="24"/>
          <w:szCs w:val="24"/>
        </w:rPr>
        <w:t xml:space="preserve">the software and hardware products. In addition to the </w:t>
      </w:r>
      <w:r w:rsidR="00FA5119" w:rsidRPr="00EF3BFF">
        <w:rPr>
          <w:rFonts w:ascii="Times New Roman" w:hAnsi="Times New Roman" w:cs="Times New Roman"/>
          <w:i/>
          <w:iCs/>
          <w:sz w:val="24"/>
          <w:szCs w:val="24"/>
        </w:rPr>
        <w:t>network e</w:t>
      </w:r>
      <w:r w:rsidR="00EF3BFF" w:rsidRPr="00EF3BFF">
        <w:rPr>
          <w:rFonts w:ascii="Times New Roman" w:hAnsi="Times New Roman" w:cs="Times New Roman"/>
          <w:i/>
          <w:iCs/>
          <w:sz w:val="24"/>
          <w:szCs w:val="24"/>
        </w:rPr>
        <w:t xml:space="preserve">lements </w:t>
      </w:r>
      <w:r w:rsidR="00FA5119" w:rsidRPr="00EF3BFF">
        <w:rPr>
          <w:rFonts w:ascii="Times New Roman" w:hAnsi="Times New Roman" w:cs="Times New Roman"/>
          <w:i/>
          <w:iCs/>
          <w:sz w:val="24"/>
          <w:szCs w:val="24"/>
        </w:rPr>
        <w:t>supplied and installed.</w:t>
      </w:r>
      <w:r w:rsidR="00EF3BFF">
        <w:rPr>
          <w:rFonts w:ascii="Times New Roman" w:hAnsi="Times New Roman" w:cs="Times New Roman"/>
          <w:sz w:val="24"/>
          <w:szCs w:val="24"/>
        </w:rPr>
        <w:t>)</w:t>
      </w:r>
    </w:p>
    <w:p w14:paraId="1B63233A" w14:textId="77777777" w:rsidR="004653CD" w:rsidRPr="004653CD" w:rsidRDefault="004653CD" w:rsidP="004653CD">
      <w:pPr>
        <w:spacing w:after="0"/>
        <w:ind w:left="360"/>
        <w:rPr>
          <w:rFonts w:ascii="Times New Roman" w:hAnsi="Times New Roman" w:cs="Times New Roman"/>
          <w:sz w:val="24"/>
          <w:szCs w:val="24"/>
        </w:rPr>
      </w:pPr>
    </w:p>
    <w:p w14:paraId="5F683F32" w14:textId="19B60891" w:rsidR="00A97DA5" w:rsidRDefault="00A97DA5"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w:t>
      </w:r>
      <w:r w:rsidR="00D345A8" w:rsidRPr="004653CD">
        <w:rPr>
          <w:rFonts w:ascii="Times New Roman" w:hAnsi="Times New Roman" w:cs="Times New Roman"/>
          <w:sz w:val="24"/>
          <w:szCs w:val="24"/>
        </w:rPr>
        <w:t xml:space="preserve">indicate the years of </w:t>
      </w:r>
      <w:r w:rsidRPr="004653CD">
        <w:rPr>
          <w:rFonts w:ascii="Times New Roman" w:hAnsi="Times New Roman" w:cs="Times New Roman"/>
          <w:sz w:val="24"/>
          <w:szCs w:val="24"/>
        </w:rPr>
        <w:t>experience in the messaging and VAS platforms</w:t>
      </w:r>
      <w:r w:rsidR="004653CD">
        <w:rPr>
          <w:rFonts w:ascii="Times New Roman" w:hAnsi="Times New Roman" w:cs="Times New Roman"/>
          <w:sz w:val="24"/>
          <w:szCs w:val="24"/>
        </w:rPr>
        <w:t>.</w:t>
      </w:r>
    </w:p>
    <w:p w14:paraId="77736A01" w14:textId="381F4170" w:rsidR="009346C3" w:rsidRDefault="009346C3" w:rsidP="004653CD">
      <w:pPr>
        <w:spacing w:after="0"/>
        <w:ind w:left="360"/>
        <w:rPr>
          <w:rFonts w:ascii="Times New Roman" w:hAnsi="Times New Roman" w:cs="Times New Roman"/>
          <w:sz w:val="24"/>
          <w:szCs w:val="24"/>
        </w:rPr>
      </w:pPr>
    </w:p>
    <w:p w14:paraId="221E43A6" w14:textId="1042B7E4" w:rsidR="009346C3" w:rsidRDefault="009346C3" w:rsidP="009346C3">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bidder shall </w:t>
      </w:r>
      <w:r>
        <w:rPr>
          <w:rFonts w:ascii="Times New Roman" w:hAnsi="Times New Roman" w:cs="Times New Roman"/>
          <w:sz w:val="24"/>
          <w:szCs w:val="24"/>
        </w:rPr>
        <w:t>mention in table format, reference (Europe, MENA, US) for the deployment of the SMSC solution.</w:t>
      </w:r>
    </w:p>
    <w:p w14:paraId="0D0CFBC0" w14:textId="77777777" w:rsidR="004653CD" w:rsidRPr="004653CD" w:rsidRDefault="004653CD" w:rsidP="004653CD">
      <w:pPr>
        <w:spacing w:after="0"/>
        <w:ind w:left="360"/>
        <w:rPr>
          <w:rFonts w:ascii="Times New Roman" w:hAnsi="Times New Roman" w:cs="Times New Roman"/>
          <w:sz w:val="24"/>
          <w:szCs w:val="24"/>
        </w:rPr>
      </w:pPr>
    </w:p>
    <w:p w14:paraId="3D4D3F33" w14:textId="22705172" w:rsidR="007B01E1" w:rsidRDefault="007B01E1"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indicate live deployments for important features requested</w:t>
      </w:r>
      <w:r w:rsidR="004653CD">
        <w:rPr>
          <w:rFonts w:ascii="Times New Roman" w:hAnsi="Times New Roman" w:cs="Times New Roman"/>
          <w:sz w:val="24"/>
          <w:szCs w:val="24"/>
        </w:rPr>
        <w:t>.</w:t>
      </w:r>
    </w:p>
    <w:p w14:paraId="03590DA7" w14:textId="77777777" w:rsidR="004653CD" w:rsidRPr="004653CD" w:rsidRDefault="004653CD" w:rsidP="004653CD">
      <w:pPr>
        <w:spacing w:after="0"/>
        <w:ind w:left="360"/>
        <w:rPr>
          <w:rFonts w:ascii="Times New Roman" w:hAnsi="Times New Roman" w:cs="Times New Roman"/>
          <w:sz w:val="24"/>
          <w:szCs w:val="24"/>
        </w:rPr>
      </w:pPr>
    </w:p>
    <w:p w14:paraId="577E5FCB" w14:textId="56F023F9" w:rsidR="009320EB" w:rsidRDefault="009320EB"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present his roadmap for future features and services</w:t>
      </w:r>
      <w:r w:rsidR="004653CD">
        <w:rPr>
          <w:rFonts w:ascii="Times New Roman" w:hAnsi="Times New Roman" w:cs="Times New Roman"/>
          <w:sz w:val="24"/>
          <w:szCs w:val="24"/>
        </w:rPr>
        <w:t>.</w:t>
      </w:r>
    </w:p>
    <w:p w14:paraId="25F2EE91" w14:textId="77777777" w:rsidR="004653CD" w:rsidRPr="004653CD" w:rsidRDefault="004653CD" w:rsidP="004653CD">
      <w:pPr>
        <w:spacing w:after="0"/>
        <w:ind w:left="360"/>
        <w:rPr>
          <w:rFonts w:ascii="Times New Roman" w:hAnsi="Times New Roman" w:cs="Times New Roman"/>
          <w:sz w:val="24"/>
          <w:szCs w:val="24"/>
        </w:rPr>
      </w:pPr>
    </w:p>
    <w:p w14:paraId="262DC78A" w14:textId="7B7F1C09" w:rsidR="007B01E1" w:rsidRDefault="007B01E1"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specify the locations of the manufacturing, support, and research and development centers of each product and service offered in the Solution, supported by references.</w:t>
      </w:r>
    </w:p>
    <w:p w14:paraId="56636E18" w14:textId="77777777" w:rsidR="004653CD" w:rsidRPr="004653CD" w:rsidRDefault="004653CD" w:rsidP="004653CD">
      <w:pPr>
        <w:spacing w:after="0"/>
        <w:ind w:left="360"/>
        <w:rPr>
          <w:rFonts w:ascii="Times New Roman" w:hAnsi="Times New Roman" w:cs="Times New Roman"/>
          <w:sz w:val="24"/>
          <w:szCs w:val="24"/>
        </w:rPr>
      </w:pPr>
    </w:p>
    <w:p w14:paraId="454CB5F9" w14:textId="4F3059D9" w:rsidR="007B01E1" w:rsidRPr="004653CD" w:rsidRDefault="007B01E1" w:rsidP="004653CD">
      <w:pPr>
        <w:spacing w:after="0"/>
        <w:ind w:left="360"/>
        <w:rPr>
          <w:rFonts w:ascii="Times New Roman" w:hAnsi="Times New Roman" w:cs="Times New Roman"/>
          <w:sz w:val="24"/>
          <w:szCs w:val="24"/>
        </w:rPr>
      </w:pPr>
      <w:r w:rsidRPr="004653CD">
        <w:rPr>
          <w:rFonts w:ascii="Times New Roman" w:hAnsi="Times New Roman" w:cs="Times New Roman"/>
          <w:sz w:val="24"/>
          <w:szCs w:val="24"/>
        </w:rPr>
        <w:t xml:space="preserve">The </w:t>
      </w:r>
      <w:r w:rsidR="004653CD" w:rsidRPr="004653CD">
        <w:rPr>
          <w:rFonts w:ascii="Times New Roman" w:hAnsi="Times New Roman" w:cs="Times New Roman"/>
          <w:sz w:val="24"/>
          <w:szCs w:val="24"/>
        </w:rPr>
        <w:t>bidder</w:t>
      </w:r>
      <w:r w:rsidRPr="004653CD">
        <w:rPr>
          <w:rFonts w:ascii="Times New Roman" w:hAnsi="Times New Roman" w:cs="Times New Roman"/>
          <w:sz w:val="24"/>
          <w:szCs w:val="24"/>
        </w:rPr>
        <w:t xml:space="preserve"> shall provide detailed information of the company’s ownership, financials, structure, organization and market position specifically for VAS products.</w:t>
      </w:r>
    </w:p>
    <w:p w14:paraId="403E38F9" w14:textId="77777777" w:rsidR="004653CD" w:rsidRDefault="004653CD" w:rsidP="004653CD">
      <w:pPr>
        <w:spacing w:after="0"/>
        <w:ind w:left="360"/>
      </w:pPr>
    </w:p>
    <w:p w14:paraId="6E579DAE" w14:textId="77777777" w:rsidR="00334DBE" w:rsidRDefault="00334DBE" w:rsidP="007B01E1"/>
    <w:p w14:paraId="2AEDFE2E" w14:textId="77777777" w:rsidR="007B01E1" w:rsidRDefault="007B01E1" w:rsidP="007B01E1"/>
    <w:p w14:paraId="073CF3B2" w14:textId="77777777" w:rsidR="007B01E1" w:rsidRDefault="007B01E1">
      <w:r>
        <w:br w:type="page"/>
      </w:r>
    </w:p>
    <w:p w14:paraId="485DA3FE" w14:textId="77777777" w:rsidR="00D7541E" w:rsidRPr="00B12416" w:rsidRDefault="00D7541E" w:rsidP="00D975B5">
      <w:pPr>
        <w:pStyle w:val="Heading1"/>
        <w:numPr>
          <w:ilvl w:val="0"/>
          <w:numId w:val="10"/>
        </w:numPr>
        <w:ind w:left="360"/>
        <w:rPr>
          <w:color w:val="31849B" w:themeColor="accent5" w:themeShade="BF"/>
          <w:sz w:val="24"/>
          <w:szCs w:val="24"/>
        </w:rPr>
      </w:pPr>
      <w:bookmarkStart w:id="61" w:name="_Toc130551458"/>
      <w:r w:rsidRPr="00B12416">
        <w:rPr>
          <w:color w:val="31849B" w:themeColor="accent5" w:themeShade="BF"/>
        </w:rPr>
        <w:lastRenderedPageBreak/>
        <w:t>Sufficiency of the Tender</w:t>
      </w:r>
      <w:bookmarkEnd w:id="61"/>
    </w:p>
    <w:p w14:paraId="4B69272E" w14:textId="77777777" w:rsidR="007702CF" w:rsidRPr="002B2D0F" w:rsidRDefault="00D7541E" w:rsidP="007F27D2">
      <w:pPr>
        <w:tabs>
          <w:tab w:val="left" w:pos="360"/>
        </w:tabs>
        <w:spacing w:before="360" w:after="120"/>
        <w:jc w:val="both"/>
        <w:rPr>
          <w:rFonts w:ascii="Times New Roman" w:hAnsi="Times New Roman" w:cs="Times New Roman"/>
          <w:sz w:val="24"/>
          <w:szCs w:val="24"/>
        </w:rPr>
      </w:pPr>
      <w:r w:rsidRPr="002B2D0F">
        <w:rPr>
          <w:rFonts w:ascii="Times New Roman" w:hAnsi="Times New Roman" w:cs="Times New Roman"/>
          <w:sz w:val="24"/>
          <w:szCs w:val="24"/>
        </w:rPr>
        <w:t xml:space="preserve">The vendor shall complete </w:t>
      </w:r>
      <w:r w:rsidR="00965D6C" w:rsidRPr="002B2D0F">
        <w:rPr>
          <w:rFonts w:ascii="Times New Roman" w:hAnsi="Times New Roman" w:cs="Times New Roman"/>
          <w:sz w:val="24"/>
          <w:szCs w:val="24"/>
        </w:rPr>
        <w:t>all required</w:t>
      </w:r>
      <w:r w:rsidRPr="002B2D0F">
        <w:rPr>
          <w:rFonts w:ascii="Times New Roman" w:hAnsi="Times New Roman" w:cs="Times New Roman"/>
          <w:sz w:val="24"/>
          <w:szCs w:val="24"/>
        </w:rPr>
        <w:t xml:space="preserve"> information befor</w:t>
      </w:r>
      <w:r w:rsidR="00965D6C" w:rsidRPr="002B2D0F">
        <w:rPr>
          <w:rFonts w:ascii="Times New Roman" w:hAnsi="Times New Roman" w:cs="Times New Roman"/>
          <w:sz w:val="24"/>
          <w:szCs w:val="24"/>
        </w:rPr>
        <w:t>e the submission of his offer.</w:t>
      </w:r>
      <w:r w:rsidR="002A65F3" w:rsidRPr="002B2D0F">
        <w:rPr>
          <w:rFonts w:ascii="Times New Roman" w:hAnsi="Times New Roman" w:cs="Times New Roman"/>
          <w:sz w:val="24"/>
          <w:szCs w:val="24"/>
        </w:rPr>
        <w:t xml:space="preserve"> </w:t>
      </w:r>
      <w:r w:rsidRPr="002B2D0F">
        <w:rPr>
          <w:rFonts w:ascii="Times New Roman" w:hAnsi="Times New Roman" w:cs="Times New Roman"/>
          <w:sz w:val="24"/>
          <w:szCs w:val="24"/>
        </w:rPr>
        <w:t xml:space="preserve">The Vendor shall check that the prices quoted in the </w:t>
      </w:r>
      <w:proofErr w:type="spellStart"/>
      <w:proofErr w:type="gramStart"/>
      <w:r w:rsidRPr="002B2D0F">
        <w:rPr>
          <w:rFonts w:ascii="Times New Roman" w:hAnsi="Times New Roman" w:cs="Times New Roman"/>
          <w:sz w:val="24"/>
          <w:szCs w:val="24"/>
        </w:rPr>
        <w:t>BoQ</w:t>
      </w:r>
      <w:proofErr w:type="spellEnd"/>
      <w:proofErr w:type="gramEnd"/>
      <w:r w:rsidRPr="002B2D0F">
        <w:rPr>
          <w:rFonts w:ascii="Times New Roman" w:hAnsi="Times New Roman" w:cs="Times New Roman"/>
          <w:sz w:val="24"/>
          <w:szCs w:val="24"/>
        </w:rPr>
        <w:t xml:space="preserve"> (pricing schedule) and the unit prices are adequate to cover all obligations under the contract </w:t>
      </w:r>
      <w:r w:rsidR="007F27D2" w:rsidRPr="002B2D0F">
        <w:rPr>
          <w:rFonts w:ascii="Times New Roman" w:hAnsi="Times New Roman" w:cs="Times New Roman"/>
          <w:sz w:val="24"/>
          <w:szCs w:val="24"/>
        </w:rPr>
        <w:t xml:space="preserve">plus </w:t>
      </w:r>
      <w:r w:rsidRPr="002B2D0F">
        <w:rPr>
          <w:rFonts w:ascii="Times New Roman" w:hAnsi="Times New Roman" w:cs="Times New Roman"/>
          <w:sz w:val="24"/>
          <w:szCs w:val="24"/>
        </w:rPr>
        <w:t xml:space="preserve">other aspects and items necessary for the proper and sound implementation and operation and maintenance of </w:t>
      </w:r>
      <w:r w:rsidR="007F27D2" w:rsidRPr="002B2D0F">
        <w:rPr>
          <w:rFonts w:ascii="Times New Roman" w:hAnsi="Times New Roman" w:cs="Times New Roman"/>
          <w:sz w:val="24"/>
          <w:szCs w:val="24"/>
        </w:rPr>
        <w:t>the offered solution</w:t>
      </w:r>
      <w:r w:rsidRPr="002B2D0F">
        <w:rPr>
          <w:rFonts w:ascii="Times New Roman" w:hAnsi="Times New Roman" w:cs="Times New Roman"/>
          <w:sz w:val="24"/>
          <w:szCs w:val="24"/>
        </w:rPr>
        <w:t>. If the Vendor confronts during the implementation of the work</w:t>
      </w:r>
      <w:r w:rsidR="007F27D2" w:rsidRPr="002B2D0F">
        <w:rPr>
          <w:rFonts w:ascii="Times New Roman" w:hAnsi="Times New Roman" w:cs="Times New Roman"/>
          <w:sz w:val="24"/>
          <w:szCs w:val="24"/>
        </w:rPr>
        <w:t>s</w:t>
      </w:r>
      <w:r w:rsidRPr="002B2D0F">
        <w:rPr>
          <w:rFonts w:ascii="Times New Roman" w:hAnsi="Times New Roman" w:cs="Times New Roman"/>
          <w:sz w:val="24"/>
          <w:szCs w:val="24"/>
        </w:rPr>
        <w:t xml:space="preserve"> any material difficulty or any abnormal obstacle</w:t>
      </w:r>
      <w:r w:rsidR="007F27D2" w:rsidRPr="002B2D0F">
        <w:rPr>
          <w:rFonts w:ascii="Times New Roman" w:hAnsi="Times New Roman" w:cs="Times New Roman"/>
          <w:sz w:val="24"/>
          <w:szCs w:val="24"/>
        </w:rPr>
        <w:t>s</w:t>
      </w:r>
      <w:r w:rsidRPr="002B2D0F">
        <w:rPr>
          <w:rFonts w:ascii="Times New Roman" w:hAnsi="Times New Roman" w:cs="Times New Roman"/>
          <w:sz w:val="24"/>
          <w:szCs w:val="24"/>
        </w:rPr>
        <w:t xml:space="preserve">, which an experienced vendor is not likely to expect rationally, he shall immediately, within a maximum of ten days, notify </w:t>
      </w:r>
      <w:r w:rsidR="00965D6C" w:rsidRPr="002B2D0F">
        <w:rPr>
          <w:rFonts w:ascii="Times New Roman" w:hAnsi="Times New Roman" w:cs="Times New Roman"/>
          <w:sz w:val="24"/>
          <w:szCs w:val="24"/>
        </w:rPr>
        <w:t>MIC2</w:t>
      </w:r>
      <w:r w:rsidRPr="002B2D0F">
        <w:rPr>
          <w:rFonts w:ascii="Times New Roman" w:hAnsi="Times New Roman" w:cs="Times New Roman"/>
          <w:sz w:val="24"/>
          <w:szCs w:val="24"/>
        </w:rPr>
        <w:t xml:space="preserve"> of such difficulty o</w:t>
      </w:r>
      <w:r w:rsidR="00D517A5">
        <w:rPr>
          <w:rFonts w:ascii="Times New Roman" w:hAnsi="Times New Roman" w:cs="Times New Roman"/>
          <w:sz w:val="24"/>
          <w:szCs w:val="24"/>
        </w:rPr>
        <w:t>r obstacle in writing.  If the V</w:t>
      </w:r>
      <w:r w:rsidRPr="002B2D0F">
        <w:rPr>
          <w:rFonts w:ascii="Times New Roman" w:hAnsi="Times New Roman" w:cs="Times New Roman"/>
          <w:sz w:val="24"/>
          <w:szCs w:val="24"/>
        </w:rPr>
        <w:t>endor fails to notify MIC2 within the said ten days and clai</w:t>
      </w:r>
      <w:r w:rsidR="007702CF" w:rsidRPr="002B2D0F">
        <w:rPr>
          <w:rFonts w:ascii="Times New Roman" w:hAnsi="Times New Roman" w:cs="Times New Roman"/>
          <w:sz w:val="24"/>
          <w:szCs w:val="24"/>
        </w:rPr>
        <w:t>ms c</w:t>
      </w:r>
      <w:r w:rsidRPr="002B2D0F">
        <w:rPr>
          <w:rFonts w:ascii="Times New Roman" w:hAnsi="Times New Roman" w:cs="Times New Roman"/>
          <w:sz w:val="24"/>
          <w:szCs w:val="24"/>
        </w:rPr>
        <w:t>ompensation, his right in such compensation shall lapse.</w:t>
      </w:r>
    </w:p>
    <w:p w14:paraId="1C10FCBC" w14:textId="77777777" w:rsidR="007702CF" w:rsidRPr="002B2D0F" w:rsidRDefault="007702CF" w:rsidP="00814C01">
      <w:pPr>
        <w:rPr>
          <w:rFonts w:ascii="Times New Roman" w:hAnsi="Times New Roman" w:cs="Times New Roman"/>
          <w:sz w:val="24"/>
          <w:szCs w:val="24"/>
        </w:rPr>
      </w:pPr>
    </w:p>
    <w:p w14:paraId="52BC76C9" w14:textId="77777777" w:rsidR="007702CF" w:rsidRPr="002B2D0F" w:rsidRDefault="007702CF" w:rsidP="007702CF">
      <w:pPr>
        <w:jc w:val="center"/>
        <w:rPr>
          <w:rFonts w:ascii="Times New Roman" w:hAnsi="Times New Roman" w:cs="Times New Roman"/>
          <w:sz w:val="24"/>
          <w:szCs w:val="24"/>
        </w:rPr>
      </w:pPr>
      <w:r w:rsidRPr="002B2D0F">
        <w:rPr>
          <w:rFonts w:ascii="Times New Roman" w:hAnsi="Times New Roman" w:cs="Times New Roman"/>
          <w:sz w:val="24"/>
          <w:szCs w:val="24"/>
        </w:rPr>
        <w:t>--------------- End of document --------------.</w:t>
      </w:r>
    </w:p>
    <w:p w14:paraId="2325E998" w14:textId="77777777" w:rsidR="00D7541E" w:rsidRPr="002B2D0F" w:rsidRDefault="00D7541E" w:rsidP="007702CF">
      <w:pPr>
        <w:tabs>
          <w:tab w:val="left" w:pos="360"/>
        </w:tabs>
        <w:spacing w:before="360" w:after="120"/>
        <w:jc w:val="both"/>
        <w:rPr>
          <w:rFonts w:ascii="Times New Roman" w:hAnsi="Times New Roman" w:cs="Times New Roman"/>
          <w:sz w:val="24"/>
          <w:szCs w:val="24"/>
        </w:rPr>
      </w:pPr>
    </w:p>
    <w:sectPr w:rsidR="00D7541E" w:rsidRPr="002B2D0F" w:rsidSect="00FC621E">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27921" w14:textId="77777777" w:rsidR="00EC1CD8" w:rsidRDefault="00EC1CD8" w:rsidP="008A691E">
      <w:pPr>
        <w:spacing w:after="0" w:line="240" w:lineRule="auto"/>
      </w:pPr>
      <w:r>
        <w:separator/>
      </w:r>
    </w:p>
  </w:endnote>
  <w:endnote w:type="continuationSeparator" w:id="0">
    <w:p w14:paraId="1553D0F2" w14:textId="77777777" w:rsidR="00EC1CD8" w:rsidRDefault="00EC1CD8" w:rsidP="008A6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avid">
    <w:charset w:val="B1"/>
    <w:family w:val="swiss"/>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F3176" w14:textId="77777777" w:rsidR="00EC1CD8" w:rsidRDefault="00EC1CD8" w:rsidP="002B3DB4">
    <w:pPr>
      <w:pStyle w:val="Footer"/>
      <w:pBdr>
        <w:bottom w:val="single" w:sz="6" w:space="1" w:color="auto"/>
      </w:pBdr>
    </w:pPr>
  </w:p>
  <w:p w14:paraId="6FD92B85" w14:textId="0DE3DAA2" w:rsidR="00EC1CD8" w:rsidRPr="00D411A3" w:rsidRDefault="00EC1CD8" w:rsidP="003C666A">
    <w:pPr>
      <w:pStyle w:val="Footer"/>
      <w:rPr>
        <w:rFonts w:ascii="Times New Roman" w:hAnsi="Times New Roman" w:cs="Times New Roman"/>
        <w:b/>
        <w:color w:val="31849B" w:themeColor="accent5" w:themeShade="BF"/>
        <w:sz w:val="16"/>
        <w:szCs w:val="16"/>
      </w:rPr>
    </w:pPr>
    <w:r>
      <w:rPr>
        <w:rFonts w:ascii="Times New Roman" w:hAnsi="Times New Roman" w:cs="Times New Roman"/>
        <w:b/>
        <w:color w:val="31849B" w:themeColor="accent5" w:themeShade="BF"/>
        <w:sz w:val="16"/>
        <w:szCs w:val="16"/>
      </w:rPr>
      <w:t>Mar. 2023</w:t>
    </w:r>
    <w:r w:rsidRPr="00844102">
      <w:rPr>
        <w:rFonts w:ascii="Times New Roman" w:hAnsi="Times New Roman" w:cs="Times New Roman"/>
        <w:b/>
        <w:color w:val="31849B" w:themeColor="accent5" w:themeShade="BF"/>
        <w:sz w:val="16"/>
        <w:szCs w:val="16"/>
      </w:rPr>
      <w:ptab w:relativeTo="margin" w:alignment="center" w:leader="none"/>
    </w:r>
    <w:r w:rsidRPr="00844102">
      <w:rPr>
        <w:rFonts w:ascii="Times New Roman" w:hAnsi="Times New Roman" w:cs="Times New Roman"/>
        <w:b/>
        <w:color w:val="31849B" w:themeColor="accent5" w:themeShade="BF"/>
        <w:sz w:val="16"/>
        <w:szCs w:val="16"/>
      </w:rPr>
      <w:t xml:space="preserve"> </w:t>
    </w:r>
    <w:r>
      <w:rPr>
        <w:rFonts w:ascii="Times New Roman" w:hAnsi="Times New Roman" w:cs="Times New Roman"/>
        <w:b/>
        <w:color w:val="31849B" w:themeColor="accent5" w:themeShade="BF"/>
        <w:sz w:val="16"/>
        <w:szCs w:val="16"/>
      </w:rPr>
      <w:t>SMSC RFP APPENDIX 1</w:t>
    </w:r>
    <w:r w:rsidRPr="00844102">
      <w:rPr>
        <w:rFonts w:ascii="Times New Roman" w:hAnsi="Times New Roman" w:cs="Times New Roman"/>
        <w:b/>
        <w:color w:val="31849B" w:themeColor="accent5" w:themeShade="BF"/>
        <w:sz w:val="16"/>
        <w:szCs w:val="16"/>
      </w:rPr>
      <w:t xml:space="preserve">: </w:t>
    </w:r>
    <w:r>
      <w:rPr>
        <w:rFonts w:ascii="Times New Roman" w:hAnsi="Times New Roman" w:cs="Times New Roman"/>
        <w:b/>
        <w:color w:val="31849B" w:themeColor="accent5" w:themeShade="BF"/>
        <w:sz w:val="16"/>
        <w:szCs w:val="16"/>
      </w:rPr>
      <w:t>TECHNICAL SPECIFICATIONS</w:t>
    </w:r>
    <w:r w:rsidRPr="00844102">
      <w:rPr>
        <w:rFonts w:ascii="Times New Roman" w:hAnsi="Times New Roman" w:cs="Times New Roman"/>
        <w:b/>
        <w:color w:val="31849B" w:themeColor="accent5" w:themeShade="BF"/>
        <w:sz w:val="16"/>
        <w:szCs w:val="16"/>
      </w:rPr>
      <w:ptab w:relativeTo="margin" w:alignment="right" w:leader="none"/>
    </w:r>
    <w:r w:rsidRPr="00844102">
      <w:rPr>
        <w:rFonts w:ascii="Times New Roman" w:hAnsi="Times New Roman" w:cs="Times New Roman"/>
        <w:b/>
        <w:color w:val="31849B" w:themeColor="accent5" w:themeShade="BF"/>
        <w:sz w:val="16"/>
        <w:szCs w:val="16"/>
      </w:rPr>
      <w:fldChar w:fldCharType="begin"/>
    </w:r>
    <w:r w:rsidRPr="00844102">
      <w:rPr>
        <w:rFonts w:ascii="Times New Roman" w:hAnsi="Times New Roman" w:cs="Times New Roman"/>
        <w:b/>
        <w:color w:val="31849B" w:themeColor="accent5" w:themeShade="BF"/>
        <w:sz w:val="16"/>
        <w:szCs w:val="16"/>
      </w:rPr>
      <w:instrText xml:space="preserve"> PAGE </w:instrText>
    </w:r>
    <w:r w:rsidRPr="00844102">
      <w:rPr>
        <w:rFonts w:ascii="Times New Roman" w:hAnsi="Times New Roman" w:cs="Times New Roman"/>
        <w:b/>
        <w:color w:val="31849B" w:themeColor="accent5" w:themeShade="BF"/>
        <w:sz w:val="16"/>
        <w:szCs w:val="16"/>
      </w:rPr>
      <w:fldChar w:fldCharType="separate"/>
    </w:r>
    <w:r w:rsidR="00EB2188">
      <w:rPr>
        <w:rFonts w:ascii="Times New Roman" w:hAnsi="Times New Roman" w:cs="Times New Roman"/>
        <w:b/>
        <w:noProof/>
        <w:color w:val="31849B" w:themeColor="accent5" w:themeShade="BF"/>
        <w:sz w:val="16"/>
        <w:szCs w:val="16"/>
      </w:rPr>
      <w:t>21</w:t>
    </w:r>
    <w:r w:rsidRPr="00844102">
      <w:rPr>
        <w:rFonts w:ascii="Times New Roman" w:hAnsi="Times New Roman" w:cs="Times New Roman"/>
        <w:b/>
        <w:color w:val="31849B" w:themeColor="accent5" w:themeShade="BF"/>
        <w:sz w:val="16"/>
        <w:szCs w:val="16"/>
      </w:rPr>
      <w:fldChar w:fldCharType="end"/>
    </w:r>
    <w:r w:rsidRPr="00844102">
      <w:rPr>
        <w:rFonts w:ascii="Times New Roman" w:hAnsi="Times New Roman" w:cs="Times New Roman"/>
        <w:b/>
        <w:color w:val="31849B" w:themeColor="accent5" w:themeShade="BF"/>
        <w:sz w:val="16"/>
        <w:szCs w:val="16"/>
      </w:rPr>
      <w:t xml:space="preserve"> of </w:t>
    </w:r>
    <w:r w:rsidRPr="00844102">
      <w:rPr>
        <w:rFonts w:ascii="Times New Roman" w:hAnsi="Times New Roman" w:cs="Times New Roman"/>
        <w:b/>
        <w:color w:val="31849B" w:themeColor="accent5" w:themeShade="BF"/>
        <w:sz w:val="16"/>
        <w:szCs w:val="16"/>
      </w:rPr>
      <w:fldChar w:fldCharType="begin"/>
    </w:r>
    <w:r w:rsidRPr="00844102">
      <w:rPr>
        <w:rFonts w:ascii="Times New Roman" w:hAnsi="Times New Roman" w:cs="Times New Roman"/>
        <w:b/>
        <w:color w:val="31849B" w:themeColor="accent5" w:themeShade="BF"/>
        <w:sz w:val="16"/>
        <w:szCs w:val="16"/>
      </w:rPr>
      <w:instrText xml:space="preserve"> NUMPAGES  </w:instrText>
    </w:r>
    <w:r w:rsidRPr="00844102">
      <w:rPr>
        <w:rFonts w:ascii="Times New Roman" w:hAnsi="Times New Roman" w:cs="Times New Roman"/>
        <w:b/>
        <w:color w:val="31849B" w:themeColor="accent5" w:themeShade="BF"/>
        <w:sz w:val="16"/>
        <w:szCs w:val="16"/>
      </w:rPr>
      <w:fldChar w:fldCharType="separate"/>
    </w:r>
    <w:r w:rsidR="00EB2188">
      <w:rPr>
        <w:rFonts w:ascii="Times New Roman" w:hAnsi="Times New Roman" w:cs="Times New Roman"/>
        <w:b/>
        <w:noProof/>
        <w:color w:val="31849B" w:themeColor="accent5" w:themeShade="BF"/>
        <w:sz w:val="16"/>
        <w:szCs w:val="16"/>
      </w:rPr>
      <w:t>50</w:t>
    </w:r>
    <w:r w:rsidRPr="00844102">
      <w:rPr>
        <w:rFonts w:ascii="Times New Roman" w:hAnsi="Times New Roman" w:cs="Times New Roman"/>
        <w:b/>
        <w:color w:val="31849B" w:themeColor="accent5" w:themeShade="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3CF33" w14:textId="77777777" w:rsidR="00EC1CD8" w:rsidRDefault="00EC1CD8" w:rsidP="008A691E">
      <w:pPr>
        <w:spacing w:after="0" w:line="240" w:lineRule="auto"/>
      </w:pPr>
      <w:r>
        <w:separator/>
      </w:r>
    </w:p>
  </w:footnote>
  <w:footnote w:type="continuationSeparator" w:id="0">
    <w:p w14:paraId="6A00108D" w14:textId="77777777" w:rsidR="00EC1CD8" w:rsidRDefault="00EC1CD8" w:rsidP="008A6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4B672" w14:textId="74F086DA" w:rsidR="00EC1CD8" w:rsidRDefault="00EC1CD8" w:rsidP="002B3DB4">
    <w:pPr>
      <w:pStyle w:val="Header"/>
      <w:jc w:val="right"/>
      <w:rPr>
        <w:rFonts w:ascii="Book Antiqua" w:hAnsi="Book Antiqua"/>
        <w:b/>
        <w:bCs/>
        <w:snapToGrid w:val="0"/>
        <w:color w:val="00FF00"/>
        <w:sz w:val="56"/>
        <w:szCs w:val="56"/>
      </w:rPr>
    </w:pPr>
    <w:r>
      <w:rPr>
        <w:rFonts w:ascii="Book Antiqua" w:hAnsi="Book Antiqua"/>
        <w:b/>
        <w:bCs/>
        <w:snapToGrid w:val="0"/>
        <w:color w:val="00FF00"/>
        <w:sz w:val="56"/>
        <w:szCs w:val="56"/>
      </w:rPr>
      <w:t xml:space="preserve">      </w:t>
    </w:r>
  </w:p>
  <w:p w14:paraId="2A282588" w14:textId="77777777" w:rsidR="00EC1CD8" w:rsidRDefault="00EC1CD8" w:rsidP="002B3DB4">
    <w:pPr>
      <w:pStyle w:val="Header"/>
      <w:jc w:val="center"/>
      <w:rPr>
        <w:rFonts w:asciiTheme="majorBidi" w:eastAsia="Times New Roman" w:hAnsiTheme="majorBidi" w:cstheme="majorBidi"/>
        <w:b/>
        <w:bCs/>
        <w:snapToGrid w:val="0"/>
        <w:color w:val="31849B" w:themeColor="accent5" w:themeShade="BF"/>
        <w:sz w:val="16"/>
        <w:szCs w:val="16"/>
      </w:rPr>
    </w:pPr>
    <w:r>
      <w:rPr>
        <w:rFonts w:asciiTheme="majorBidi" w:hAnsiTheme="majorBidi" w:cstheme="majorBidi"/>
        <w:sz w:val="16"/>
        <w:szCs w:val="16"/>
      </w:rPr>
      <w:t xml:space="preserve">                                                                                                                                                                                                   </w:t>
    </w:r>
    <w:r w:rsidRPr="00585FE2">
      <w:rPr>
        <w:rFonts w:asciiTheme="majorBidi" w:eastAsia="Times New Roman" w:hAnsiTheme="majorBidi" w:cstheme="majorBidi"/>
        <w:b/>
        <w:bCs/>
        <w:snapToGrid w:val="0"/>
        <w:color w:val="31849B" w:themeColor="accent5" w:themeShade="BF"/>
        <w:sz w:val="16"/>
        <w:szCs w:val="16"/>
      </w:rPr>
      <w:t>CONFIDENTIAL</w:t>
    </w:r>
  </w:p>
  <w:p w14:paraId="61349E75" w14:textId="77777777" w:rsidR="00EC1CD8" w:rsidRPr="002B3DB4" w:rsidRDefault="00EC1CD8" w:rsidP="002B3D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F989F" w14:textId="46A0E347" w:rsidR="00EC1CD8" w:rsidRDefault="00EC1CD8" w:rsidP="002B3DB4">
    <w:pPr>
      <w:pStyle w:val="Header"/>
      <w:jc w:val="right"/>
      <w:rPr>
        <w:rFonts w:ascii="Book Antiqua" w:hAnsi="Book Antiqua"/>
        <w:b/>
        <w:bCs/>
        <w:snapToGrid w:val="0"/>
        <w:color w:val="00FF00"/>
        <w:sz w:val="56"/>
        <w:szCs w:val="56"/>
      </w:rPr>
    </w:pPr>
    <w:r>
      <w:rPr>
        <w:rFonts w:ascii="Book Antiqua" w:hAnsi="Book Antiqua"/>
        <w:b/>
        <w:bCs/>
        <w:noProof/>
        <w:color w:val="00FF00"/>
        <w:sz w:val="56"/>
        <w:szCs w:val="56"/>
      </w:rPr>
      <w:drawing>
        <wp:inline distT="0" distB="0" distL="0" distR="0" wp14:anchorId="1E5E2114" wp14:editId="057183F1">
          <wp:extent cx="13906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uch.jpg"/>
                  <pic:cNvPicPr/>
                </pic:nvPicPr>
                <pic:blipFill>
                  <a:blip r:embed="rId1">
                    <a:extLst>
                      <a:ext uri="{28A0092B-C50C-407E-A947-70E740481C1C}">
                        <a14:useLocalDpi xmlns:a14="http://schemas.microsoft.com/office/drawing/2010/main" val="0"/>
                      </a:ext>
                    </a:extLst>
                  </a:blip>
                  <a:stretch>
                    <a:fillRect/>
                  </a:stretch>
                </pic:blipFill>
                <pic:spPr>
                  <a:xfrm>
                    <a:off x="0" y="0"/>
                    <a:ext cx="1403923" cy="1096214"/>
                  </a:xfrm>
                  <a:prstGeom prst="rect">
                    <a:avLst/>
                  </a:prstGeom>
                </pic:spPr>
              </pic:pic>
            </a:graphicData>
          </a:graphic>
        </wp:inline>
      </w:drawing>
    </w:r>
    <w:r>
      <w:rPr>
        <w:rFonts w:ascii="Book Antiqua" w:hAnsi="Book Antiqua"/>
        <w:b/>
        <w:bCs/>
        <w:snapToGrid w:val="0"/>
        <w:color w:val="00FF00"/>
        <w:sz w:val="56"/>
        <w:szCs w:val="56"/>
      </w:rPr>
      <w:t xml:space="preserve">      </w:t>
    </w:r>
  </w:p>
  <w:p w14:paraId="2FBECDED" w14:textId="745B3033" w:rsidR="00EC1CD8" w:rsidRPr="00585FE2" w:rsidRDefault="00EC1CD8" w:rsidP="002B3DB4">
    <w:pPr>
      <w:pStyle w:val="Header"/>
      <w:jc w:val="right"/>
      <w:rPr>
        <w:rFonts w:asciiTheme="majorBidi" w:hAnsiTheme="majorBidi" w:cstheme="majorBidi"/>
        <w:sz w:val="16"/>
        <w:szCs w:val="16"/>
      </w:rPr>
    </w:pPr>
    <w:r>
      <w:rPr>
        <w:rFonts w:asciiTheme="majorBidi" w:hAnsiTheme="majorBidi" w:cstheme="majorBidi"/>
        <w:sz w:val="16"/>
        <w:szCs w:val="16"/>
      </w:rPr>
      <w:t xml:space="preserve">                                                                                                                                                                                                  </w:t>
    </w:r>
    <w:r w:rsidRPr="007C0CB4">
      <w:rPr>
        <w:rFonts w:asciiTheme="majorBidi" w:eastAsia="Times New Roman" w:hAnsiTheme="majorBidi" w:cstheme="majorBidi"/>
        <w:b/>
        <w:bCs/>
        <w:snapToGrid w:val="0"/>
        <w:color w:val="31849B" w:themeColor="accent5" w:themeShade="BF"/>
        <w:szCs w:val="16"/>
      </w:rPr>
      <w:t>CONFIDENTIAL</w:t>
    </w:r>
  </w:p>
  <w:p w14:paraId="45EEBF7C" w14:textId="77777777" w:rsidR="00EC1CD8" w:rsidRDefault="00EC1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7F65"/>
    <w:multiLevelType w:val="hybridMultilevel"/>
    <w:tmpl w:val="CB16B3AA"/>
    <w:lvl w:ilvl="0" w:tplc="E0D632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3653E2A"/>
    <w:multiLevelType w:val="hybridMultilevel"/>
    <w:tmpl w:val="6178C4B8"/>
    <w:lvl w:ilvl="0" w:tplc="5B38E766">
      <w:start w:val="1"/>
      <w:numFmt w:val="upperLetter"/>
      <w:pStyle w:val="Asubsection"/>
      <w:lvlText w:val="%1."/>
      <w:lvlJc w:val="left"/>
      <w:pPr>
        <w:ind w:left="502" w:hanging="360"/>
      </w:pPr>
      <w:rPr>
        <w:rFonts w:hint="default"/>
        <w:b/>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 w15:restartNumberingAfterBreak="0">
    <w:nsid w:val="13C22E88"/>
    <w:multiLevelType w:val="hybridMultilevel"/>
    <w:tmpl w:val="A38E306C"/>
    <w:lvl w:ilvl="0" w:tplc="1A9C1F42">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15FA3B43"/>
    <w:multiLevelType w:val="hybridMultilevel"/>
    <w:tmpl w:val="CEF89FAA"/>
    <w:lvl w:ilvl="0" w:tplc="E85A7CE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D8642A0"/>
    <w:multiLevelType w:val="hybridMultilevel"/>
    <w:tmpl w:val="8A68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33405C"/>
    <w:multiLevelType w:val="hybridMultilevel"/>
    <w:tmpl w:val="B450EEB2"/>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4F3AFB"/>
    <w:multiLevelType w:val="hybridMultilevel"/>
    <w:tmpl w:val="466AA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BB641B"/>
    <w:multiLevelType w:val="hybridMultilevel"/>
    <w:tmpl w:val="4B161B8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106E82"/>
    <w:multiLevelType w:val="hybridMultilevel"/>
    <w:tmpl w:val="5B4CDE48"/>
    <w:lvl w:ilvl="0" w:tplc="52223274">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62501"/>
    <w:multiLevelType w:val="hybridMultilevel"/>
    <w:tmpl w:val="32F6688A"/>
    <w:lvl w:ilvl="0" w:tplc="37FC09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0720"/>
    <w:multiLevelType w:val="hybridMultilevel"/>
    <w:tmpl w:val="1104141E"/>
    <w:lvl w:ilvl="0" w:tplc="04090001">
      <w:start w:val="1"/>
      <w:numFmt w:val="bullet"/>
      <w:lvlText w:val=""/>
      <w:lvlJc w:val="left"/>
      <w:pPr>
        <w:ind w:left="720" w:hanging="360"/>
      </w:pPr>
      <w:rPr>
        <w:rFonts w:ascii="Symbol" w:hAnsi="Symbol" w:hint="default"/>
      </w:rPr>
    </w:lvl>
    <w:lvl w:ilvl="1" w:tplc="3F54F6DE">
      <w:start w:val="1"/>
      <w:numFmt w:val="bullet"/>
      <w:lvlText w:val="o"/>
      <w:lvlJc w:val="left"/>
      <w:pPr>
        <w:ind w:left="1440" w:hanging="360"/>
      </w:pPr>
      <w:rPr>
        <w:rFonts w:ascii="Courier New" w:hAnsi="Courier New" w:cs="Courier New" w:hint="default"/>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B5E32"/>
    <w:multiLevelType w:val="hybridMultilevel"/>
    <w:tmpl w:val="E534881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15D7E5C"/>
    <w:multiLevelType w:val="hybridMultilevel"/>
    <w:tmpl w:val="BA32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55948"/>
    <w:multiLevelType w:val="hybridMultilevel"/>
    <w:tmpl w:val="C0C03D42"/>
    <w:lvl w:ilvl="0" w:tplc="E0165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C6838"/>
    <w:multiLevelType w:val="hybridMultilevel"/>
    <w:tmpl w:val="0E7AB160"/>
    <w:lvl w:ilvl="0" w:tplc="861A210C">
      <w:start w:val="1"/>
      <w:numFmt w:val="upperLetter"/>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33F44DE9"/>
    <w:multiLevelType w:val="hybridMultilevel"/>
    <w:tmpl w:val="41EAF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6383B0B"/>
    <w:multiLevelType w:val="hybridMultilevel"/>
    <w:tmpl w:val="9C061B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2035D"/>
    <w:multiLevelType w:val="hybridMultilevel"/>
    <w:tmpl w:val="69C41C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AE1AFD"/>
    <w:multiLevelType w:val="hybridMultilevel"/>
    <w:tmpl w:val="0AB41A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start w:val="1"/>
      <w:numFmt w:val="bullet"/>
      <w:lvlText w:val="o"/>
      <w:lvlJc w:val="left"/>
      <w:pPr>
        <w:ind w:left="1080" w:hanging="360"/>
      </w:pPr>
      <w:rPr>
        <w:rFonts w:ascii="Courier New" w:hAnsi="Courier New" w:cs="Courier New" w:hint="default"/>
      </w:rPr>
    </w:lvl>
    <w:lvl w:ilvl="5" w:tplc="04090005">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9" w15:restartNumberingAfterBreak="0">
    <w:nsid w:val="3CDC7FFA"/>
    <w:multiLevelType w:val="hybridMultilevel"/>
    <w:tmpl w:val="73760104"/>
    <w:lvl w:ilvl="0" w:tplc="A85EAEA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DB3D1F"/>
    <w:multiLevelType w:val="hybridMultilevel"/>
    <w:tmpl w:val="00E83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634770"/>
    <w:multiLevelType w:val="hybridMultilevel"/>
    <w:tmpl w:val="D08C35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9F299E"/>
    <w:multiLevelType w:val="hybridMultilevel"/>
    <w:tmpl w:val="7682D396"/>
    <w:lvl w:ilvl="0" w:tplc="1A9C1F42">
      <w:numFmt w:val="bullet"/>
      <w:lvlText w:val="-"/>
      <w:lvlJc w:val="left"/>
      <w:pPr>
        <w:ind w:left="366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7AF4CF9"/>
    <w:multiLevelType w:val="hybridMultilevel"/>
    <w:tmpl w:val="62328AA4"/>
    <w:lvl w:ilvl="0" w:tplc="5222327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7803F4"/>
    <w:multiLevelType w:val="hybridMultilevel"/>
    <w:tmpl w:val="09F66C92"/>
    <w:lvl w:ilvl="0" w:tplc="52223274">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156073"/>
    <w:multiLevelType w:val="hybridMultilevel"/>
    <w:tmpl w:val="C8FA91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A1E81"/>
    <w:multiLevelType w:val="hybridMultilevel"/>
    <w:tmpl w:val="5B44BF72"/>
    <w:lvl w:ilvl="0" w:tplc="F2206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7C782E"/>
    <w:multiLevelType w:val="hybridMultilevel"/>
    <w:tmpl w:val="B602D9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CC661EB"/>
    <w:multiLevelType w:val="hybridMultilevel"/>
    <w:tmpl w:val="705AB6C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27B429E"/>
    <w:multiLevelType w:val="hybridMultilevel"/>
    <w:tmpl w:val="03A8C774"/>
    <w:lvl w:ilvl="0" w:tplc="52223274">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034F25"/>
    <w:multiLevelType w:val="multilevel"/>
    <w:tmpl w:val="35C2D3E4"/>
    <w:lvl w:ilvl="0">
      <w:start w:val="1"/>
      <w:numFmt w:val="decimal"/>
      <w:pStyle w:val="Heading1"/>
      <w:lvlText w:val="%1."/>
      <w:lvlJc w:val="left"/>
      <w:pPr>
        <w:ind w:left="2430" w:hanging="360"/>
      </w:pPr>
      <w:rPr>
        <w:rFonts w:hint="default"/>
        <w:b/>
        <w:sz w:val="36"/>
        <w:szCs w:val="36"/>
      </w:rPr>
    </w:lvl>
    <w:lvl w:ilvl="1">
      <w:start w:val="1"/>
      <w:numFmt w:val="decimal"/>
      <w:pStyle w:val="Heading2"/>
      <w:isLgl/>
      <w:lvlText w:val="%1.%2."/>
      <w:lvlJc w:val="left"/>
      <w:pPr>
        <w:ind w:left="360" w:hanging="36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725745"/>
    <w:multiLevelType w:val="hybridMultilevel"/>
    <w:tmpl w:val="5B44BF72"/>
    <w:lvl w:ilvl="0" w:tplc="F2206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6C3BD2"/>
    <w:multiLevelType w:val="hybridMultilevel"/>
    <w:tmpl w:val="69C41C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D67A35"/>
    <w:multiLevelType w:val="hybridMultilevel"/>
    <w:tmpl w:val="10CE23F0"/>
    <w:lvl w:ilvl="0" w:tplc="04090005">
      <w:start w:val="1"/>
      <w:numFmt w:val="bullet"/>
      <w:lvlText w:val=""/>
      <w:lvlJc w:val="left"/>
      <w:pPr>
        <w:ind w:left="5376" w:hanging="360"/>
      </w:pPr>
      <w:rPr>
        <w:rFonts w:ascii="Wingdings" w:hAnsi="Wingdings" w:hint="default"/>
      </w:rPr>
    </w:lvl>
    <w:lvl w:ilvl="1" w:tplc="04090003" w:tentative="1">
      <w:start w:val="1"/>
      <w:numFmt w:val="bullet"/>
      <w:lvlText w:val="o"/>
      <w:lvlJc w:val="left"/>
      <w:pPr>
        <w:ind w:left="6096" w:hanging="360"/>
      </w:pPr>
      <w:rPr>
        <w:rFonts w:ascii="Courier New" w:hAnsi="Courier New" w:cs="Courier New" w:hint="default"/>
      </w:rPr>
    </w:lvl>
    <w:lvl w:ilvl="2" w:tplc="04090005" w:tentative="1">
      <w:start w:val="1"/>
      <w:numFmt w:val="bullet"/>
      <w:lvlText w:val=""/>
      <w:lvlJc w:val="left"/>
      <w:pPr>
        <w:ind w:left="6816" w:hanging="360"/>
      </w:pPr>
      <w:rPr>
        <w:rFonts w:ascii="Wingdings" w:hAnsi="Wingdings" w:hint="default"/>
      </w:rPr>
    </w:lvl>
    <w:lvl w:ilvl="3" w:tplc="04090001" w:tentative="1">
      <w:start w:val="1"/>
      <w:numFmt w:val="bullet"/>
      <w:lvlText w:val=""/>
      <w:lvlJc w:val="left"/>
      <w:pPr>
        <w:ind w:left="7536" w:hanging="360"/>
      </w:pPr>
      <w:rPr>
        <w:rFonts w:ascii="Symbol" w:hAnsi="Symbol" w:hint="default"/>
      </w:rPr>
    </w:lvl>
    <w:lvl w:ilvl="4" w:tplc="04090003" w:tentative="1">
      <w:start w:val="1"/>
      <w:numFmt w:val="bullet"/>
      <w:lvlText w:val="o"/>
      <w:lvlJc w:val="left"/>
      <w:pPr>
        <w:ind w:left="8256" w:hanging="360"/>
      </w:pPr>
      <w:rPr>
        <w:rFonts w:ascii="Courier New" w:hAnsi="Courier New" w:cs="Courier New" w:hint="default"/>
      </w:rPr>
    </w:lvl>
    <w:lvl w:ilvl="5" w:tplc="04090005" w:tentative="1">
      <w:start w:val="1"/>
      <w:numFmt w:val="bullet"/>
      <w:lvlText w:val=""/>
      <w:lvlJc w:val="left"/>
      <w:pPr>
        <w:ind w:left="8976" w:hanging="360"/>
      </w:pPr>
      <w:rPr>
        <w:rFonts w:ascii="Wingdings" w:hAnsi="Wingdings" w:hint="default"/>
      </w:rPr>
    </w:lvl>
    <w:lvl w:ilvl="6" w:tplc="04090001" w:tentative="1">
      <w:start w:val="1"/>
      <w:numFmt w:val="bullet"/>
      <w:lvlText w:val=""/>
      <w:lvlJc w:val="left"/>
      <w:pPr>
        <w:ind w:left="9696" w:hanging="360"/>
      </w:pPr>
      <w:rPr>
        <w:rFonts w:ascii="Symbol" w:hAnsi="Symbol" w:hint="default"/>
      </w:rPr>
    </w:lvl>
    <w:lvl w:ilvl="7" w:tplc="04090003" w:tentative="1">
      <w:start w:val="1"/>
      <w:numFmt w:val="bullet"/>
      <w:lvlText w:val="o"/>
      <w:lvlJc w:val="left"/>
      <w:pPr>
        <w:ind w:left="10416" w:hanging="360"/>
      </w:pPr>
      <w:rPr>
        <w:rFonts w:ascii="Courier New" w:hAnsi="Courier New" w:cs="Courier New" w:hint="default"/>
      </w:rPr>
    </w:lvl>
    <w:lvl w:ilvl="8" w:tplc="04090005" w:tentative="1">
      <w:start w:val="1"/>
      <w:numFmt w:val="bullet"/>
      <w:lvlText w:val=""/>
      <w:lvlJc w:val="left"/>
      <w:pPr>
        <w:ind w:left="11136" w:hanging="360"/>
      </w:pPr>
      <w:rPr>
        <w:rFonts w:ascii="Wingdings" w:hAnsi="Wingdings" w:hint="default"/>
      </w:rPr>
    </w:lvl>
  </w:abstractNum>
  <w:abstractNum w:abstractNumId="34" w15:restartNumberingAfterBreak="0">
    <w:nsid w:val="6EAE5F80"/>
    <w:multiLevelType w:val="hybridMultilevel"/>
    <w:tmpl w:val="1A0EE706"/>
    <w:lvl w:ilvl="0" w:tplc="51FEF4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F1835"/>
    <w:multiLevelType w:val="hybridMultilevel"/>
    <w:tmpl w:val="B5CCE3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F86B7B"/>
    <w:multiLevelType w:val="hybridMultilevel"/>
    <w:tmpl w:val="1F8E03D6"/>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060411"/>
    <w:multiLevelType w:val="hybridMultilevel"/>
    <w:tmpl w:val="64A69BEA"/>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9684DEE"/>
    <w:multiLevelType w:val="hybridMultilevel"/>
    <w:tmpl w:val="E3105D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A347277"/>
    <w:multiLevelType w:val="hybridMultilevel"/>
    <w:tmpl w:val="20F6FB6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B716D6A"/>
    <w:multiLevelType w:val="hybridMultilevel"/>
    <w:tmpl w:val="80FA5E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30"/>
  </w:num>
  <w:num w:numId="2">
    <w:abstractNumId w:val="25"/>
  </w:num>
  <w:num w:numId="3">
    <w:abstractNumId w:val="1"/>
  </w:num>
  <w:num w:numId="4">
    <w:abstractNumId w:val="10"/>
  </w:num>
  <w:num w:numId="5">
    <w:abstractNumId w:val="14"/>
  </w:num>
  <w:num w:numId="6">
    <w:abstractNumId w:val="1"/>
    <w:lvlOverride w:ilvl="0">
      <w:startOverride w:val="1"/>
    </w:lvlOverride>
  </w:num>
  <w:num w:numId="7">
    <w:abstractNumId w:val="13"/>
  </w:num>
  <w:num w:numId="8">
    <w:abstractNumId w:val="39"/>
  </w:num>
  <w:num w:numId="9">
    <w:abstractNumId w:val="32"/>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40"/>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19"/>
  </w:num>
  <w:num w:numId="17">
    <w:abstractNumId w:val="9"/>
  </w:num>
  <w:num w:numId="18">
    <w:abstractNumId w:val="27"/>
  </w:num>
  <w:num w:numId="19">
    <w:abstractNumId w:val="35"/>
  </w:num>
  <w:num w:numId="20">
    <w:abstractNumId w:val="34"/>
  </w:num>
  <w:num w:numId="21">
    <w:abstractNumId w:val="38"/>
  </w:num>
  <w:num w:numId="22">
    <w:abstractNumId w:val="2"/>
  </w:num>
  <w:num w:numId="23">
    <w:abstractNumId w:val="29"/>
  </w:num>
  <w:num w:numId="24">
    <w:abstractNumId w:val="4"/>
  </w:num>
  <w:num w:numId="25">
    <w:abstractNumId w:val="33"/>
  </w:num>
  <w:num w:numId="26">
    <w:abstractNumId w:val="23"/>
  </w:num>
  <w:num w:numId="27">
    <w:abstractNumId w:val="17"/>
  </w:num>
  <w:num w:numId="28">
    <w:abstractNumId w:val="1"/>
  </w:num>
  <w:num w:numId="29">
    <w:abstractNumId w:val="8"/>
  </w:num>
  <w:num w:numId="30">
    <w:abstractNumId w:val="36"/>
  </w:num>
  <w:num w:numId="31">
    <w:abstractNumId w:val="24"/>
  </w:num>
  <w:num w:numId="32">
    <w:abstractNumId w:val="22"/>
  </w:num>
  <w:num w:numId="33">
    <w:abstractNumId w:val="37"/>
  </w:num>
  <w:num w:numId="34">
    <w:abstractNumId w:val="5"/>
  </w:num>
  <w:num w:numId="35">
    <w:abstractNumId w:val="18"/>
  </w:num>
  <w:num w:numId="36">
    <w:abstractNumId w:val="26"/>
  </w:num>
  <w:num w:numId="37">
    <w:abstractNumId w:val="31"/>
  </w:num>
  <w:num w:numId="38">
    <w:abstractNumId w:val="16"/>
  </w:num>
  <w:num w:numId="39">
    <w:abstractNumId w:val="21"/>
  </w:num>
  <w:num w:numId="40">
    <w:abstractNumId w:val="30"/>
  </w:num>
  <w:num w:numId="41">
    <w:abstractNumId w:val="30"/>
  </w:num>
  <w:num w:numId="42">
    <w:abstractNumId w:val="11"/>
  </w:num>
  <w:num w:numId="43">
    <w:abstractNumId w:val="6"/>
  </w:num>
  <w:num w:numId="44">
    <w:abstractNumId w:val="12"/>
  </w:num>
  <w:num w:numId="45">
    <w:abstractNumId w:val="20"/>
  </w:num>
  <w:num w:numId="46">
    <w:abstractNumId w:val="30"/>
  </w:num>
  <w:num w:numId="47">
    <w:abstractNumId w:val="15"/>
    <w:lvlOverride w:ilvl="0"/>
    <w:lvlOverride w:ilvl="1"/>
    <w:lvlOverride w:ilvl="2"/>
    <w:lvlOverride w:ilvl="3"/>
    <w:lvlOverride w:ilvl="4"/>
    <w:lvlOverride w:ilvl="5"/>
    <w:lvlOverride w:ilvl="6"/>
    <w:lvlOverride w:ilvl="7"/>
    <w:lvlOverride w:ilvl="8"/>
  </w:num>
  <w:num w:numId="48">
    <w:abstractNumId w:val="7"/>
  </w:num>
  <w:num w:numId="49">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CC"/>
    <w:rsid w:val="00010228"/>
    <w:rsid w:val="00011765"/>
    <w:rsid w:val="0001249D"/>
    <w:rsid w:val="00013483"/>
    <w:rsid w:val="00016B5D"/>
    <w:rsid w:val="00017301"/>
    <w:rsid w:val="00017EC0"/>
    <w:rsid w:val="00022316"/>
    <w:rsid w:val="00022BA9"/>
    <w:rsid w:val="00022D6D"/>
    <w:rsid w:val="000231B2"/>
    <w:rsid w:val="00024FF5"/>
    <w:rsid w:val="000257D6"/>
    <w:rsid w:val="00025B71"/>
    <w:rsid w:val="00025F72"/>
    <w:rsid w:val="0002616E"/>
    <w:rsid w:val="000321FC"/>
    <w:rsid w:val="00032316"/>
    <w:rsid w:val="0003366D"/>
    <w:rsid w:val="00035737"/>
    <w:rsid w:val="000400AA"/>
    <w:rsid w:val="00040C01"/>
    <w:rsid w:val="00040F8E"/>
    <w:rsid w:val="00043739"/>
    <w:rsid w:val="00043B34"/>
    <w:rsid w:val="00044048"/>
    <w:rsid w:val="000472BE"/>
    <w:rsid w:val="00047969"/>
    <w:rsid w:val="00047B21"/>
    <w:rsid w:val="00050C72"/>
    <w:rsid w:val="0005154F"/>
    <w:rsid w:val="00052160"/>
    <w:rsid w:val="00055E51"/>
    <w:rsid w:val="000576B2"/>
    <w:rsid w:val="00060DE6"/>
    <w:rsid w:val="00061C56"/>
    <w:rsid w:val="0006335E"/>
    <w:rsid w:val="00064E48"/>
    <w:rsid w:val="00064E94"/>
    <w:rsid w:val="000657EC"/>
    <w:rsid w:val="00067904"/>
    <w:rsid w:val="0007024C"/>
    <w:rsid w:val="00072127"/>
    <w:rsid w:val="000742F0"/>
    <w:rsid w:val="000746DF"/>
    <w:rsid w:val="00076CAD"/>
    <w:rsid w:val="000772BB"/>
    <w:rsid w:val="00080BB3"/>
    <w:rsid w:val="000826DB"/>
    <w:rsid w:val="00082C87"/>
    <w:rsid w:val="00085C15"/>
    <w:rsid w:val="00086096"/>
    <w:rsid w:val="000865A1"/>
    <w:rsid w:val="00087086"/>
    <w:rsid w:val="00087CCA"/>
    <w:rsid w:val="0009081B"/>
    <w:rsid w:val="00090AE5"/>
    <w:rsid w:val="00090F1D"/>
    <w:rsid w:val="000927E8"/>
    <w:rsid w:val="0009297D"/>
    <w:rsid w:val="0009436D"/>
    <w:rsid w:val="00094CB5"/>
    <w:rsid w:val="00097BAB"/>
    <w:rsid w:val="000A073A"/>
    <w:rsid w:val="000A2DDE"/>
    <w:rsid w:val="000A56FD"/>
    <w:rsid w:val="000A5CC1"/>
    <w:rsid w:val="000A72F1"/>
    <w:rsid w:val="000B114A"/>
    <w:rsid w:val="000B2501"/>
    <w:rsid w:val="000B2A76"/>
    <w:rsid w:val="000B2D99"/>
    <w:rsid w:val="000B5741"/>
    <w:rsid w:val="000C0881"/>
    <w:rsid w:val="000C1645"/>
    <w:rsid w:val="000C3648"/>
    <w:rsid w:val="000C4CF4"/>
    <w:rsid w:val="000D180E"/>
    <w:rsid w:val="000D43B1"/>
    <w:rsid w:val="000E288D"/>
    <w:rsid w:val="000E2C56"/>
    <w:rsid w:val="000E6AEE"/>
    <w:rsid w:val="000F0879"/>
    <w:rsid w:val="000F0C94"/>
    <w:rsid w:val="000F0F73"/>
    <w:rsid w:val="000F2A14"/>
    <w:rsid w:val="000F3667"/>
    <w:rsid w:val="000F5FBB"/>
    <w:rsid w:val="000F6EFE"/>
    <w:rsid w:val="000F6FE7"/>
    <w:rsid w:val="000F7573"/>
    <w:rsid w:val="001020D7"/>
    <w:rsid w:val="0010215F"/>
    <w:rsid w:val="001022D7"/>
    <w:rsid w:val="001044C1"/>
    <w:rsid w:val="0010715C"/>
    <w:rsid w:val="001072D1"/>
    <w:rsid w:val="00107E03"/>
    <w:rsid w:val="00112DB9"/>
    <w:rsid w:val="001151F1"/>
    <w:rsid w:val="00117F5B"/>
    <w:rsid w:val="00121B15"/>
    <w:rsid w:val="00121F32"/>
    <w:rsid w:val="00127982"/>
    <w:rsid w:val="00127FF5"/>
    <w:rsid w:val="00130D29"/>
    <w:rsid w:val="001329AB"/>
    <w:rsid w:val="0013388A"/>
    <w:rsid w:val="001348E4"/>
    <w:rsid w:val="00140742"/>
    <w:rsid w:val="00141CDD"/>
    <w:rsid w:val="00143353"/>
    <w:rsid w:val="00144EAC"/>
    <w:rsid w:val="001450BE"/>
    <w:rsid w:val="00146B3E"/>
    <w:rsid w:val="0014751B"/>
    <w:rsid w:val="00152514"/>
    <w:rsid w:val="00153423"/>
    <w:rsid w:val="00153C39"/>
    <w:rsid w:val="00156128"/>
    <w:rsid w:val="0015637F"/>
    <w:rsid w:val="001576A0"/>
    <w:rsid w:val="0016030D"/>
    <w:rsid w:val="00160361"/>
    <w:rsid w:val="00161C56"/>
    <w:rsid w:val="00163D6E"/>
    <w:rsid w:val="00170001"/>
    <w:rsid w:val="00173672"/>
    <w:rsid w:val="00174DA5"/>
    <w:rsid w:val="001755EC"/>
    <w:rsid w:val="0017570A"/>
    <w:rsid w:val="0017598E"/>
    <w:rsid w:val="00175BC2"/>
    <w:rsid w:val="001765F3"/>
    <w:rsid w:val="0018064F"/>
    <w:rsid w:val="0018230B"/>
    <w:rsid w:val="0018448D"/>
    <w:rsid w:val="00184ABC"/>
    <w:rsid w:val="00190B4D"/>
    <w:rsid w:val="0019256A"/>
    <w:rsid w:val="00195110"/>
    <w:rsid w:val="00195AB3"/>
    <w:rsid w:val="00196C01"/>
    <w:rsid w:val="001A1E46"/>
    <w:rsid w:val="001A2F99"/>
    <w:rsid w:val="001A3A8A"/>
    <w:rsid w:val="001A436F"/>
    <w:rsid w:val="001A4485"/>
    <w:rsid w:val="001A552E"/>
    <w:rsid w:val="001A6949"/>
    <w:rsid w:val="001B03A4"/>
    <w:rsid w:val="001B0CCC"/>
    <w:rsid w:val="001B3635"/>
    <w:rsid w:val="001B5981"/>
    <w:rsid w:val="001B628A"/>
    <w:rsid w:val="001B7362"/>
    <w:rsid w:val="001C15E6"/>
    <w:rsid w:val="001C1DB6"/>
    <w:rsid w:val="001C2D20"/>
    <w:rsid w:val="001C3D46"/>
    <w:rsid w:val="001C709E"/>
    <w:rsid w:val="001D17D9"/>
    <w:rsid w:val="001D3AE8"/>
    <w:rsid w:val="001D469A"/>
    <w:rsid w:val="001D4A38"/>
    <w:rsid w:val="001D4D34"/>
    <w:rsid w:val="001D514E"/>
    <w:rsid w:val="001D6B3B"/>
    <w:rsid w:val="001D749C"/>
    <w:rsid w:val="001E08EF"/>
    <w:rsid w:val="001E0B7A"/>
    <w:rsid w:val="001E42CB"/>
    <w:rsid w:val="001E4470"/>
    <w:rsid w:val="001E493B"/>
    <w:rsid w:val="001F0ABC"/>
    <w:rsid w:val="001F21FF"/>
    <w:rsid w:val="001F3389"/>
    <w:rsid w:val="001F618F"/>
    <w:rsid w:val="001F7722"/>
    <w:rsid w:val="00200485"/>
    <w:rsid w:val="00200A39"/>
    <w:rsid w:val="00201FA6"/>
    <w:rsid w:val="002034BB"/>
    <w:rsid w:val="00203DD9"/>
    <w:rsid w:val="00207FD9"/>
    <w:rsid w:val="00210413"/>
    <w:rsid w:val="00214951"/>
    <w:rsid w:val="00214B16"/>
    <w:rsid w:val="00217B92"/>
    <w:rsid w:val="002211CE"/>
    <w:rsid w:val="002214BC"/>
    <w:rsid w:val="00221638"/>
    <w:rsid w:val="00222709"/>
    <w:rsid w:val="00222EB2"/>
    <w:rsid w:val="00226EF7"/>
    <w:rsid w:val="0022765B"/>
    <w:rsid w:val="002303C0"/>
    <w:rsid w:val="00230FF0"/>
    <w:rsid w:val="00232525"/>
    <w:rsid w:val="0023504F"/>
    <w:rsid w:val="00236032"/>
    <w:rsid w:val="00236F1B"/>
    <w:rsid w:val="00237A7E"/>
    <w:rsid w:val="0024046E"/>
    <w:rsid w:val="0024083F"/>
    <w:rsid w:val="00240B55"/>
    <w:rsid w:val="00241043"/>
    <w:rsid w:val="0024224B"/>
    <w:rsid w:val="00242DD4"/>
    <w:rsid w:val="00246311"/>
    <w:rsid w:val="00246BBA"/>
    <w:rsid w:val="00247EDB"/>
    <w:rsid w:val="00253A15"/>
    <w:rsid w:val="002541CE"/>
    <w:rsid w:val="0025556D"/>
    <w:rsid w:val="00261823"/>
    <w:rsid w:val="00262778"/>
    <w:rsid w:val="0026453C"/>
    <w:rsid w:val="00266363"/>
    <w:rsid w:val="0027011C"/>
    <w:rsid w:val="002707C2"/>
    <w:rsid w:val="00271B29"/>
    <w:rsid w:val="00273DCC"/>
    <w:rsid w:val="002742CE"/>
    <w:rsid w:val="002748A1"/>
    <w:rsid w:val="00274F0D"/>
    <w:rsid w:val="002807A4"/>
    <w:rsid w:val="002857AF"/>
    <w:rsid w:val="002858B3"/>
    <w:rsid w:val="002869DE"/>
    <w:rsid w:val="002877B7"/>
    <w:rsid w:val="00287F1F"/>
    <w:rsid w:val="00294B0E"/>
    <w:rsid w:val="00294E5C"/>
    <w:rsid w:val="0029554D"/>
    <w:rsid w:val="002A2095"/>
    <w:rsid w:val="002A61A0"/>
    <w:rsid w:val="002A65F3"/>
    <w:rsid w:val="002A70AB"/>
    <w:rsid w:val="002B297C"/>
    <w:rsid w:val="002B2D0F"/>
    <w:rsid w:val="002B3C44"/>
    <w:rsid w:val="002B3CD9"/>
    <w:rsid w:val="002B3DB4"/>
    <w:rsid w:val="002B4DAF"/>
    <w:rsid w:val="002B58CD"/>
    <w:rsid w:val="002B64E3"/>
    <w:rsid w:val="002C3376"/>
    <w:rsid w:val="002C36EE"/>
    <w:rsid w:val="002C3D0C"/>
    <w:rsid w:val="002C5693"/>
    <w:rsid w:val="002C5C3C"/>
    <w:rsid w:val="002C7840"/>
    <w:rsid w:val="002D0095"/>
    <w:rsid w:val="002D084A"/>
    <w:rsid w:val="002D1593"/>
    <w:rsid w:val="002D159A"/>
    <w:rsid w:val="002D2157"/>
    <w:rsid w:val="002D739C"/>
    <w:rsid w:val="002E0C91"/>
    <w:rsid w:val="002E19BB"/>
    <w:rsid w:val="002E2B20"/>
    <w:rsid w:val="002E45D7"/>
    <w:rsid w:val="002E4AF0"/>
    <w:rsid w:val="002F026D"/>
    <w:rsid w:val="002F04F6"/>
    <w:rsid w:val="002F15CC"/>
    <w:rsid w:val="002F1815"/>
    <w:rsid w:val="002F3984"/>
    <w:rsid w:val="002F4647"/>
    <w:rsid w:val="002F4D72"/>
    <w:rsid w:val="002F6F94"/>
    <w:rsid w:val="003008BD"/>
    <w:rsid w:val="003015F1"/>
    <w:rsid w:val="00301C5F"/>
    <w:rsid w:val="00302361"/>
    <w:rsid w:val="00304F94"/>
    <w:rsid w:val="00305359"/>
    <w:rsid w:val="003070FE"/>
    <w:rsid w:val="00310729"/>
    <w:rsid w:val="00314477"/>
    <w:rsid w:val="0032088F"/>
    <w:rsid w:val="00322035"/>
    <w:rsid w:val="003275EA"/>
    <w:rsid w:val="00333EBB"/>
    <w:rsid w:val="00334690"/>
    <w:rsid w:val="00334AF1"/>
    <w:rsid w:val="00334DBE"/>
    <w:rsid w:val="0033533C"/>
    <w:rsid w:val="00336162"/>
    <w:rsid w:val="003374EC"/>
    <w:rsid w:val="0034240B"/>
    <w:rsid w:val="00343184"/>
    <w:rsid w:val="00343612"/>
    <w:rsid w:val="003458CE"/>
    <w:rsid w:val="00346E95"/>
    <w:rsid w:val="00347B4E"/>
    <w:rsid w:val="003523F6"/>
    <w:rsid w:val="00353079"/>
    <w:rsid w:val="00353265"/>
    <w:rsid w:val="00353B5D"/>
    <w:rsid w:val="00354BC6"/>
    <w:rsid w:val="003550BA"/>
    <w:rsid w:val="00356059"/>
    <w:rsid w:val="00356346"/>
    <w:rsid w:val="00356CDD"/>
    <w:rsid w:val="0035751C"/>
    <w:rsid w:val="00360EE9"/>
    <w:rsid w:val="00361D7A"/>
    <w:rsid w:val="00361F87"/>
    <w:rsid w:val="00362FCA"/>
    <w:rsid w:val="00363278"/>
    <w:rsid w:val="0036541E"/>
    <w:rsid w:val="00366CF8"/>
    <w:rsid w:val="003702D0"/>
    <w:rsid w:val="00370B7B"/>
    <w:rsid w:val="00372172"/>
    <w:rsid w:val="0037244E"/>
    <w:rsid w:val="00372529"/>
    <w:rsid w:val="00372840"/>
    <w:rsid w:val="00372F17"/>
    <w:rsid w:val="003743C3"/>
    <w:rsid w:val="00374751"/>
    <w:rsid w:val="00376A5C"/>
    <w:rsid w:val="00377147"/>
    <w:rsid w:val="003778C8"/>
    <w:rsid w:val="003820D0"/>
    <w:rsid w:val="00387563"/>
    <w:rsid w:val="0038795A"/>
    <w:rsid w:val="00387AFF"/>
    <w:rsid w:val="0039028D"/>
    <w:rsid w:val="00391AC6"/>
    <w:rsid w:val="00392B69"/>
    <w:rsid w:val="00392C34"/>
    <w:rsid w:val="0039450D"/>
    <w:rsid w:val="003950E1"/>
    <w:rsid w:val="00395280"/>
    <w:rsid w:val="00396137"/>
    <w:rsid w:val="003A0C33"/>
    <w:rsid w:val="003A16F8"/>
    <w:rsid w:val="003A28CB"/>
    <w:rsid w:val="003A3F95"/>
    <w:rsid w:val="003A47D4"/>
    <w:rsid w:val="003A7612"/>
    <w:rsid w:val="003B1449"/>
    <w:rsid w:val="003B14EC"/>
    <w:rsid w:val="003B186F"/>
    <w:rsid w:val="003B20D0"/>
    <w:rsid w:val="003B239C"/>
    <w:rsid w:val="003B3A3B"/>
    <w:rsid w:val="003B5396"/>
    <w:rsid w:val="003B5B93"/>
    <w:rsid w:val="003B6077"/>
    <w:rsid w:val="003B626E"/>
    <w:rsid w:val="003B6650"/>
    <w:rsid w:val="003B6784"/>
    <w:rsid w:val="003C03CF"/>
    <w:rsid w:val="003C0B4B"/>
    <w:rsid w:val="003C0CD7"/>
    <w:rsid w:val="003C0F55"/>
    <w:rsid w:val="003C25A9"/>
    <w:rsid w:val="003C3507"/>
    <w:rsid w:val="003C428E"/>
    <w:rsid w:val="003C64F5"/>
    <w:rsid w:val="003C666A"/>
    <w:rsid w:val="003C6E17"/>
    <w:rsid w:val="003C6E5D"/>
    <w:rsid w:val="003D075D"/>
    <w:rsid w:val="003D103C"/>
    <w:rsid w:val="003D1785"/>
    <w:rsid w:val="003D5407"/>
    <w:rsid w:val="003D5856"/>
    <w:rsid w:val="003D6446"/>
    <w:rsid w:val="003D6A56"/>
    <w:rsid w:val="003D7FDA"/>
    <w:rsid w:val="003E0CBE"/>
    <w:rsid w:val="003E20E9"/>
    <w:rsid w:val="003E3B42"/>
    <w:rsid w:val="003E4223"/>
    <w:rsid w:val="003E59C0"/>
    <w:rsid w:val="003E5AA1"/>
    <w:rsid w:val="003E7493"/>
    <w:rsid w:val="003F1A6B"/>
    <w:rsid w:val="003F288C"/>
    <w:rsid w:val="003F46B1"/>
    <w:rsid w:val="003F5896"/>
    <w:rsid w:val="0040088B"/>
    <w:rsid w:val="00401CFB"/>
    <w:rsid w:val="00402653"/>
    <w:rsid w:val="004047C9"/>
    <w:rsid w:val="00406C9E"/>
    <w:rsid w:val="00407DCE"/>
    <w:rsid w:val="00411B30"/>
    <w:rsid w:val="00413E86"/>
    <w:rsid w:val="00414148"/>
    <w:rsid w:val="00414FF8"/>
    <w:rsid w:val="00415035"/>
    <w:rsid w:val="0041623A"/>
    <w:rsid w:val="00417A99"/>
    <w:rsid w:val="004227D3"/>
    <w:rsid w:val="00427D5E"/>
    <w:rsid w:val="00427E92"/>
    <w:rsid w:val="0043111F"/>
    <w:rsid w:val="00431958"/>
    <w:rsid w:val="00436417"/>
    <w:rsid w:val="00436566"/>
    <w:rsid w:val="004402C8"/>
    <w:rsid w:val="00440B6C"/>
    <w:rsid w:val="00444207"/>
    <w:rsid w:val="00445136"/>
    <w:rsid w:val="00445AF2"/>
    <w:rsid w:val="00445B7A"/>
    <w:rsid w:val="0045061D"/>
    <w:rsid w:val="00453077"/>
    <w:rsid w:val="004533EB"/>
    <w:rsid w:val="00455F67"/>
    <w:rsid w:val="00456DDA"/>
    <w:rsid w:val="00457257"/>
    <w:rsid w:val="00460932"/>
    <w:rsid w:val="00463D6B"/>
    <w:rsid w:val="00463E75"/>
    <w:rsid w:val="004653CD"/>
    <w:rsid w:val="00465E64"/>
    <w:rsid w:val="00466CA4"/>
    <w:rsid w:val="00471204"/>
    <w:rsid w:val="00472721"/>
    <w:rsid w:val="00474BFE"/>
    <w:rsid w:val="00474C12"/>
    <w:rsid w:val="00474D83"/>
    <w:rsid w:val="004818BF"/>
    <w:rsid w:val="004837F9"/>
    <w:rsid w:val="0048536E"/>
    <w:rsid w:val="00485FBA"/>
    <w:rsid w:val="00487F1C"/>
    <w:rsid w:val="0049249A"/>
    <w:rsid w:val="00492B30"/>
    <w:rsid w:val="00492B63"/>
    <w:rsid w:val="00495BDE"/>
    <w:rsid w:val="004A265F"/>
    <w:rsid w:val="004A2D5B"/>
    <w:rsid w:val="004A3B72"/>
    <w:rsid w:val="004A3FA6"/>
    <w:rsid w:val="004A66F9"/>
    <w:rsid w:val="004A6E82"/>
    <w:rsid w:val="004A7319"/>
    <w:rsid w:val="004B0087"/>
    <w:rsid w:val="004B411A"/>
    <w:rsid w:val="004B42F2"/>
    <w:rsid w:val="004B4953"/>
    <w:rsid w:val="004C0046"/>
    <w:rsid w:val="004C4BE1"/>
    <w:rsid w:val="004C53CF"/>
    <w:rsid w:val="004C53E4"/>
    <w:rsid w:val="004C717A"/>
    <w:rsid w:val="004C7C91"/>
    <w:rsid w:val="004C7DB3"/>
    <w:rsid w:val="004D0975"/>
    <w:rsid w:val="004D178E"/>
    <w:rsid w:val="004D2100"/>
    <w:rsid w:val="004D4F5E"/>
    <w:rsid w:val="004D6D4C"/>
    <w:rsid w:val="004E2E46"/>
    <w:rsid w:val="004E66CE"/>
    <w:rsid w:val="004F1775"/>
    <w:rsid w:val="004F4725"/>
    <w:rsid w:val="004F57C7"/>
    <w:rsid w:val="004F634F"/>
    <w:rsid w:val="004F7FEE"/>
    <w:rsid w:val="0050180A"/>
    <w:rsid w:val="00502418"/>
    <w:rsid w:val="00507A25"/>
    <w:rsid w:val="0051091C"/>
    <w:rsid w:val="005164DF"/>
    <w:rsid w:val="00524821"/>
    <w:rsid w:val="00526980"/>
    <w:rsid w:val="00527E5A"/>
    <w:rsid w:val="005301E5"/>
    <w:rsid w:val="0053066A"/>
    <w:rsid w:val="00533110"/>
    <w:rsid w:val="00534CBD"/>
    <w:rsid w:val="005354E5"/>
    <w:rsid w:val="005372B4"/>
    <w:rsid w:val="00537802"/>
    <w:rsid w:val="0054043C"/>
    <w:rsid w:val="005412AF"/>
    <w:rsid w:val="005423A6"/>
    <w:rsid w:val="0054251F"/>
    <w:rsid w:val="00542DC7"/>
    <w:rsid w:val="00543A75"/>
    <w:rsid w:val="00543D0E"/>
    <w:rsid w:val="00543DE5"/>
    <w:rsid w:val="005518C9"/>
    <w:rsid w:val="00552487"/>
    <w:rsid w:val="00552523"/>
    <w:rsid w:val="00552780"/>
    <w:rsid w:val="00553194"/>
    <w:rsid w:val="00554A3C"/>
    <w:rsid w:val="00555CA7"/>
    <w:rsid w:val="00556834"/>
    <w:rsid w:val="00556C99"/>
    <w:rsid w:val="00557331"/>
    <w:rsid w:val="005635D6"/>
    <w:rsid w:val="00563B5D"/>
    <w:rsid w:val="00565490"/>
    <w:rsid w:val="00565B56"/>
    <w:rsid w:val="00572336"/>
    <w:rsid w:val="00572B17"/>
    <w:rsid w:val="00574585"/>
    <w:rsid w:val="00574C1E"/>
    <w:rsid w:val="0057525A"/>
    <w:rsid w:val="00576820"/>
    <w:rsid w:val="005769B5"/>
    <w:rsid w:val="00577338"/>
    <w:rsid w:val="005802D3"/>
    <w:rsid w:val="00580692"/>
    <w:rsid w:val="00580968"/>
    <w:rsid w:val="00583B5A"/>
    <w:rsid w:val="00584F19"/>
    <w:rsid w:val="00587F0B"/>
    <w:rsid w:val="00590C11"/>
    <w:rsid w:val="0059247B"/>
    <w:rsid w:val="005934DF"/>
    <w:rsid w:val="005A081A"/>
    <w:rsid w:val="005A153A"/>
    <w:rsid w:val="005A412E"/>
    <w:rsid w:val="005A7F6F"/>
    <w:rsid w:val="005B084A"/>
    <w:rsid w:val="005B291B"/>
    <w:rsid w:val="005B2B8C"/>
    <w:rsid w:val="005B4AE2"/>
    <w:rsid w:val="005B5DD2"/>
    <w:rsid w:val="005B62E6"/>
    <w:rsid w:val="005B73DE"/>
    <w:rsid w:val="005C0C75"/>
    <w:rsid w:val="005C1BB2"/>
    <w:rsid w:val="005C2C21"/>
    <w:rsid w:val="005C3798"/>
    <w:rsid w:val="005C3F4C"/>
    <w:rsid w:val="005C451D"/>
    <w:rsid w:val="005C6256"/>
    <w:rsid w:val="005C7D3A"/>
    <w:rsid w:val="005D2EF2"/>
    <w:rsid w:val="005D2FE6"/>
    <w:rsid w:val="005D3655"/>
    <w:rsid w:val="005D47FF"/>
    <w:rsid w:val="005D512F"/>
    <w:rsid w:val="005E07EC"/>
    <w:rsid w:val="005E0EAD"/>
    <w:rsid w:val="005E157B"/>
    <w:rsid w:val="005E15A0"/>
    <w:rsid w:val="005E2366"/>
    <w:rsid w:val="005E2F6D"/>
    <w:rsid w:val="005E3B43"/>
    <w:rsid w:val="005F1163"/>
    <w:rsid w:val="005F1E84"/>
    <w:rsid w:val="005F3BB9"/>
    <w:rsid w:val="005F3C5D"/>
    <w:rsid w:val="005F4B48"/>
    <w:rsid w:val="005F5B21"/>
    <w:rsid w:val="006028AB"/>
    <w:rsid w:val="00603544"/>
    <w:rsid w:val="00605B2D"/>
    <w:rsid w:val="00612CD7"/>
    <w:rsid w:val="006160D1"/>
    <w:rsid w:val="00616DDA"/>
    <w:rsid w:val="00625430"/>
    <w:rsid w:val="00626D92"/>
    <w:rsid w:val="006274E8"/>
    <w:rsid w:val="006328A6"/>
    <w:rsid w:val="0063428E"/>
    <w:rsid w:val="00635348"/>
    <w:rsid w:val="006365B3"/>
    <w:rsid w:val="00640E5E"/>
    <w:rsid w:val="00641AC3"/>
    <w:rsid w:val="00641F6F"/>
    <w:rsid w:val="0065169F"/>
    <w:rsid w:val="00651E89"/>
    <w:rsid w:val="006521A8"/>
    <w:rsid w:val="006529E6"/>
    <w:rsid w:val="00653D84"/>
    <w:rsid w:val="00654F4A"/>
    <w:rsid w:val="00655058"/>
    <w:rsid w:val="006555EA"/>
    <w:rsid w:val="00655BD4"/>
    <w:rsid w:val="00656920"/>
    <w:rsid w:val="006609AD"/>
    <w:rsid w:val="006661CD"/>
    <w:rsid w:val="00666406"/>
    <w:rsid w:val="00667EA1"/>
    <w:rsid w:val="006703C3"/>
    <w:rsid w:val="0067042D"/>
    <w:rsid w:val="00671D79"/>
    <w:rsid w:val="00674036"/>
    <w:rsid w:val="006754D7"/>
    <w:rsid w:val="00675653"/>
    <w:rsid w:val="00675F9B"/>
    <w:rsid w:val="00676463"/>
    <w:rsid w:val="00682C95"/>
    <w:rsid w:val="00683B28"/>
    <w:rsid w:val="006870FC"/>
    <w:rsid w:val="00687FC4"/>
    <w:rsid w:val="006918E8"/>
    <w:rsid w:val="00692B4C"/>
    <w:rsid w:val="00697166"/>
    <w:rsid w:val="006A1993"/>
    <w:rsid w:val="006A317B"/>
    <w:rsid w:val="006A57DE"/>
    <w:rsid w:val="006A5F98"/>
    <w:rsid w:val="006A6031"/>
    <w:rsid w:val="006A622A"/>
    <w:rsid w:val="006A7B2A"/>
    <w:rsid w:val="006B0DE7"/>
    <w:rsid w:val="006B11D7"/>
    <w:rsid w:val="006B173E"/>
    <w:rsid w:val="006B1DBA"/>
    <w:rsid w:val="006B1FA3"/>
    <w:rsid w:val="006B2229"/>
    <w:rsid w:val="006B4B90"/>
    <w:rsid w:val="006B5520"/>
    <w:rsid w:val="006B5796"/>
    <w:rsid w:val="006B58F3"/>
    <w:rsid w:val="006B7898"/>
    <w:rsid w:val="006C036C"/>
    <w:rsid w:val="006C0850"/>
    <w:rsid w:val="006C0921"/>
    <w:rsid w:val="006C4999"/>
    <w:rsid w:val="006C6AC4"/>
    <w:rsid w:val="006C730A"/>
    <w:rsid w:val="006D1B91"/>
    <w:rsid w:val="006D2F6D"/>
    <w:rsid w:val="006E0349"/>
    <w:rsid w:val="006E19E3"/>
    <w:rsid w:val="006E238E"/>
    <w:rsid w:val="006E2690"/>
    <w:rsid w:val="006E2DC0"/>
    <w:rsid w:val="006E5068"/>
    <w:rsid w:val="006F300F"/>
    <w:rsid w:val="006F6667"/>
    <w:rsid w:val="006F6870"/>
    <w:rsid w:val="00700EE2"/>
    <w:rsid w:val="00706F22"/>
    <w:rsid w:val="00707224"/>
    <w:rsid w:val="00711086"/>
    <w:rsid w:val="00713823"/>
    <w:rsid w:val="00713D98"/>
    <w:rsid w:val="007171A4"/>
    <w:rsid w:val="007174E0"/>
    <w:rsid w:val="00717655"/>
    <w:rsid w:val="00721FFF"/>
    <w:rsid w:val="00722C01"/>
    <w:rsid w:val="00722DDD"/>
    <w:rsid w:val="00722FE9"/>
    <w:rsid w:val="00723756"/>
    <w:rsid w:val="00724C89"/>
    <w:rsid w:val="00724E59"/>
    <w:rsid w:val="007260DA"/>
    <w:rsid w:val="00726D0E"/>
    <w:rsid w:val="007276F1"/>
    <w:rsid w:val="00727AB4"/>
    <w:rsid w:val="00727AD7"/>
    <w:rsid w:val="00730B40"/>
    <w:rsid w:val="007337FE"/>
    <w:rsid w:val="00733856"/>
    <w:rsid w:val="00734B27"/>
    <w:rsid w:val="0073660F"/>
    <w:rsid w:val="007376BF"/>
    <w:rsid w:val="0074129F"/>
    <w:rsid w:val="007422F0"/>
    <w:rsid w:val="007424E0"/>
    <w:rsid w:val="007425BE"/>
    <w:rsid w:val="00742F0F"/>
    <w:rsid w:val="00743AAC"/>
    <w:rsid w:val="0074552A"/>
    <w:rsid w:val="0075002F"/>
    <w:rsid w:val="0075074D"/>
    <w:rsid w:val="00752596"/>
    <w:rsid w:val="00752D83"/>
    <w:rsid w:val="00755B45"/>
    <w:rsid w:val="00755BD1"/>
    <w:rsid w:val="00756328"/>
    <w:rsid w:val="0075634C"/>
    <w:rsid w:val="007568B1"/>
    <w:rsid w:val="00757111"/>
    <w:rsid w:val="007606EE"/>
    <w:rsid w:val="007612C8"/>
    <w:rsid w:val="007621A4"/>
    <w:rsid w:val="00762ECE"/>
    <w:rsid w:val="007631C1"/>
    <w:rsid w:val="007637F0"/>
    <w:rsid w:val="007642EE"/>
    <w:rsid w:val="00765E59"/>
    <w:rsid w:val="00766D6C"/>
    <w:rsid w:val="007702CF"/>
    <w:rsid w:val="0077071D"/>
    <w:rsid w:val="00772130"/>
    <w:rsid w:val="00773F63"/>
    <w:rsid w:val="00773F87"/>
    <w:rsid w:val="0077435E"/>
    <w:rsid w:val="0077484C"/>
    <w:rsid w:val="00775149"/>
    <w:rsid w:val="0077586B"/>
    <w:rsid w:val="00780605"/>
    <w:rsid w:val="00780B21"/>
    <w:rsid w:val="007815E7"/>
    <w:rsid w:val="007831EC"/>
    <w:rsid w:val="007848A9"/>
    <w:rsid w:val="00785246"/>
    <w:rsid w:val="00786C2A"/>
    <w:rsid w:val="007902A3"/>
    <w:rsid w:val="00790709"/>
    <w:rsid w:val="00790BD2"/>
    <w:rsid w:val="00791291"/>
    <w:rsid w:val="00791D4E"/>
    <w:rsid w:val="00791D7E"/>
    <w:rsid w:val="00791EF0"/>
    <w:rsid w:val="00792068"/>
    <w:rsid w:val="007926D0"/>
    <w:rsid w:val="00794EC0"/>
    <w:rsid w:val="00795CF8"/>
    <w:rsid w:val="00796B2F"/>
    <w:rsid w:val="007974EC"/>
    <w:rsid w:val="007A070B"/>
    <w:rsid w:val="007A1D4F"/>
    <w:rsid w:val="007A282C"/>
    <w:rsid w:val="007A33EF"/>
    <w:rsid w:val="007A414A"/>
    <w:rsid w:val="007A420C"/>
    <w:rsid w:val="007A4E11"/>
    <w:rsid w:val="007A69C4"/>
    <w:rsid w:val="007B01E1"/>
    <w:rsid w:val="007B1777"/>
    <w:rsid w:val="007B2216"/>
    <w:rsid w:val="007B4A09"/>
    <w:rsid w:val="007B5322"/>
    <w:rsid w:val="007B6222"/>
    <w:rsid w:val="007B662E"/>
    <w:rsid w:val="007B6995"/>
    <w:rsid w:val="007C1F21"/>
    <w:rsid w:val="007C457E"/>
    <w:rsid w:val="007C4C21"/>
    <w:rsid w:val="007C4E88"/>
    <w:rsid w:val="007C5325"/>
    <w:rsid w:val="007C557D"/>
    <w:rsid w:val="007C6139"/>
    <w:rsid w:val="007C679E"/>
    <w:rsid w:val="007C6935"/>
    <w:rsid w:val="007C7CF8"/>
    <w:rsid w:val="007D10D1"/>
    <w:rsid w:val="007D2984"/>
    <w:rsid w:val="007D2E08"/>
    <w:rsid w:val="007D69AD"/>
    <w:rsid w:val="007E1467"/>
    <w:rsid w:val="007E2C8B"/>
    <w:rsid w:val="007E411F"/>
    <w:rsid w:val="007E43E7"/>
    <w:rsid w:val="007E5720"/>
    <w:rsid w:val="007E72BB"/>
    <w:rsid w:val="007F00D2"/>
    <w:rsid w:val="007F16AD"/>
    <w:rsid w:val="007F27D2"/>
    <w:rsid w:val="007F4BD5"/>
    <w:rsid w:val="007F50D6"/>
    <w:rsid w:val="007F5275"/>
    <w:rsid w:val="007F5CF8"/>
    <w:rsid w:val="007F6658"/>
    <w:rsid w:val="007F7A80"/>
    <w:rsid w:val="00800618"/>
    <w:rsid w:val="008020EC"/>
    <w:rsid w:val="008040F3"/>
    <w:rsid w:val="008047C6"/>
    <w:rsid w:val="00806922"/>
    <w:rsid w:val="008078FC"/>
    <w:rsid w:val="00810406"/>
    <w:rsid w:val="00811408"/>
    <w:rsid w:val="00811C5A"/>
    <w:rsid w:val="0081352D"/>
    <w:rsid w:val="008140B5"/>
    <w:rsid w:val="00814C01"/>
    <w:rsid w:val="00815763"/>
    <w:rsid w:val="00815CBE"/>
    <w:rsid w:val="00816E48"/>
    <w:rsid w:val="0082025E"/>
    <w:rsid w:val="0082195D"/>
    <w:rsid w:val="00824535"/>
    <w:rsid w:val="00825704"/>
    <w:rsid w:val="00827929"/>
    <w:rsid w:val="00831640"/>
    <w:rsid w:val="00831CE5"/>
    <w:rsid w:val="00837FA9"/>
    <w:rsid w:val="00843FFF"/>
    <w:rsid w:val="00844DAF"/>
    <w:rsid w:val="00846499"/>
    <w:rsid w:val="00846587"/>
    <w:rsid w:val="0085077D"/>
    <w:rsid w:val="00851FE6"/>
    <w:rsid w:val="0085541D"/>
    <w:rsid w:val="008574EF"/>
    <w:rsid w:val="00857603"/>
    <w:rsid w:val="00860A54"/>
    <w:rsid w:val="00861580"/>
    <w:rsid w:val="00862165"/>
    <w:rsid w:val="008625AA"/>
    <w:rsid w:val="008639FF"/>
    <w:rsid w:val="0086410C"/>
    <w:rsid w:val="00864981"/>
    <w:rsid w:val="00864D28"/>
    <w:rsid w:val="008712A4"/>
    <w:rsid w:val="00871B5D"/>
    <w:rsid w:val="00874F60"/>
    <w:rsid w:val="00876807"/>
    <w:rsid w:val="00880B78"/>
    <w:rsid w:val="008818EE"/>
    <w:rsid w:val="00884583"/>
    <w:rsid w:val="00884B2F"/>
    <w:rsid w:val="008871E5"/>
    <w:rsid w:val="00887654"/>
    <w:rsid w:val="008900B5"/>
    <w:rsid w:val="008900EC"/>
    <w:rsid w:val="00890871"/>
    <w:rsid w:val="00890C8B"/>
    <w:rsid w:val="008912E8"/>
    <w:rsid w:val="00892AE5"/>
    <w:rsid w:val="008A24E2"/>
    <w:rsid w:val="008A5914"/>
    <w:rsid w:val="008A691E"/>
    <w:rsid w:val="008A772E"/>
    <w:rsid w:val="008A796F"/>
    <w:rsid w:val="008B08D6"/>
    <w:rsid w:val="008B1300"/>
    <w:rsid w:val="008B475F"/>
    <w:rsid w:val="008B587D"/>
    <w:rsid w:val="008B67C3"/>
    <w:rsid w:val="008B77A9"/>
    <w:rsid w:val="008C073E"/>
    <w:rsid w:val="008C12AD"/>
    <w:rsid w:val="008C1335"/>
    <w:rsid w:val="008C26C1"/>
    <w:rsid w:val="008C301C"/>
    <w:rsid w:val="008D2E94"/>
    <w:rsid w:val="008D4F7D"/>
    <w:rsid w:val="008D5E97"/>
    <w:rsid w:val="008E10D6"/>
    <w:rsid w:val="008E1B5D"/>
    <w:rsid w:val="008E3DCC"/>
    <w:rsid w:val="008E3DE3"/>
    <w:rsid w:val="008E4E77"/>
    <w:rsid w:val="008E51E2"/>
    <w:rsid w:val="008E58C5"/>
    <w:rsid w:val="008E6321"/>
    <w:rsid w:val="008F0674"/>
    <w:rsid w:val="008F2F6E"/>
    <w:rsid w:val="008F52C5"/>
    <w:rsid w:val="008F6D78"/>
    <w:rsid w:val="008F7733"/>
    <w:rsid w:val="008F778C"/>
    <w:rsid w:val="008F78AC"/>
    <w:rsid w:val="009003E3"/>
    <w:rsid w:val="009009FF"/>
    <w:rsid w:val="00902012"/>
    <w:rsid w:val="00902913"/>
    <w:rsid w:val="00904110"/>
    <w:rsid w:val="00905259"/>
    <w:rsid w:val="0090678B"/>
    <w:rsid w:val="00907B4C"/>
    <w:rsid w:val="00912316"/>
    <w:rsid w:val="009128EA"/>
    <w:rsid w:val="009143B0"/>
    <w:rsid w:val="00915833"/>
    <w:rsid w:val="00916395"/>
    <w:rsid w:val="00917DEC"/>
    <w:rsid w:val="0092088F"/>
    <w:rsid w:val="00920C05"/>
    <w:rsid w:val="00920F16"/>
    <w:rsid w:val="0092258C"/>
    <w:rsid w:val="00922685"/>
    <w:rsid w:val="0092550E"/>
    <w:rsid w:val="009257D9"/>
    <w:rsid w:val="00925DD2"/>
    <w:rsid w:val="009320EB"/>
    <w:rsid w:val="00932B63"/>
    <w:rsid w:val="009346C3"/>
    <w:rsid w:val="0093473A"/>
    <w:rsid w:val="00934909"/>
    <w:rsid w:val="00940638"/>
    <w:rsid w:val="0094238B"/>
    <w:rsid w:val="00943231"/>
    <w:rsid w:val="00943E0F"/>
    <w:rsid w:val="0094492F"/>
    <w:rsid w:val="00944983"/>
    <w:rsid w:val="00945598"/>
    <w:rsid w:val="0094711B"/>
    <w:rsid w:val="0095089E"/>
    <w:rsid w:val="00951C02"/>
    <w:rsid w:val="00953EB9"/>
    <w:rsid w:val="009571A6"/>
    <w:rsid w:val="00960400"/>
    <w:rsid w:val="009605D1"/>
    <w:rsid w:val="00960899"/>
    <w:rsid w:val="00961428"/>
    <w:rsid w:val="00962A50"/>
    <w:rsid w:val="00962C93"/>
    <w:rsid w:val="009630DD"/>
    <w:rsid w:val="00963A0A"/>
    <w:rsid w:val="00965D6C"/>
    <w:rsid w:val="00965F25"/>
    <w:rsid w:val="00977255"/>
    <w:rsid w:val="0098155B"/>
    <w:rsid w:val="009858FB"/>
    <w:rsid w:val="009912E8"/>
    <w:rsid w:val="00993499"/>
    <w:rsid w:val="00996B4D"/>
    <w:rsid w:val="00996BED"/>
    <w:rsid w:val="009A0464"/>
    <w:rsid w:val="009A2B2E"/>
    <w:rsid w:val="009A33AA"/>
    <w:rsid w:val="009A711A"/>
    <w:rsid w:val="009B01B3"/>
    <w:rsid w:val="009B284C"/>
    <w:rsid w:val="009B39E2"/>
    <w:rsid w:val="009B6B3E"/>
    <w:rsid w:val="009B6D2D"/>
    <w:rsid w:val="009C45EA"/>
    <w:rsid w:val="009C5B84"/>
    <w:rsid w:val="009C6284"/>
    <w:rsid w:val="009C7542"/>
    <w:rsid w:val="009D59B5"/>
    <w:rsid w:val="009D7576"/>
    <w:rsid w:val="009D759D"/>
    <w:rsid w:val="009D7822"/>
    <w:rsid w:val="009E00C5"/>
    <w:rsid w:val="009E1A64"/>
    <w:rsid w:val="009E2D50"/>
    <w:rsid w:val="009E2D65"/>
    <w:rsid w:val="009E3A85"/>
    <w:rsid w:val="009E44B5"/>
    <w:rsid w:val="009E5BE9"/>
    <w:rsid w:val="009E5EF6"/>
    <w:rsid w:val="009E7461"/>
    <w:rsid w:val="009F0D97"/>
    <w:rsid w:val="009F1916"/>
    <w:rsid w:val="009F263E"/>
    <w:rsid w:val="009F2788"/>
    <w:rsid w:val="009F3609"/>
    <w:rsid w:val="009F43FB"/>
    <w:rsid w:val="009F4988"/>
    <w:rsid w:val="009F521E"/>
    <w:rsid w:val="009F6B35"/>
    <w:rsid w:val="009F6E48"/>
    <w:rsid w:val="00A00614"/>
    <w:rsid w:val="00A025BB"/>
    <w:rsid w:val="00A049EB"/>
    <w:rsid w:val="00A051F9"/>
    <w:rsid w:val="00A06E5D"/>
    <w:rsid w:val="00A07B57"/>
    <w:rsid w:val="00A10312"/>
    <w:rsid w:val="00A12702"/>
    <w:rsid w:val="00A13066"/>
    <w:rsid w:val="00A165F6"/>
    <w:rsid w:val="00A1795F"/>
    <w:rsid w:val="00A20DB7"/>
    <w:rsid w:val="00A22932"/>
    <w:rsid w:val="00A255E5"/>
    <w:rsid w:val="00A256F6"/>
    <w:rsid w:val="00A275B6"/>
    <w:rsid w:val="00A302CB"/>
    <w:rsid w:val="00A3070A"/>
    <w:rsid w:val="00A30944"/>
    <w:rsid w:val="00A30CC9"/>
    <w:rsid w:val="00A316BC"/>
    <w:rsid w:val="00A31975"/>
    <w:rsid w:val="00A325BA"/>
    <w:rsid w:val="00A336E0"/>
    <w:rsid w:val="00A368A6"/>
    <w:rsid w:val="00A4083A"/>
    <w:rsid w:val="00A43099"/>
    <w:rsid w:val="00A43735"/>
    <w:rsid w:val="00A4383F"/>
    <w:rsid w:val="00A45645"/>
    <w:rsid w:val="00A51991"/>
    <w:rsid w:val="00A51C8C"/>
    <w:rsid w:val="00A52D59"/>
    <w:rsid w:val="00A52F3F"/>
    <w:rsid w:val="00A533A8"/>
    <w:rsid w:val="00A53892"/>
    <w:rsid w:val="00A55402"/>
    <w:rsid w:val="00A55713"/>
    <w:rsid w:val="00A5750D"/>
    <w:rsid w:val="00A60D2B"/>
    <w:rsid w:val="00A6189E"/>
    <w:rsid w:val="00A64CE5"/>
    <w:rsid w:val="00A64CFB"/>
    <w:rsid w:val="00A65CE1"/>
    <w:rsid w:val="00A66F2D"/>
    <w:rsid w:val="00A6730F"/>
    <w:rsid w:val="00A67E84"/>
    <w:rsid w:val="00A71C9C"/>
    <w:rsid w:val="00A74FBD"/>
    <w:rsid w:val="00A7718B"/>
    <w:rsid w:val="00A7765E"/>
    <w:rsid w:val="00A77BA4"/>
    <w:rsid w:val="00A81283"/>
    <w:rsid w:val="00A846F7"/>
    <w:rsid w:val="00A850EB"/>
    <w:rsid w:val="00A8756A"/>
    <w:rsid w:val="00A87601"/>
    <w:rsid w:val="00A878CD"/>
    <w:rsid w:val="00A9195B"/>
    <w:rsid w:val="00A944F7"/>
    <w:rsid w:val="00A96078"/>
    <w:rsid w:val="00A9684D"/>
    <w:rsid w:val="00A978A1"/>
    <w:rsid w:val="00A97DA5"/>
    <w:rsid w:val="00A97DD8"/>
    <w:rsid w:val="00AA1759"/>
    <w:rsid w:val="00AA290B"/>
    <w:rsid w:val="00AA5DC7"/>
    <w:rsid w:val="00AA6B4C"/>
    <w:rsid w:val="00AB059F"/>
    <w:rsid w:val="00AB138A"/>
    <w:rsid w:val="00AB1C21"/>
    <w:rsid w:val="00AB1C99"/>
    <w:rsid w:val="00AB205E"/>
    <w:rsid w:val="00AB2858"/>
    <w:rsid w:val="00AB5282"/>
    <w:rsid w:val="00AB6F21"/>
    <w:rsid w:val="00AB7283"/>
    <w:rsid w:val="00AC07F4"/>
    <w:rsid w:val="00AC1736"/>
    <w:rsid w:val="00AC23E6"/>
    <w:rsid w:val="00AC2DC3"/>
    <w:rsid w:val="00AC5370"/>
    <w:rsid w:val="00AC64BF"/>
    <w:rsid w:val="00AC6501"/>
    <w:rsid w:val="00AC67D2"/>
    <w:rsid w:val="00AD05BB"/>
    <w:rsid w:val="00AD3200"/>
    <w:rsid w:val="00AD5E91"/>
    <w:rsid w:val="00AD6E8C"/>
    <w:rsid w:val="00AE142A"/>
    <w:rsid w:val="00AE2CAA"/>
    <w:rsid w:val="00AE35AD"/>
    <w:rsid w:val="00AE3A33"/>
    <w:rsid w:val="00AE639C"/>
    <w:rsid w:val="00AE6A70"/>
    <w:rsid w:val="00AF0A82"/>
    <w:rsid w:val="00AF1DB3"/>
    <w:rsid w:val="00AF2C08"/>
    <w:rsid w:val="00AF72CE"/>
    <w:rsid w:val="00B03008"/>
    <w:rsid w:val="00B071D3"/>
    <w:rsid w:val="00B07641"/>
    <w:rsid w:val="00B07790"/>
    <w:rsid w:val="00B10E73"/>
    <w:rsid w:val="00B12416"/>
    <w:rsid w:val="00B15700"/>
    <w:rsid w:val="00B20E9D"/>
    <w:rsid w:val="00B21098"/>
    <w:rsid w:val="00B224A2"/>
    <w:rsid w:val="00B25B36"/>
    <w:rsid w:val="00B2631A"/>
    <w:rsid w:val="00B31ED2"/>
    <w:rsid w:val="00B32272"/>
    <w:rsid w:val="00B3440B"/>
    <w:rsid w:val="00B349CD"/>
    <w:rsid w:val="00B35376"/>
    <w:rsid w:val="00B3728C"/>
    <w:rsid w:val="00B37724"/>
    <w:rsid w:val="00B40CCA"/>
    <w:rsid w:val="00B42FE0"/>
    <w:rsid w:val="00B43A58"/>
    <w:rsid w:val="00B4487A"/>
    <w:rsid w:val="00B4602D"/>
    <w:rsid w:val="00B479C5"/>
    <w:rsid w:val="00B51541"/>
    <w:rsid w:val="00B51626"/>
    <w:rsid w:val="00B51E10"/>
    <w:rsid w:val="00B5553D"/>
    <w:rsid w:val="00B5604B"/>
    <w:rsid w:val="00B603FD"/>
    <w:rsid w:val="00B60537"/>
    <w:rsid w:val="00B61C82"/>
    <w:rsid w:val="00B61D1E"/>
    <w:rsid w:val="00B62943"/>
    <w:rsid w:val="00B634B3"/>
    <w:rsid w:val="00B64953"/>
    <w:rsid w:val="00B6561C"/>
    <w:rsid w:val="00B656A0"/>
    <w:rsid w:val="00B66215"/>
    <w:rsid w:val="00B70A44"/>
    <w:rsid w:val="00B70DD3"/>
    <w:rsid w:val="00B710F4"/>
    <w:rsid w:val="00B7427D"/>
    <w:rsid w:val="00B746FE"/>
    <w:rsid w:val="00B76756"/>
    <w:rsid w:val="00B77E81"/>
    <w:rsid w:val="00B80AB6"/>
    <w:rsid w:val="00B85816"/>
    <w:rsid w:val="00B87AB2"/>
    <w:rsid w:val="00B87CA2"/>
    <w:rsid w:val="00B90CC9"/>
    <w:rsid w:val="00B9137A"/>
    <w:rsid w:val="00B91D3A"/>
    <w:rsid w:val="00B93305"/>
    <w:rsid w:val="00B9414C"/>
    <w:rsid w:val="00B953BB"/>
    <w:rsid w:val="00B956F1"/>
    <w:rsid w:val="00B97373"/>
    <w:rsid w:val="00BA0192"/>
    <w:rsid w:val="00BA09EE"/>
    <w:rsid w:val="00BA0FF9"/>
    <w:rsid w:val="00BA2E96"/>
    <w:rsid w:val="00BA3C28"/>
    <w:rsid w:val="00BA4A1C"/>
    <w:rsid w:val="00BA4D38"/>
    <w:rsid w:val="00BA775A"/>
    <w:rsid w:val="00BB000E"/>
    <w:rsid w:val="00BB1FD5"/>
    <w:rsid w:val="00BB3465"/>
    <w:rsid w:val="00BB35CB"/>
    <w:rsid w:val="00BB642D"/>
    <w:rsid w:val="00BB6735"/>
    <w:rsid w:val="00BC0A47"/>
    <w:rsid w:val="00BC0BBD"/>
    <w:rsid w:val="00BC139B"/>
    <w:rsid w:val="00BC1BB6"/>
    <w:rsid w:val="00BC1DE4"/>
    <w:rsid w:val="00BC2355"/>
    <w:rsid w:val="00BC4D8B"/>
    <w:rsid w:val="00BC6BB8"/>
    <w:rsid w:val="00BD035B"/>
    <w:rsid w:val="00BD4C17"/>
    <w:rsid w:val="00BD5DF1"/>
    <w:rsid w:val="00BD603C"/>
    <w:rsid w:val="00BE0159"/>
    <w:rsid w:val="00BE0C44"/>
    <w:rsid w:val="00BE10E9"/>
    <w:rsid w:val="00BE6291"/>
    <w:rsid w:val="00BF0029"/>
    <w:rsid w:val="00BF0B2F"/>
    <w:rsid w:val="00BF2CF9"/>
    <w:rsid w:val="00BF3BD9"/>
    <w:rsid w:val="00BF49C1"/>
    <w:rsid w:val="00BF4A96"/>
    <w:rsid w:val="00C02AE7"/>
    <w:rsid w:val="00C03E14"/>
    <w:rsid w:val="00C04338"/>
    <w:rsid w:val="00C051E2"/>
    <w:rsid w:val="00C05AC5"/>
    <w:rsid w:val="00C05B5D"/>
    <w:rsid w:val="00C05E1B"/>
    <w:rsid w:val="00C05ED2"/>
    <w:rsid w:val="00C1020C"/>
    <w:rsid w:val="00C10525"/>
    <w:rsid w:val="00C11586"/>
    <w:rsid w:val="00C11A50"/>
    <w:rsid w:val="00C12D6D"/>
    <w:rsid w:val="00C12E3C"/>
    <w:rsid w:val="00C14F83"/>
    <w:rsid w:val="00C1553B"/>
    <w:rsid w:val="00C16AFC"/>
    <w:rsid w:val="00C17CF2"/>
    <w:rsid w:val="00C23487"/>
    <w:rsid w:val="00C237A0"/>
    <w:rsid w:val="00C2404E"/>
    <w:rsid w:val="00C24D5F"/>
    <w:rsid w:val="00C25CBE"/>
    <w:rsid w:val="00C2629D"/>
    <w:rsid w:val="00C30F58"/>
    <w:rsid w:val="00C31359"/>
    <w:rsid w:val="00C328FE"/>
    <w:rsid w:val="00C401E7"/>
    <w:rsid w:val="00C4056E"/>
    <w:rsid w:val="00C406CF"/>
    <w:rsid w:val="00C426AB"/>
    <w:rsid w:val="00C4287C"/>
    <w:rsid w:val="00C4494E"/>
    <w:rsid w:val="00C44CB4"/>
    <w:rsid w:val="00C456A0"/>
    <w:rsid w:val="00C50327"/>
    <w:rsid w:val="00C53818"/>
    <w:rsid w:val="00C56E18"/>
    <w:rsid w:val="00C577CD"/>
    <w:rsid w:val="00C605F5"/>
    <w:rsid w:val="00C60D4B"/>
    <w:rsid w:val="00C62477"/>
    <w:rsid w:val="00C632BA"/>
    <w:rsid w:val="00C657B3"/>
    <w:rsid w:val="00C6677E"/>
    <w:rsid w:val="00C66A06"/>
    <w:rsid w:val="00C700AE"/>
    <w:rsid w:val="00C7099E"/>
    <w:rsid w:val="00C709CE"/>
    <w:rsid w:val="00C71B1E"/>
    <w:rsid w:val="00C73559"/>
    <w:rsid w:val="00C73650"/>
    <w:rsid w:val="00C77365"/>
    <w:rsid w:val="00C82A9B"/>
    <w:rsid w:val="00C830E7"/>
    <w:rsid w:val="00C84445"/>
    <w:rsid w:val="00C8667B"/>
    <w:rsid w:val="00C87872"/>
    <w:rsid w:val="00C87E74"/>
    <w:rsid w:val="00C91965"/>
    <w:rsid w:val="00C92601"/>
    <w:rsid w:val="00C927F5"/>
    <w:rsid w:val="00C94B25"/>
    <w:rsid w:val="00C94FE7"/>
    <w:rsid w:val="00C95F63"/>
    <w:rsid w:val="00CA29AF"/>
    <w:rsid w:val="00CA2EBA"/>
    <w:rsid w:val="00CA3DA2"/>
    <w:rsid w:val="00CA43DB"/>
    <w:rsid w:val="00CA469A"/>
    <w:rsid w:val="00CA56DB"/>
    <w:rsid w:val="00CA58AF"/>
    <w:rsid w:val="00CA5E8B"/>
    <w:rsid w:val="00CA6275"/>
    <w:rsid w:val="00CA74BD"/>
    <w:rsid w:val="00CB0E0C"/>
    <w:rsid w:val="00CB1717"/>
    <w:rsid w:val="00CB230C"/>
    <w:rsid w:val="00CB2CD1"/>
    <w:rsid w:val="00CB48B3"/>
    <w:rsid w:val="00CB4F20"/>
    <w:rsid w:val="00CB5339"/>
    <w:rsid w:val="00CB77DF"/>
    <w:rsid w:val="00CC04AB"/>
    <w:rsid w:val="00CC15A7"/>
    <w:rsid w:val="00CC1B02"/>
    <w:rsid w:val="00CC3C36"/>
    <w:rsid w:val="00CC3D01"/>
    <w:rsid w:val="00CD1D05"/>
    <w:rsid w:val="00CD257D"/>
    <w:rsid w:val="00CD2E79"/>
    <w:rsid w:val="00CD3117"/>
    <w:rsid w:val="00CD3189"/>
    <w:rsid w:val="00CD33E7"/>
    <w:rsid w:val="00CD4137"/>
    <w:rsid w:val="00CD720D"/>
    <w:rsid w:val="00CD7A35"/>
    <w:rsid w:val="00CD7A45"/>
    <w:rsid w:val="00CE1166"/>
    <w:rsid w:val="00CE302D"/>
    <w:rsid w:val="00CE3169"/>
    <w:rsid w:val="00CE44C0"/>
    <w:rsid w:val="00CE7250"/>
    <w:rsid w:val="00CF0AD0"/>
    <w:rsid w:val="00CF46AF"/>
    <w:rsid w:val="00CF65CF"/>
    <w:rsid w:val="00CF6E3E"/>
    <w:rsid w:val="00D00B3F"/>
    <w:rsid w:val="00D02134"/>
    <w:rsid w:val="00D06E35"/>
    <w:rsid w:val="00D11761"/>
    <w:rsid w:val="00D13830"/>
    <w:rsid w:val="00D17D83"/>
    <w:rsid w:val="00D229BE"/>
    <w:rsid w:val="00D23564"/>
    <w:rsid w:val="00D23E29"/>
    <w:rsid w:val="00D23EFA"/>
    <w:rsid w:val="00D248E1"/>
    <w:rsid w:val="00D25744"/>
    <w:rsid w:val="00D27331"/>
    <w:rsid w:val="00D30AC9"/>
    <w:rsid w:val="00D31002"/>
    <w:rsid w:val="00D3190C"/>
    <w:rsid w:val="00D345A8"/>
    <w:rsid w:val="00D3487B"/>
    <w:rsid w:val="00D34DCC"/>
    <w:rsid w:val="00D35D90"/>
    <w:rsid w:val="00D371B5"/>
    <w:rsid w:val="00D41174"/>
    <w:rsid w:val="00D411A3"/>
    <w:rsid w:val="00D417CA"/>
    <w:rsid w:val="00D41FC2"/>
    <w:rsid w:val="00D4279E"/>
    <w:rsid w:val="00D42D53"/>
    <w:rsid w:val="00D43B09"/>
    <w:rsid w:val="00D43FF2"/>
    <w:rsid w:val="00D4417C"/>
    <w:rsid w:val="00D45DE2"/>
    <w:rsid w:val="00D47452"/>
    <w:rsid w:val="00D50969"/>
    <w:rsid w:val="00D517A5"/>
    <w:rsid w:val="00D524D2"/>
    <w:rsid w:val="00D572C0"/>
    <w:rsid w:val="00D60B62"/>
    <w:rsid w:val="00D61126"/>
    <w:rsid w:val="00D63B62"/>
    <w:rsid w:val="00D64064"/>
    <w:rsid w:val="00D658E3"/>
    <w:rsid w:val="00D65AC4"/>
    <w:rsid w:val="00D70248"/>
    <w:rsid w:val="00D70D32"/>
    <w:rsid w:val="00D74169"/>
    <w:rsid w:val="00D7541E"/>
    <w:rsid w:val="00D76321"/>
    <w:rsid w:val="00D80A2F"/>
    <w:rsid w:val="00D815CD"/>
    <w:rsid w:val="00D81BA3"/>
    <w:rsid w:val="00D82038"/>
    <w:rsid w:val="00D82A55"/>
    <w:rsid w:val="00D83239"/>
    <w:rsid w:val="00D842FB"/>
    <w:rsid w:val="00D84C32"/>
    <w:rsid w:val="00D869DB"/>
    <w:rsid w:val="00D87E27"/>
    <w:rsid w:val="00D87E8B"/>
    <w:rsid w:val="00D90ADD"/>
    <w:rsid w:val="00D93904"/>
    <w:rsid w:val="00D95E2F"/>
    <w:rsid w:val="00D975B5"/>
    <w:rsid w:val="00D97A51"/>
    <w:rsid w:val="00DA1409"/>
    <w:rsid w:val="00DA381C"/>
    <w:rsid w:val="00DA3C5E"/>
    <w:rsid w:val="00DA4487"/>
    <w:rsid w:val="00DA7A52"/>
    <w:rsid w:val="00DC0814"/>
    <w:rsid w:val="00DC1466"/>
    <w:rsid w:val="00DC4904"/>
    <w:rsid w:val="00DD1092"/>
    <w:rsid w:val="00DD1732"/>
    <w:rsid w:val="00DD1D66"/>
    <w:rsid w:val="00DD3531"/>
    <w:rsid w:val="00DE173B"/>
    <w:rsid w:val="00DE2B47"/>
    <w:rsid w:val="00DE3957"/>
    <w:rsid w:val="00DE3A83"/>
    <w:rsid w:val="00DE429D"/>
    <w:rsid w:val="00DE4B50"/>
    <w:rsid w:val="00DE7E1A"/>
    <w:rsid w:val="00DF1614"/>
    <w:rsid w:val="00DF3F00"/>
    <w:rsid w:val="00DF421E"/>
    <w:rsid w:val="00DF5F37"/>
    <w:rsid w:val="00E0110F"/>
    <w:rsid w:val="00E01472"/>
    <w:rsid w:val="00E01612"/>
    <w:rsid w:val="00E01F42"/>
    <w:rsid w:val="00E021D5"/>
    <w:rsid w:val="00E029B4"/>
    <w:rsid w:val="00E02F8C"/>
    <w:rsid w:val="00E03B4A"/>
    <w:rsid w:val="00E04B5D"/>
    <w:rsid w:val="00E04EC1"/>
    <w:rsid w:val="00E04ECE"/>
    <w:rsid w:val="00E05A5A"/>
    <w:rsid w:val="00E07947"/>
    <w:rsid w:val="00E10BBE"/>
    <w:rsid w:val="00E12DBA"/>
    <w:rsid w:val="00E14139"/>
    <w:rsid w:val="00E17670"/>
    <w:rsid w:val="00E20F4B"/>
    <w:rsid w:val="00E21517"/>
    <w:rsid w:val="00E2187C"/>
    <w:rsid w:val="00E22D9D"/>
    <w:rsid w:val="00E24B66"/>
    <w:rsid w:val="00E25BD8"/>
    <w:rsid w:val="00E26E20"/>
    <w:rsid w:val="00E303AA"/>
    <w:rsid w:val="00E34F61"/>
    <w:rsid w:val="00E3562F"/>
    <w:rsid w:val="00E41CBF"/>
    <w:rsid w:val="00E41F70"/>
    <w:rsid w:val="00E4239E"/>
    <w:rsid w:val="00E424F8"/>
    <w:rsid w:val="00E4319C"/>
    <w:rsid w:val="00E43D0F"/>
    <w:rsid w:val="00E447B2"/>
    <w:rsid w:val="00E47650"/>
    <w:rsid w:val="00E51587"/>
    <w:rsid w:val="00E51BA2"/>
    <w:rsid w:val="00E51ECD"/>
    <w:rsid w:val="00E52205"/>
    <w:rsid w:val="00E5263E"/>
    <w:rsid w:val="00E527AC"/>
    <w:rsid w:val="00E529B8"/>
    <w:rsid w:val="00E53262"/>
    <w:rsid w:val="00E56442"/>
    <w:rsid w:val="00E6073D"/>
    <w:rsid w:val="00E60ECE"/>
    <w:rsid w:val="00E63F25"/>
    <w:rsid w:val="00E642BE"/>
    <w:rsid w:val="00E67B69"/>
    <w:rsid w:val="00E67FDE"/>
    <w:rsid w:val="00E7046D"/>
    <w:rsid w:val="00E707CC"/>
    <w:rsid w:val="00E729C3"/>
    <w:rsid w:val="00E7434C"/>
    <w:rsid w:val="00E75D0B"/>
    <w:rsid w:val="00E77841"/>
    <w:rsid w:val="00E77F51"/>
    <w:rsid w:val="00E8017C"/>
    <w:rsid w:val="00E8059A"/>
    <w:rsid w:val="00E81CEA"/>
    <w:rsid w:val="00E829BE"/>
    <w:rsid w:val="00E837AD"/>
    <w:rsid w:val="00E83899"/>
    <w:rsid w:val="00E83D36"/>
    <w:rsid w:val="00E84744"/>
    <w:rsid w:val="00E8653E"/>
    <w:rsid w:val="00E90729"/>
    <w:rsid w:val="00E917AE"/>
    <w:rsid w:val="00E91886"/>
    <w:rsid w:val="00E933CA"/>
    <w:rsid w:val="00E94308"/>
    <w:rsid w:val="00E94631"/>
    <w:rsid w:val="00E947DC"/>
    <w:rsid w:val="00E95FA4"/>
    <w:rsid w:val="00EA0B75"/>
    <w:rsid w:val="00EA465C"/>
    <w:rsid w:val="00EA46C2"/>
    <w:rsid w:val="00EA5CE9"/>
    <w:rsid w:val="00EA7B0E"/>
    <w:rsid w:val="00EA7D17"/>
    <w:rsid w:val="00EA7DDC"/>
    <w:rsid w:val="00EB1F55"/>
    <w:rsid w:val="00EB2188"/>
    <w:rsid w:val="00EB2334"/>
    <w:rsid w:val="00EB26D7"/>
    <w:rsid w:val="00EB3936"/>
    <w:rsid w:val="00EB4FBC"/>
    <w:rsid w:val="00EC0410"/>
    <w:rsid w:val="00EC1CD8"/>
    <w:rsid w:val="00EC2786"/>
    <w:rsid w:val="00EC2D3B"/>
    <w:rsid w:val="00EC3B53"/>
    <w:rsid w:val="00EC3E19"/>
    <w:rsid w:val="00ED1D7B"/>
    <w:rsid w:val="00ED4E97"/>
    <w:rsid w:val="00ED5359"/>
    <w:rsid w:val="00ED545B"/>
    <w:rsid w:val="00ED7B45"/>
    <w:rsid w:val="00EE4020"/>
    <w:rsid w:val="00EE44B7"/>
    <w:rsid w:val="00EE4D15"/>
    <w:rsid w:val="00EF0D63"/>
    <w:rsid w:val="00EF25EC"/>
    <w:rsid w:val="00EF34A9"/>
    <w:rsid w:val="00EF3BFF"/>
    <w:rsid w:val="00EF5DFA"/>
    <w:rsid w:val="00F05A86"/>
    <w:rsid w:val="00F06257"/>
    <w:rsid w:val="00F06A19"/>
    <w:rsid w:val="00F06EAF"/>
    <w:rsid w:val="00F07322"/>
    <w:rsid w:val="00F07C98"/>
    <w:rsid w:val="00F10B0D"/>
    <w:rsid w:val="00F11C05"/>
    <w:rsid w:val="00F12F49"/>
    <w:rsid w:val="00F137C1"/>
    <w:rsid w:val="00F13F9E"/>
    <w:rsid w:val="00F16DF2"/>
    <w:rsid w:val="00F17022"/>
    <w:rsid w:val="00F17D6C"/>
    <w:rsid w:val="00F17DA8"/>
    <w:rsid w:val="00F17FEF"/>
    <w:rsid w:val="00F201C7"/>
    <w:rsid w:val="00F207A1"/>
    <w:rsid w:val="00F23DD6"/>
    <w:rsid w:val="00F23E97"/>
    <w:rsid w:val="00F251C5"/>
    <w:rsid w:val="00F25966"/>
    <w:rsid w:val="00F25A54"/>
    <w:rsid w:val="00F26695"/>
    <w:rsid w:val="00F266C5"/>
    <w:rsid w:val="00F31019"/>
    <w:rsid w:val="00F3171E"/>
    <w:rsid w:val="00F32008"/>
    <w:rsid w:val="00F329A6"/>
    <w:rsid w:val="00F32AC0"/>
    <w:rsid w:val="00F34E15"/>
    <w:rsid w:val="00F356DA"/>
    <w:rsid w:val="00F36188"/>
    <w:rsid w:val="00F37BE6"/>
    <w:rsid w:val="00F403F1"/>
    <w:rsid w:val="00F405EE"/>
    <w:rsid w:val="00F4166D"/>
    <w:rsid w:val="00F41A82"/>
    <w:rsid w:val="00F428D0"/>
    <w:rsid w:val="00F43CB7"/>
    <w:rsid w:val="00F473D2"/>
    <w:rsid w:val="00F51909"/>
    <w:rsid w:val="00F536BC"/>
    <w:rsid w:val="00F55715"/>
    <w:rsid w:val="00F55AE1"/>
    <w:rsid w:val="00F5680F"/>
    <w:rsid w:val="00F56F9F"/>
    <w:rsid w:val="00F60174"/>
    <w:rsid w:val="00F642F8"/>
    <w:rsid w:val="00F6549E"/>
    <w:rsid w:val="00F65B21"/>
    <w:rsid w:val="00F70481"/>
    <w:rsid w:val="00F718E8"/>
    <w:rsid w:val="00F72E4D"/>
    <w:rsid w:val="00F749D4"/>
    <w:rsid w:val="00F74B16"/>
    <w:rsid w:val="00F74C8C"/>
    <w:rsid w:val="00F751F5"/>
    <w:rsid w:val="00F76042"/>
    <w:rsid w:val="00F777C2"/>
    <w:rsid w:val="00F77C65"/>
    <w:rsid w:val="00F80A02"/>
    <w:rsid w:val="00F80B98"/>
    <w:rsid w:val="00F81F46"/>
    <w:rsid w:val="00F83124"/>
    <w:rsid w:val="00F838BE"/>
    <w:rsid w:val="00F87DFD"/>
    <w:rsid w:val="00F92B12"/>
    <w:rsid w:val="00F93F91"/>
    <w:rsid w:val="00F95879"/>
    <w:rsid w:val="00F959FF"/>
    <w:rsid w:val="00FA5119"/>
    <w:rsid w:val="00FA5127"/>
    <w:rsid w:val="00FA6669"/>
    <w:rsid w:val="00FA66E4"/>
    <w:rsid w:val="00FA7123"/>
    <w:rsid w:val="00FB2273"/>
    <w:rsid w:val="00FB3326"/>
    <w:rsid w:val="00FB4866"/>
    <w:rsid w:val="00FB6135"/>
    <w:rsid w:val="00FB769C"/>
    <w:rsid w:val="00FB7A89"/>
    <w:rsid w:val="00FC1F08"/>
    <w:rsid w:val="00FC36C3"/>
    <w:rsid w:val="00FC4669"/>
    <w:rsid w:val="00FC621E"/>
    <w:rsid w:val="00FD1143"/>
    <w:rsid w:val="00FD1963"/>
    <w:rsid w:val="00FD2E5B"/>
    <w:rsid w:val="00FD3082"/>
    <w:rsid w:val="00FD4B97"/>
    <w:rsid w:val="00FE0449"/>
    <w:rsid w:val="00FE163A"/>
    <w:rsid w:val="00FE2BCB"/>
    <w:rsid w:val="00FE3A7F"/>
    <w:rsid w:val="00FE4033"/>
    <w:rsid w:val="00FE4560"/>
    <w:rsid w:val="00FE4DBE"/>
    <w:rsid w:val="00FE4EBE"/>
    <w:rsid w:val="00FE5F60"/>
    <w:rsid w:val="00FE7F57"/>
    <w:rsid w:val="00FF0331"/>
    <w:rsid w:val="00FF1956"/>
    <w:rsid w:val="00FF66CB"/>
    <w:rsid w:val="00FF6DDA"/>
    <w:rsid w:val="00FF70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F1A702"/>
  <w15:docId w15:val="{A3D2A4CC-91F9-4D6F-B5F9-97CCD6A8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7C9"/>
  </w:style>
  <w:style w:type="paragraph" w:styleId="Heading1">
    <w:name w:val="heading 1"/>
    <w:aliases w:val="heading 1"/>
    <w:basedOn w:val="ListParagraph"/>
    <w:next w:val="Normal"/>
    <w:link w:val="Heading1Char"/>
    <w:uiPriority w:val="9"/>
    <w:qFormat/>
    <w:rsid w:val="00552487"/>
    <w:pPr>
      <w:numPr>
        <w:numId w:val="1"/>
      </w:numPr>
      <w:jc w:val="both"/>
      <w:outlineLvl w:val="0"/>
    </w:pPr>
    <w:rPr>
      <w:rFonts w:ascii="Times New Roman" w:hAnsi="Times New Roman" w:cs="Times New Roman"/>
      <w:b/>
      <w:smallCaps/>
      <w:sz w:val="36"/>
      <w:szCs w:val="36"/>
    </w:rPr>
  </w:style>
  <w:style w:type="paragraph" w:styleId="Heading2">
    <w:name w:val="heading 2"/>
    <w:aliases w:val="heading 2"/>
    <w:basedOn w:val="ListParagraph"/>
    <w:next w:val="Normal"/>
    <w:link w:val="Heading2Char"/>
    <w:uiPriority w:val="9"/>
    <w:unhideWhenUsed/>
    <w:qFormat/>
    <w:rsid w:val="00246311"/>
    <w:pPr>
      <w:numPr>
        <w:ilvl w:val="1"/>
        <w:numId w:val="1"/>
      </w:numPr>
      <w:tabs>
        <w:tab w:val="left" w:pos="990"/>
      </w:tabs>
      <w:spacing w:before="360"/>
      <w:contextualSpacing w:val="0"/>
      <w:jc w:val="both"/>
      <w:outlineLvl w:val="1"/>
    </w:pPr>
    <w:rPr>
      <w:rFonts w:ascii="Times New Roman" w:hAnsi="Times New Roman" w:cs="Times New Roman"/>
      <w:b/>
      <w:sz w:val="32"/>
      <w:szCs w:val="32"/>
    </w:rPr>
  </w:style>
  <w:style w:type="paragraph" w:styleId="Heading3">
    <w:name w:val="heading 3"/>
    <w:basedOn w:val="Normal"/>
    <w:next w:val="Normal"/>
    <w:link w:val="Heading3Char"/>
    <w:uiPriority w:val="9"/>
    <w:unhideWhenUsed/>
    <w:qFormat/>
    <w:rsid w:val="003632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293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27AD7"/>
    <w:pPr>
      <w:ind w:left="720"/>
      <w:contextualSpacing/>
    </w:pPr>
  </w:style>
  <w:style w:type="paragraph" w:customStyle="1" w:styleId="Default">
    <w:name w:val="Default"/>
    <w:rsid w:val="005D512F"/>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0400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0AA"/>
    <w:rPr>
      <w:rFonts w:ascii="Tahoma" w:hAnsi="Tahoma" w:cs="Tahoma"/>
      <w:sz w:val="16"/>
      <w:szCs w:val="16"/>
    </w:rPr>
  </w:style>
  <w:style w:type="character" w:customStyle="1" w:styleId="Heading1Char">
    <w:name w:val="Heading 1 Char"/>
    <w:aliases w:val="heading 1 Char"/>
    <w:basedOn w:val="DefaultParagraphFont"/>
    <w:link w:val="Heading1"/>
    <w:uiPriority w:val="9"/>
    <w:rsid w:val="00552487"/>
    <w:rPr>
      <w:rFonts w:ascii="Times New Roman" w:hAnsi="Times New Roman" w:cs="Times New Roman"/>
      <w:b/>
      <w:smallCaps/>
      <w:sz w:val="36"/>
      <w:szCs w:val="36"/>
    </w:rPr>
  </w:style>
  <w:style w:type="paragraph" w:styleId="TOCHeading">
    <w:name w:val="TOC Heading"/>
    <w:basedOn w:val="Heading1"/>
    <w:next w:val="Normal"/>
    <w:uiPriority w:val="39"/>
    <w:semiHidden/>
    <w:unhideWhenUsed/>
    <w:qFormat/>
    <w:rsid w:val="000400AA"/>
    <w:pPr>
      <w:outlineLvl w:val="9"/>
    </w:pPr>
    <w:rPr>
      <w:lang w:eastAsia="ja-JP"/>
    </w:rPr>
  </w:style>
  <w:style w:type="paragraph" w:styleId="TOC1">
    <w:name w:val="toc 1"/>
    <w:basedOn w:val="Normal"/>
    <w:next w:val="Normal"/>
    <w:autoRedefine/>
    <w:uiPriority w:val="39"/>
    <w:unhideWhenUsed/>
    <w:qFormat/>
    <w:rsid w:val="000400AA"/>
    <w:pPr>
      <w:spacing w:after="100"/>
    </w:pPr>
  </w:style>
  <w:style w:type="character" w:styleId="Hyperlink">
    <w:name w:val="Hyperlink"/>
    <w:basedOn w:val="DefaultParagraphFont"/>
    <w:uiPriority w:val="99"/>
    <w:unhideWhenUsed/>
    <w:rsid w:val="000400AA"/>
    <w:rPr>
      <w:color w:val="0000FF" w:themeColor="hyperlink"/>
      <w:u w:val="single"/>
    </w:rPr>
  </w:style>
  <w:style w:type="paragraph" w:styleId="TOC2">
    <w:name w:val="toc 2"/>
    <w:basedOn w:val="Normal"/>
    <w:next w:val="Normal"/>
    <w:autoRedefine/>
    <w:uiPriority w:val="39"/>
    <w:unhideWhenUsed/>
    <w:qFormat/>
    <w:rsid w:val="003B5B93"/>
    <w:pPr>
      <w:spacing w:after="100"/>
      <w:ind w:left="220"/>
    </w:pPr>
  </w:style>
  <w:style w:type="paragraph" w:styleId="TOC3">
    <w:name w:val="toc 3"/>
    <w:basedOn w:val="Normal"/>
    <w:next w:val="Normal"/>
    <w:autoRedefine/>
    <w:uiPriority w:val="39"/>
    <w:unhideWhenUsed/>
    <w:qFormat/>
    <w:rsid w:val="002B297C"/>
    <w:pPr>
      <w:spacing w:after="100"/>
      <w:ind w:left="440"/>
    </w:pPr>
    <w:rPr>
      <w:rFonts w:eastAsiaTheme="minorEastAsia"/>
      <w:lang w:eastAsia="ja-JP"/>
    </w:rPr>
  </w:style>
  <w:style w:type="paragraph" w:styleId="Header">
    <w:name w:val="header"/>
    <w:basedOn w:val="Normal"/>
    <w:link w:val="HeaderChar"/>
    <w:uiPriority w:val="99"/>
    <w:unhideWhenUsed/>
    <w:rsid w:val="008A6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91E"/>
  </w:style>
  <w:style w:type="paragraph" w:styleId="Footer">
    <w:name w:val="footer"/>
    <w:basedOn w:val="Normal"/>
    <w:link w:val="FooterChar"/>
    <w:uiPriority w:val="99"/>
    <w:unhideWhenUsed/>
    <w:rsid w:val="008A6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91E"/>
  </w:style>
  <w:style w:type="paragraph" w:styleId="Revision">
    <w:name w:val="Revision"/>
    <w:hidden/>
    <w:uiPriority w:val="99"/>
    <w:semiHidden/>
    <w:rsid w:val="00A850EB"/>
    <w:pPr>
      <w:spacing w:after="0" w:line="240" w:lineRule="auto"/>
    </w:pPr>
  </w:style>
  <w:style w:type="paragraph" w:customStyle="1" w:styleId="TimesNewRoman-Heading1">
    <w:name w:val="Times New Roman - Heading 1"/>
    <w:basedOn w:val="ListParagraph"/>
    <w:link w:val="TimesNewRoman-Heading1Char"/>
    <w:qFormat/>
    <w:rsid w:val="003702D0"/>
    <w:pPr>
      <w:ind w:hanging="360"/>
      <w:jc w:val="both"/>
      <w:outlineLvl w:val="0"/>
    </w:pPr>
    <w:rPr>
      <w:rFonts w:ascii="Times New Roman" w:hAnsi="Times New Roman" w:cs="Times New Roman"/>
      <w:b/>
      <w:sz w:val="36"/>
      <w:szCs w:val="36"/>
    </w:rPr>
  </w:style>
  <w:style w:type="character" w:customStyle="1" w:styleId="Heading2Char">
    <w:name w:val="Heading 2 Char"/>
    <w:aliases w:val="heading 2 Char"/>
    <w:basedOn w:val="DefaultParagraphFont"/>
    <w:link w:val="Heading2"/>
    <w:uiPriority w:val="9"/>
    <w:rsid w:val="00246311"/>
    <w:rPr>
      <w:rFonts w:ascii="Times New Roman" w:hAnsi="Times New Roman" w:cs="Times New Roman"/>
      <w:b/>
      <w:sz w:val="32"/>
      <w:szCs w:val="32"/>
    </w:rPr>
  </w:style>
  <w:style w:type="character" w:customStyle="1" w:styleId="ListParagraphChar">
    <w:name w:val="List Paragraph Char"/>
    <w:basedOn w:val="DefaultParagraphFont"/>
    <w:link w:val="ListParagraph"/>
    <w:uiPriority w:val="34"/>
    <w:rsid w:val="003702D0"/>
  </w:style>
  <w:style w:type="character" w:customStyle="1" w:styleId="TimesNewRoman-Heading1Char">
    <w:name w:val="Times New Roman - Heading 1 Char"/>
    <w:basedOn w:val="ListParagraphChar"/>
    <w:link w:val="TimesNewRoman-Heading1"/>
    <w:rsid w:val="003702D0"/>
    <w:rPr>
      <w:rFonts w:ascii="Times New Roman" w:hAnsi="Times New Roman" w:cs="Times New Roman"/>
      <w:b/>
      <w:sz w:val="36"/>
      <w:szCs w:val="36"/>
    </w:rPr>
  </w:style>
  <w:style w:type="paragraph" w:customStyle="1" w:styleId="Asubsection">
    <w:name w:val="A subsection"/>
    <w:basedOn w:val="ListParagraph"/>
    <w:link w:val="AsubsectionChar"/>
    <w:rsid w:val="003550BA"/>
    <w:pPr>
      <w:numPr>
        <w:numId w:val="3"/>
      </w:numPr>
      <w:tabs>
        <w:tab w:val="left" w:pos="1080"/>
      </w:tabs>
      <w:spacing w:before="240"/>
      <w:jc w:val="both"/>
    </w:pPr>
    <w:rPr>
      <w:rFonts w:ascii="Times New Roman" w:hAnsi="Times New Roman" w:cs="Times New Roman"/>
      <w:b/>
      <w:sz w:val="24"/>
      <w:szCs w:val="24"/>
    </w:rPr>
  </w:style>
  <w:style w:type="paragraph" w:styleId="NoSpacing">
    <w:name w:val="No Spacing"/>
    <w:link w:val="NoSpacingChar"/>
    <w:uiPriority w:val="1"/>
    <w:qFormat/>
    <w:rsid w:val="00E527AC"/>
    <w:pPr>
      <w:spacing w:after="0" w:line="240" w:lineRule="auto"/>
    </w:pPr>
    <w:rPr>
      <w:rFonts w:eastAsiaTheme="minorEastAsia"/>
      <w:lang w:eastAsia="ja-JP"/>
    </w:rPr>
  </w:style>
  <w:style w:type="character" w:customStyle="1" w:styleId="AsubsectionChar">
    <w:name w:val="A subsection Char"/>
    <w:basedOn w:val="ListParagraphChar"/>
    <w:link w:val="Asubsection"/>
    <w:rsid w:val="003550BA"/>
    <w:rPr>
      <w:rFonts w:ascii="Times New Roman" w:hAnsi="Times New Roman" w:cs="Times New Roman"/>
      <w:b/>
      <w:sz w:val="24"/>
      <w:szCs w:val="24"/>
    </w:rPr>
  </w:style>
  <w:style w:type="character" w:customStyle="1" w:styleId="NoSpacingChar">
    <w:name w:val="No Spacing Char"/>
    <w:basedOn w:val="DefaultParagraphFont"/>
    <w:link w:val="NoSpacing"/>
    <w:uiPriority w:val="1"/>
    <w:rsid w:val="00E527AC"/>
    <w:rPr>
      <w:rFonts w:eastAsiaTheme="minorEastAsia"/>
      <w:lang w:eastAsia="ja-JP"/>
    </w:rPr>
  </w:style>
  <w:style w:type="paragraph" w:customStyle="1" w:styleId="Body">
    <w:name w:val="Body"/>
    <w:basedOn w:val="Normal"/>
    <w:link w:val="BodyChar"/>
    <w:autoRedefine/>
    <w:rsid w:val="00846587"/>
    <w:pPr>
      <w:spacing w:before="240" w:after="0" w:line="288" w:lineRule="auto"/>
      <w:ind w:left="1259"/>
      <w:jc w:val="both"/>
    </w:pPr>
    <w:rPr>
      <w:rFonts w:ascii="Arial" w:eastAsia="SimSun" w:hAnsi="Arial" w:cs="Times New Roman"/>
      <w:sz w:val="20"/>
      <w:lang w:eastAsia="zh-CN"/>
    </w:rPr>
  </w:style>
  <w:style w:type="character" w:customStyle="1" w:styleId="BodyChar">
    <w:name w:val="Body Char"/>
    <w:basedOn w:val="DefaultParagraphFont"/>
    <w:link w:val="Body"/>
    <w:rsid w:val="00846587"/>
    <w:rPr>
      <w:rFonts w:ascii="Arial" w:eastAsia="SimSun" w:hAnsi="Arial" w:cs="Times New Roman"/>
      <w:sz w:val="20"/>
      <w:lang w:eastAsia="zh-CN"/>
    </w:rPr>
  </w:style>
  <w:style w:type="paragraph" w:styleId="NormalWeb">
    <w:name w:val="Normal (Web)"/>
    <w:basedOn w:val="Normal"/>
    <w:uiPriority w:val="99"/>
    <w:unhideWhenUsed/>
    <w:rsid w:val="00097BAB"/>
    <w:pPr>
      <w:spacing w:before="100" w:beforeAutospacing="1" w:after="100" w:afterAutospacing="1" w:line="240" w:lineRule="auto"/>
    </w:pPr>
    <w:rPr>
      <w:rFonts w:ascii="Times New Roman" w:eastAsia="Times New Roman" w:hAnsi="Times New Roman" w:cs="Times New Roman"/>
      <w:sz w:val="24"/>
      <w:szCs w:val="24"/>
    </w:rPr>
  </w:style>
  <w:style w:type="table" w:styleId="MediumShading2-Accent5">
    <w:name w:val="Medium Shading 2 Accent 5"/>
    <w:basedOn w:val="TableNormal"/>
    <w:uiPriority w:val="64"/>
    <w:rsid w:val="00097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CSSC-100-ParagraphChar">
    <w:name w:val="#CSSC-100-Paragraph Char"/>
    <w:basedOn w:val="DefaultParagraphFont"/>
    <w:link w:val="CSSC-100-Paragraph"/>
    <w:locked/>
    <w:rsid w:val="0024224B"/>
    <w:rPr>
      <w:rFonts w:ascii="Arial" w:hAnsi="Arial" w:cs="Arial"/>
      <w:color w:val="191919"/>
    </w:rPr>
  </w:style>
  <w:style w:type="paragraph" w:customStyle="1" w:styleId="CSSC-100-Paragraph">
    <w:name w:val="#CSSC-100-Paragraph"/>
    <w:basedOn w:val="Normal"/>
    <w:link w:val="CSSC-100-ParagraphChar"/>
    <w:rsid w:val="0024224B"/>
    <w:pPr>
      <w:spacing w:before="100" w:beforeAutospacing="1" w:after="100" w:afterAutospacing="1" w:line="240" w:lineRule="auto"/>
    </w:pPr>
    <w:rPr>
      <w:rFonts w:ascii="Arial" w:hAnsi="Arial" w:cs="Arial"/>
      <w:color w:val="191919"/>
    </w:rPr>
  </w:style>
  <w:style w:type="character" w:customStyle="1" w:styleId="CSSC-060-Table-HeadingChar">
    <w:name w:val="#CSSC-060-Table-Heading Char"/>
    <w:basedOn w:val="DefaultParagraphFont"/>
    <w:link w:val="CSSC-060-Table-Heading"/>
    <w:locked/>
    <w:rsid w:val="0024224B"/>
    <w:rPr>
      <w:rFonts w:ascii="Arial" w:hAnsi="Arial" w:cs="Arial"/>
      <w:b/>
      <w:bCs/>
      <w:color w:val="FFFFFF"/>
    </w:rPr>
  </w:style>
  <w:style w:type="paragraph" w:customStyle="1" w:styleId="CSSC-060-Table-Heading">
    <w:name w:val="#CSSC-060-Table-Heading"/>
    <w:basedOn w:val="Normal"/>
    <w:link w:val="CSSC-060-Table-HeadingChar"/>
    <w:rsid w:val="0024224B"/>
    <w:pPr>
      <w:spacing w:after="0" w:line="240" w:lineRule="auto"/>
    </w:pPr>
    <w:rPr>
      <w:rFonts w:ascii="Arial" w:hAnsi="Arial" w:cs="Arial"/>
      <w:b/>
      <w:bCs/>
      <w:color w:val="FFFFFF"/>
    </w:rPr>
  </w:style>
  <w:style w:type="character" w:customStyle="1" w:styleId="Heading4Char">
    <w:name w:val="Heading 4 Char"/>
    <w:basedOn w:val="DefaultParagraphFont"/>
    <w:link w:val="Heading4"/>
    <w:uiPriority w:val="9"/>
    <w:rsid w:val="00A22932"/>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363278"/>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FF6DDA"/>
    <w:rPr>
      <w:i/>
      <w:iCs/>
    </w:rPr>
  </w:style>
  <w:style w:type="character" w:styleId="CommentReference">
    <w:name w:val="annotation reference"/>
    <w:basedOn w:val="DefaultParagraphFont"/>
    <w:uiPriority w:val="99"/>
    <w:semiHidden/>
    <w:unhideWhenUsed/>
    <w:rsid w:val="00F137C1"/>
    <w:rPr>
      <w:sz w:val="16"/>
      <w:szCs w:val="16"/>
    </w:rPr>
  </w:style>
  <w:style w:type="paragraph" w:styleId="CommentText">
    <w:name w:val="annotation text"/>
    <w:basedOn w:val="Normal"/>
    <w:link w:val="CommentTextChar"/>
    <w:uiPriority w:val="99"/>
    <w:semiHidden/>
    <w:unhideWhenUsed/>
    <w:rsid w:val="00F137C1"/>
    <w:pPr>
      <w:spacing w:line="240" w:lineRule="auto"/>
    </w:pPr>
    <w:rPr>
      <w:sz w:val="20"/>
      <w:szCs w:val="20"/>
    </w:rPr>
  </w:style>
  <w:style w:type="character" w:customStyle="1" w:styleId="CommentTextChar">
    <w:name w:val="Comment Text Char"/>
    <w:basedOn w:val="DefaultParagraphFont"/>
    <w:link w:val="CommentText"/>
    <w:uiPriority w:val="99"/>
    <w:semiHidden/>
    <w:rsid w:val="00F137C1"/>
    <w:rPr>
      <w:sz w:val="20"/>
      <w:szCs w:val="20"/>
    </w:rPr>
  </w:style>
  <w:style w:type="paragraph" w:styleId="CommentSubject">
    <w:name w:val="annotation subject"/>
    <w:basedOn w:val="CommentText"/>
    <w:next w:val="CommentText"/>
    <w:link w:val="CommentSubjectChar"/>
    <w:uiPriority w:val="99"/>
    <w:semiHidden/>
    <w:unhideWhenUsed/>
    <w:rsid w:val="00F137C1"/>
    <w:rPr>
      <w:b/>
      <w:bCs/>
    </w:rPr>
  </w:style>
  <w:style w:type="character" w:customStyle="1" w:styleId="CommentSubjectChar">
    <w:name w:val="Comment Subject Char"/>
    <w:basedOn w:val="CommentTextChar"/>
    <w:link w:val="CommentSubject"/>
    <w:uiPriority w:val="99"/>
    <w:semiHidden/>
    <w:rsid w:val="00F137C1"/>
    <w:rPr>
      <w:b/>
      <w:bCs/>
      <w:sz w:val="20"/>
      <w:szCs w:val="20"/>
    </w:rPr>
  </w:style>
  <w:style w:type="character" w:customStyle="1" w:styleId="xcontentpasted0">
    <w:name w:val="x_contentpasted0"/>
    <w:basedOn w:val="DefaultParagraphFont"/>
    <w:rsid w:val="00ED7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22022">
      <w:bodyDiv w:val="1"/>
      <w:marLeft w:val="0"/>
      <w:marRight w:val="0"/>
      <w:marTop w:val="0"/>
      <w:marBottom w:val="0"/>
      <w:divBdr>
        <w:top w:val="none" w:sz="0" w:space="0" w:color="auto"/>
        <w:left w:val="none" w:sz="0" w:space="0" w:color="auto"/>
        <w:bottom w:val="none" w:sz="0" w:space="0" w:color="auto"/>
        <w:right w:val="none" w:sz="0" w:space="0" w:color="auto"/>
      </w:divBdr>
      <w:divsChild>
        <w:div w:id="97062683">
          <w:marLeft w:val="0"/>
          <w:marRight w:val="0"/>
          <w:marTop w:val="0"/>
          <w:marBottom w:val="0"/>
          <w:divBdr>
            <w:top w:val="none" w:sz="0" w:space="0" w:color="auto"/>
            <w:left w:val="none" w:sz="0" w:space="0" w:color="auto"/>
            <w:bottom w:val="none" w:sz="0" w:space="0" w:color="auto"/>
            <w:right w:val="none" w:sz="0" w:space="0" w:color="auto"/>
          </w:divBdr>
          <w:divsChild>
            <w:div w:id="292443332">
              <w:marLeft w:val="0"/>
              <w:marRight w:val="0"/>
              <w:marTop w:val="0"/>
              <w:marBottom w:val="0"/>
              <w:divBdr>
                <w:top w:val="none" w:sz="0" w:space="0" w:color="auto"/>
                <w:left w:val="none" w:sz="0" w:space="0" w:color="auto"/>
                <w:bottom w:val="none" w:sz="0" w:space="0" w:color="auto"/>
                <w:right w:val="none" w:sz="0" w:space="0" w:color="auto"/>
              </w:divBdr>
              <w:divsChild>
                <w:div w:id="1806115629">
                  <w:marLeft w:val="0"/>
                  <w:marRight w:val="0"/>
                  <w:marTop w:val="0"/>
                  <w:marBottom w:val="0"/>
                  <w:divBdr>
                    <w:top w:val="none" w:sz="0" w:space="0" w:color="auto"/>
                    <w:left w:val="none" w:sz="0" w:space="0" w:color="auto"/>
                    <w:bottom w:val="none" w:sz="0" w:space="0" w:color="auto"/>
                    <w:right w:val="none" w:sz="0" w:space="0" w:color="auto"/>
                  </w:divBdr>
                  <w:divsChild>
                    <w:div w:id="1963073871">
                      <w:marLeft w:val="0"/>
                      <w:marRight w:val="0"/>
                      <w:marTop w:val="0"/>
                      <w:marBottom w:val="0"/>
                      <w:divBdr>
                        <w:top w:val="none" w:sz="0" w:space="0" w:color="auto"/>
                        <w:left w:val="none" w:sz="0" w:space="0" w:color="auto"/>
                        <w:bottom w:val="none" w:sz="0" w:space="0" w:color="auto"/>
                        <w:right w:val="none" w:sz="0" w:space="0" w:color="auto"/>
                      </w:divBdr>
                      <w:divsChild>
                        <w:div w:id="1478566253">
                          <w:marLeft w:val="0"/>
                          <w:marRight w:val="0"/>
                          <w:marTop w:val="0"/>
                          <w:marBottom w:val="0"/>
                          <w:divBdr>
                            <w:top w:val="none" w:sz="0" w:space="0" w:color="auto"/>
                            <w:left w:val="none" w:sz="0" w:space="0" w:color="auto"/>
                            <w:bottom w:val="none" w:sz="0" w:space="0" w:color="auto"/>
                            <w:right w:val="none" w:sz="0" w:space="0" w:color="auto"/>
                          </w:divBdr>
                          <w:divsChild>
                            <w:div w:id="67931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75831">
      <w:bodyDiv w:val="1"/>
      <w:marLeft w:val="0"/>
      <w:marRight w:val="0"/>
      <w:marTop w:val="0"/>
      <w:marBottom w:val="0"/>
      <w:divBdr>
        <w:top w:val="none" w:sz="0" w:space="0" w:color="auto"/>
        <w:left w:val="none" w:sz="0" w:space="0" w:color="auto"/>
        <w:bottom w:val="none" w:sz="0" w:space="0" w:color="auto"/>
        <w:right w:val="none" w:sz="0" w:space="0" w:color="auto"/>
      </w:divBdr>
      <w:divsChild>
        <w:div w:id="1242182540">
          <w:marLeft w:val="0"/>
          <w:marRight w:val="0"/>
          <w:marTop w:val="0"/>
          <w:marBottom w:val="0"/>
          <w:divBdr>
            <w:top w:val="none" w:sz="0" w:space="0" w:color="auto"/>
            <w:left w:val="none" w:sz="0" w:space="0" w:color="auto"/>
            <w:bottom w:val="none" w:sz="0" w:space="0" w:color="auto"/>
            <w:right w:val="none" w:sz="0" w:space="0" w:color="auto"/>
          </w:divBdr>
          <w:divsChild>
            <w:div w:id="869956295">
              <w:marLeft w:val="0"/>
              <w:marRight w:val="0"/>
              <w:marTop w:val="0"/>
              <w:marBottom w:val="0"/>
              <w:divBdr>
                <w:top w:val="none" w:sz="0" w:space="0" w:color="auto"/>
                <w:left w:val="none" w:sz="0" w:space="0" w:color="auto"/>
                <w:bottom w:val="none" w:sz="0" w:space="0" w:color="auto"/>
                <w:right w:val="none" w:sz="0" w:space="0" w:color="auto"/>
              </w:divBdr>
              <w:divsChild>
                <w:div w:id="2031057092">
                  <w:marLeft w:val="0"/>
                  <w:marRight w:val="0"/>
                  <w:marTop w:val="0"/>
                  <w:marBottom w:val="0"/>
                  <w:divBdr>
                    <w:top w:val="none" w:sz="0" w:space="0" w:color="auto"/>
                    <w:left w:val="none" w:sz="0" w:space="0" w:color="auto"/>
                    <w:bottom w:val="none" w:sz="0" w:space="0" w:color="auto"/>
                    <w:right w:val="none" w:sz="0" w:space="0" w:color="auto"/>
                  </w:divBdr>
                  <w:divsChild>
                    <w:div w:id="651251514">
                      <w:marLeft w:val="0"/>
                      <w:marRight w:val="0"/>
                      <w:marTop w:val="0"/>
                      <w:marBottom w:val="0"/>
                      <w:divBdr>
                        <w:top w:val="none" w:sz="0" w:space="0" w:color="auto"/>
                        <w:left w:val="none" w:sz="0" w:space="0" w:color="auto"/>
                        <w:bottom w:val="none" w:sz="0" w:space="0" w:color="auto"/>
                        <w:right w:val="none" w:sz="0" w:space="0" w:color="auto"/>
                      </w:divBdr>
                      <w:divsChild>
                        <w:div w:id="671756636">
                          <w:marLeft w:val="0"/>
                          <w:marRight w:val="0"/>
                          <w:marTop w:val="0"/>
                          <w:marBottom w:val="0"/>
                          <w:divBdr>
                            <w:top w:val="none" w:sz="0" w:space="0" w:color="auto"/>
                            <w:left w:val="none" w:sz="0" w:space="0" w:color="auto"/>
                            <w:bottom w:val="none" w:sz="0" w:space="0" w:color="auto"/>
                            <w:right w:val="none" w:sz="0" w:space="0" w:color="auto"/>
                          </w:divBdr>
                          <w:divsChild>
                            <w:div w:id="436171992">
                              <w:marLeft w:val="0"/>
                              <w:marRight w:val="0"/>
                              <w:marTop w:val="0"/>
                              <w:marBottom w:val="0"/>
                              <w:divBdr>
                                <w:top w:val="none" w:sz="0" w:space="0" w:color="auto"/>
                                <w:left w:val="none" w:sz="0" w:space="0" w:color="auto"/>
                                <w:bottom w:val="none" w:sz="0" w:space="0" w:color="auto"/>
                                <w:right w:val="none" w:sz="0" w:space="0" w:color="auto"/>
                              </w:divBdr>
                              <w:divsChild>
                                <w:div w:id="380598454">
                                  <w:marLeft w:val="0"/>
                                  <w:marRight w:val="0"/>
                                  <w:marTop w:val="0"/>
                                  <w:marBottom w:val="0"/>
                                  <w:divBdr>
                                    <w:top w:val="none" w:sz="0" w:space="0" w:color="auto"/>
                                    <w:left w:val="none" w:sz="0" w:space="0" w:color="auto"/>
                                    <w:bottom w:val="none" w:sz="0" w:space="0" w:color="auto"/>
                                    <w:right w:val="none" w:sz="0" w:space="0" w:color="auto"/>
                                  </w:divBdr>
                                  <w:divsChild>
                                    <w:div w:id="24062719">
                                      <w:marLeft w:val="0"/>
                                      <w:marRight w:val="0"/>
                                      <w:marTop w:val="0"/>
                                      <w:marBottom w:val="0"/>
                                      <w:divBdr>
                                        <w:top w:val="none" w:sz="0" w:space="0" w:color="auto"/>
                                        <w:left w:val="none" w:sz="0" w:space="0" w:color="auto"/>
                                        <w:bottom w:val="none" w:sz="0" w:space="0" w:color="auto"/>
                                        <w:right w:val="none" w:sz="0" w:space="0" w:color="auto"/>
                                      </w:divBdr>
                                      <w:divsChild>
                                        <w:div w:id="19709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390941">
      <w:bodyDiv w:val="1"/>
      <w:marLeft w:val="0"/>
      <w:marRight w:val="0"/>
      <w:marTop w:val="0"/>
      <w:marBottom w:val="0"/>
      <w:divBdr>
        <w:top w:val="none" w:sz="0" w:space="0" w:color="auto"/>
        <w:left w:val="none" w:sz="0" w:space="0" w:color="auto"/>
        <w:bottom w:val="none" w:sz="0" w:space="0" w:color="auto"/>
        <w:right w:val="none" w:sz="0" w:space="0" w:color="auto"/>
      </w:divBdr>
    </w:div>
    <w:div w:id="209848928">
      <w:bodyDiv w:val="1"/>
      <w:marLeft w:val="0"/>
      <w:marRight w:val="0"/>
      <w:marTop w:val="0"/>
      <w:marBottom w:val="0"/>
      <w:divBdr>
        <w:top w:val="none" w:sz="0" w:space="0" w:color="auto"/>
        <w:left w:val="none" w:sz="0" w:space="0" w:color="auto"/>
        <w:bottom w:val="none" w:sz="0" w:space="0" w:color="auto"/>
        <w:right w:val="none" w:sz="0" w:space="0" w:color="auto"/>
      </w:divBdr>
      <w:divsChild>
        <w:div w:id="1765373380">
          <w:marLeft w:val="0"/>
          <w:marRight w:val="0"/>
          <w:marTop w:val="0"/>
          <w:marBottom w:val="0"/>
          <w:divBdr>
            <w:top w:val="none" w:sz="0" w:space="0" w:color="auto"/>
            <w:left w:val="none" w:sz="0" w:space="0" w:color="auto"/>
            <w:bottom w:val="none" w:sz="0" w:space="0" w:color="auto"/>
            <w:right w:val="none" w:sz="0" w:space="0" w:color="auto"/>
          </w:divBdr>
          <w:divsChild>
            <w:div w:id="154808232">
              <w:marLeft w:val="0"/>
              <w:marRight w:val="0"/>
              <w:marTop w:val="0"/>
              <w:marBottom w:val="0"/>
              <w:divBdr>
                <w:top w:val="none" w:sz="0" w:space="0" w:color="auto"/>
                <w:left w:val="none" w:sz="0" w:space="0" w:color="auto"/>
                <w:bottom w:val="none" w:sz="0" w:space="0" w:color="auto"/>
                <w:right w:val="none" w:sz="0" w:space="0" w:color="auto"/>
              </w:divBdr>
              <w:divsChild>
                <w:div w:id="334573254">
                  <w:marLeft w:val="0"/>
                  <w:marRight w:val="0"/>
                  <w:marTop w:val="0"/>
                  <w:marBottom w:val="0"/>
                  <w:divBdr>
                    <w:top w:val="none" w:sz="0" w:space="0" w:color="auto"/>
                    <w:left w:val="none" w:sz="0" w:space="0" w:color="auto"/>
                    <w:bottom w:val="none" w:sz="0" w:space="0" w:color="auto"/>
                    <w:right w:val="none" w:sz="0" w:space="0" w:color="auto"/>
                  </w:divBdr>
                  <w:divsChild>
                    <w:div w:id="1752458858">
                      <w:marLeft w:val="0"/>
                      <w:marRight w:val="0"/>
                      <w:marTop w:val="0"/>
                      <w:marBottom w:val="0"/>
                      <w:divBdr>
                        <w:top w:val="none" w:sz="0" w:space="0" w:color="auto"/>
                        <w:left w:val="none" w:sz="0" w:space="0" w:color="auto"/>
                        <w:bottom w:val="none" w:sz="0" w:space="0" w:color="auto"/>
                        <w:right w:val="none" w:sz="0" w:space="0" w:color="auto"/>
                      </w:divBdr>
                      <w:divsChild>
                        <w:div w:id="502937496">
                          <w:marLeft w:val="0"/>
                          <w:marRight w:val="0"/>
                          <w:marTop w:val="0"/>
                          <w:marBottom w:val="0"/>
                          <w:divBdr>
                            <w:top w:val="none" w:sz="0" w:space="0" w:color="auto"/>
                            <w:left w:val="none" w:sz="0" w:space="0" w:color="auto"/>
                            <w:bottom w:val="none" w:sz="0" w:space="0" w:color="auto"/>
                            <w:right w:val="none" w:sz="0" w:space="0" w:color="auto"/>
                          </w:divBdr>
                          <w:divsChild>
                            <w:div w:id="68581662">
                              <w:marLeft w:val="0"/>
                              <w:marRight w:val="0"/>
                              <w:marTop w:val="0"/>
                              <w:marBottom w:val="0"/>
                              <w:divBdr>
                                <w:top w:val="none" w:sz="0" w:space="0" w:color="auto"/>
                                <w:left w:val="none" w:sz="0" w:space="0" w:color="auto"/>
                                <w:bottom w:val="none" w:sz="0" w:space="0" w:color="auto"/>
                                <w:right w:val="none" w:sz="0" w:space="0" w:color="auto"/>
                              </w:divBdr>
                              <w:divsChild>
                                <w:div w:id="1766072749">
                                  <w:marLeft w:val="0"/>
                                  <w:marRight w:val="0"/>
                                  <w:marTop w:val="0"/>
                                  <w:marBottom w:val="0"/>
                                  <w:divBdr>
                                    <w:top w:val="none" w:sz="0" w:space="0" w:color="auto"/>
                                    <w:left w:val="none" w:sz="0" w:space="0" w:color="auto"/>
                                    <w:bottom w:val="none" w:sz="0" w:space="0" w:color="auto"/>
                                    <w:right w:val="none" w:sz="0" w:space="0" w:color="auto"/>
                                  </w:divBdr>
                                  <w:divsChild>
                                    <w:div w:id="374500753">
                                      <w:marLeft w:val="0"/>
                                      <w:marRight w:val="0"/>
                                      <w:marTop w:val="0"/>
                                      <w:marBottom w:val="0"/>
                                      <w:divBdr>
                                        <w:top w:val="none" w:sz="0" w:space="0" w:color="auto"/>
                                        <w:left w:val="none" w:sz="0" w:space="0" w:color="auto"/>
                                        <w:bottom w:val="none" w:sz="0" w:space="0" w:color="auto"/>
                                        <w:right w:val="none" w:sz="0" w:space="0" w:color="auto"/>
                                      </w:divBdr>
                                      <w:divsChild>
                                        <w:div w:id="161686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0912634">
      <w:bodyDiv w:val="1"/>
      <w:marLeft w:val="0"/>
      <w:marRight w:val="0"/>
      <w:marTop w:val="0"/>
      <w:marBottom w:val="0"/>
      <w:divBdr>
        <w:top w:val="none" w:sz="0" w:space="0" w:color="auto"/>
        <w:left w:val="none" w:sz="0" w:space="0" w:color="auto"/>
        <w:bottom w:val="none" w:sz="0" w:space="0" w:color="auto"/>
        <w:right w:val="none" w:sz="0" w:space="0" w:color="auto"/>
      </w:divBdr>
    </w:div>
    <w:div w:id="292907738">
      <w:bodyDiv w:val="1"/>
      <w:marLeft w:val="0"/>
      <w:marRight w:val="0"/>
      <w:marTop w:val="0"/>
      <w:marBottom w:val="0"/>
      <w:divBdr>
        <w:top w:val="none" w:sz="0" w:space="0" w:color="auto"/>
        <w:left w:val="none" w:sz="0" w:space="0" w:color="auto"/>
        <w:bottom w:val="none" w:sz="0" w:space="0" w:color="auto"/>
        <w:right w:val="none" w:sz="0" w:space="0" w:color="auto"/>
      </w:divBdr>
    </w:div>
    <w:div w:id="322703628">
      <w:bodyDiv w:val="1"/>
      <w:marLeft w:val="0"/>
      <w:marRight w:val="0"/>
      <w:marTop w:val="0"/>
      <w:marBottom w:val="0"/>
      <w:divBdr>
        <w:top w:val="none" w:sz="0" w:space="0" w:color="auto"/>
        <w:left w:val="none" w:sz="0" w:space="0" w:color="auto"/>
        <w:bottom w:val="none" w:sz="0" w:space="0" w:color="auto"/>
        <w:right w:val="none" w:sz="0" w:space="0" w:color="auto"/>
      </w:divBdr>
    </w:div>
    <w:div w:id="604584252">
      <w:bodyDiv w:val="1"/>
      <w:marLeft w:val="0"/>
      <w:marRight w:val="0"/>
      <w:marTop w:val="0"/>
      <w:marBottom w:val="0"/>
      <w:divBdr>
        <w:top w:val="none" w:sz="0" w:space="0" w:color="auto"/>
        <w:left w:val="none" w:sz="0" w:space="0" w:color="auto"/>
        <w:bottom w:val="none" w:sz="0" w:space="0" w:color="auto"/>
        <w:right w:val="none" w:sz="0" w:space="0" w:color="auto"/>
      </w:divBdr>
    </w:div>
    <w:div w:id="650407416">
      <w:bodyDiv w:val="1"/>
      <w:marLeft w:val="0"/>
      <w:marRight w:val="0"/>
      <w:marTop w:val="0"/>
      <w:marBottom w:val="0"/>
      <w:divBdr>
        <w:top w:val="none" w:sz="0" w:space="0" w:color="auto"/>
        <w:left w:val="none" w:sz="0" w:space="0" w:color="auto"/>
        <w:bottom w:val="none" w:sz="0" w:space="0" w:color="auto"/>
        <w:right w:val="none" w:sz="0" w:space="0" w:color="auto"/>
      </w:divBdr>
    </w:div>
    <w:div w:id="764107254">
      <w:bodyDiv w:val="1"/>
      <w:marLeft w:val="0"/>
      <w:marRight w:val="0"/>
      <w:marTop w:val="0"/>
      <w:marBottom w:val="0"/>
      <w:divBdr>
        <w:top w:val="none" w:sz="0" w:space="0" w:color="auto"/>
        <w:left w:val="none" w:sz="0" w:space="0" w:color="auto"/>
        <w:bottom w:val="none" w:sz="0" w:space="0" w:color="auto"/>
        <w:right w:val="none" w:sz="0" w:space="0" w:color="auto"/>
      </w:divBdr>
    </w:div>
    <w:div w:id="800805293">
      <w:bodyDiv w:val="1"/>
      <w:marLeft w:val="0"/>
      <w:marRight w:val="0"/>
      <w:marTop w:val="0"/>
      <w:marBottom w:val="0"/>
      <w:divBdr>
        <w:top w:val="none" w:sz="0" w:space="0" w:color="auto"/>
        <w:left w:val="none" w:sz="0" w:space="0" w:color="auto"/>
        <w:bottom w:val="none" w:sz="0" w:space="0" w:color="auto"/>
        <w:right w:val="none" w:sz="0" w:space="0" w:color="auto"/>
      </w:divBdr>
    </w:div>
    <w:div w:id="882595818">
      <w:bodyDiv w:val="1"/>
      <w:marLeft w:val="0"/>
      <w:marRight w:val="0"/>
      <w:marTop w:val="0"/>
      <w:marBottom w:val="0"/>
      <w:divBdr>
        <w:top w:val="none" w:sz="0" w:space="0" w:color="auto"/>
        <w:left w:val="none" w:sz="0" w:space="0" w:color="auto"/>
        <w:bottom w:val="none" w:sz="0" w:space="0" w:color="auto"/>
        <w:right w:val="none" w:sz="0" w:space="0" w:color="auto"/>
      </w:divBdr>
    </w:div>
    <w:div w:id="970212849">
      <w:bodyDiv w:val="1"/>
      <w:marLeft w:val="0"/>
      <w:marRight w:val="0"/>
      <w:marTop w:val="0"/>
      <w:marBottom w:val="0"/>
      <w:divBdr>
        <w:top w:val="none" w:sz="0" w:space="0" w:color="auto"/>
        <w:left w:val="none" w:sz="0" w:space="0" w:color="auto"/>
        <w:bottom w:val="none" w:sz="0" w:space="0" w:color="auto"/>
        <w:right w:val="none" w:sz="0" w:space="0" w:color="auto"/>
      </w:divBdr>
      <w:divsChild>
        <w:div w:id="1883976993">
          <w:marLeft w:val="0"/>
          <w:marRight w:val="0"/>
          <w:marTop w:val="0"/>
          <w:marBottom w:val="0"/>
          <w:divBdr>
            <w:top w:val="none" w:sz="0" w:space="0" w:color="auto"/>
            <w:left w:val="none" w:sz="0" w:space="0" w:color="auto"/>
            <w:bottom w:val="none" w:sz="0" w:space="0" w:color="auto"/>
            <w:right w:val="none" w:sz="0" w:space="0" w:color="auto"/>
          </w:divBdr>
          <w:divsChild>
            <w:div w:id="1633631943">
              <w:marLeft w:val="0"/>
              <w:marRight w:val="0"/>
              <w:marTop w:val="0"/>
              <w:marBottom w:val="0"/>
              <w:divBdr>
                <w:top w:val="none" w:sz="0" w:space="0" w:color="auto"/>
                <w:left w:val="none" w:sz="0" w:space="0" w:color="auto"/>
                <w:bottom w:val="none" w:sz="0" w:space="0" w:color="auto"/>
                <w:right w:val="none" w:sz="0" w:space="0" w:color="auto"/>
              </w:divBdr>
              <w:divsChild>
                <w:div w:id="1517960816">
                  <w:marLeft w:val="0"/>
                  <w:marRight w:val="0"/>
                  <w:marTop w:val="0"/>
                  <w:marBottom w:val="0"/>
                  <w:divBdr>
                    <w:top w:val="none" w:sz="0" w:space="0" w:color="auto"/>
                    <w:left w:val="none" w:sz="0" w:space="0" w:color="auto"/>
                    <w:bottom w:val="none" w:sz="0" w:space="0" w:color="auto"/>
                    <w:right w:val="none" w:sz="0" w:space="0" w:color="auto"/>
                  </w:divBdr>
                  <w:divsChild>
                    <w:div w:id="1202551735">
                      <w:marLeft w:val="0"/>
                      <w:marRight w:val="0"/>
                      <w:marTop w:val="0"/>
                      <w:marBottom w:val="0"/>
                      <w:divBdr>
                        <w:top w:val="none" w:sz="0" w:space="0" w:color="auto"/>
                        <w:left w:val="none" w:sz="0" w:space="0" w:color="auto"/>
                        <w:bottom w:val="none" w:sz="0" w:space="0" w:color="auto"/>
                        <w:right w:val="none" w:sz="0" w:space="0" w:color="auto"/>
                      </w:divBdr>
                      <w:divsChild>
                        <w:div w:id="1331834208">
                          <w:marLeft w:val="0"/>
                          <w:marRight w:val="0"/>
                          <w:marTop w:val="0"/>
                          <w:marBottom w:val="0"/>
                          <w:divBdr>
                            <w:top w:val="none" w:sz="0" w:space="0" w:color="auto"/>
                            <w:left w:val="none" w:sz="0" w:space="0" w:color="auto"/>
                            <w:bottom w:val="none" w:sz="0" w:space="0" w:color="auto"/>
                            <w:right w:val="none" w:sz="0" w:space="0" w:color="auto"/>
                          </w:divBdr>
                          <w:divsChild>
                            <w:div w:id="1532570766">
                              <w:marLeft w:val="0"/>
                              <w:marRight w:val="0"/>
                              <w:marTop w:val="0"/>
                              <w:marBottom w:val="0"/>
                              <w:divBdr>
                                <w:top w:val="none" w:sz="0" w:space="0" w:color="auto"/>
                                <w:left w:val="none" w:sz="0" w:space="0" w:color="auto"/>
                                <w:bottom w:val="none" w:sz="0" w:space="0" w:color="auto"/>
                                <w:right w:val="none" w:sz="0" w:space="0" w:color="auto"/>
                              </w:divBdr>
                              <w:divsChild>
                                <w:div w:id="315375529">
                                  <w:marLeft w:val="0"/>
                                  <w:marRight w:val="0"/>
                                  <w:marTop w:val="0"/>
                                  <w:marBottom w:val="0"/>
                                  <w:divBdr>
                                    <w:top w:val="none" w:sz="0" w:space="0" w:color="auto"/>
                                    <w:left w:val="none" w:sz="0" w:space="0" w:color="auto"/>
                                    <w:bottom w:val="none" w:sz="0" w:space="0" w:color="auto"/>
                                    <w:right w:val="none" w:sz="0" w:space="0" w:color="auto"/>
                                  </w:divBdr>
                                  <w:divsChild>
                                    <w:div w:id="1051463404">
                                      <w:marLeft w:val="0"/>
                                      <w:marRight w:val="0"/>
                                      <w:marTop w:val="0"/>
                                      <w:marBottom w:val="0"/>
                                      <w:divBdr>
                                        <w:top w:val="none" w:sz="0" w:space="0" w:color="auto"/>
                                        <w:left w:val="none" w:sz="0" w:space="0" w:color="auto"/>
                                        <w:bottom w:val="none" w:sz="0" w:space="0" w:color="auto"/>
                                        <w:right w:val="none" w:sz="0" w:space="0" w:color="auto"/>
                                      </w:divBdr>
                                      <w:divsChild>
                                        <w:div w:id="10454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3222987">
      <w:bodyDiv w:val="1"/>
      <w:marLeft w:val="0"/>
      <w:marRight w:val="0"/>
      <w:marTop w:val="0"/>
      <w:marBottom w:val="0"/>
      <w:divBdr>
        <w:top w:val="none" w:sz="0" w:space="0" w:color="auto"/>
        <w:left w:val="none" w:sz="0" w:space="0" w:color="auto"/>
        <w:bottom w:val="none" w:sz="0" w:space="0" w:color="auto"/>
        <w:right w:val="none" w:sz="0" w:space="0" w:color="auto"/>
      </w:divBdr>
    </w:div>
    <w:div w:id="1247615426">
      <w:bodyDiv w:val="1"/>
      <w:marLeft w:val="0"/>
      <w:marRight w:val="0"/>
      <w:marTop w:val="0"/>
      <w:marBottom w:val="0"/>
      <w:divBdr>
        <w:top w:val="none" w:sz="0" w:space="0" w:color="auto"/>
        <w:left w:val="none" w:sz="0" w:space="0" w:color="auto"/>
        <w:bottom w:val="none" w:sz="0" w:space="0" w:color="auto"/>
        <w:right w:val="none" w:sz="0" w:space="0" w:color="auto"/>
      </w:divBdr>
      <w:divsChild>
        <w:div w:id="2102944036">
          <w:marLeft w:val="0"/>
          <w:marRight w:val="0"/>
          <w:marTop w:val="0"/>
          <w:marBottom w:val="0"/>
          <w:divBdr>
            <w:top w:val="none" w:sz="0" w:space="0" w:color="auto"/>
            <w:left w:val="none" w:sz="0" w:space="0" w:color="auto"/>
            <w:bottom w:val="none" w:sz="0" w:space="0" w:color="auto"/>
            <w:right w:val="none" w:sz="0" w:space="0" w:color="auto"/>
          </w:divBdr>
          <w:divsChild>
            <w:div w:id="101533631">
              <w:marLeft w:val="0"/>
              <w:marRight w:val="0"/>
              <w:marTop w:val="0"/>
              <w:marBottom w:val="0"/>
              <w:divBdr>
                <w:top w:val="none" w:sz="0" w:space="0" w:color="auto"/>
                <w:left w:val="none" w:sz="0" w:space="0" w:color="auto"/>
                <w:bottom w:val="none" w:sz="0" w:space="0" w:color="auto"/>
                <w:right w:val="none" w:sz="0" w:space="0" w:color="auto"/>
              </w:divBdr>
              <w:divsChild>
                <w:div w:id="613443014">
                  <w:marLeft w:val="0"/>
                  <w:marRight w:val="0"/>
                  <w:marTop w:val="0"/>
                  <w:marBottom w:val="0"/>
                  <w:divBdr>
                    <w:top w:val="none" w:sz="0" w:space="0" w:color="auto"/>
                    <w:left w:val="none" w:sz="0" w:space="0" w:color="auto"/>
                    <w:bottom w:val="none" w:sz="0" w:space="0" w:color="auto"/>
                    <w:right w:val="none" w:sz="0" w:space="0" w:color="auto"/>
                  </w:divBdr>
                  <w:divsChild>
                    <w:div w:id="1983194249">
                      <w:marLeft w:val="0"/>
                      <w:marRight w:val="0"/>
                      <w:marTop w:val="0"/>
                      <w:marBottom w:val="0"/>
                      <w:divBdr>
                        <w:top w:val="none" w:sz="0" w:space="0" w:color="auto"/>
                        <w:left w:val="none" w:sz="0" w:space="0" w:color="auto"/>
                        <w:bottom w:val="none" w:sz="0" w:space="0" w:color="auto"/>
                        <w:right w:val="none" w:sz="0" w:space="0" w:color="auto"/>
                      </w:divBdr>
                      <w:divsChild>
                        <w:div w:id="769083780">
                          <w:marLeft w:val="0"/>
                          <w:marRight w:val="0"/>
                          <w:marTop w:val="0"/>
                          <w:marBottom w:val="0"/>
                          <w:divBdr>
                            <w:top w:val="none" w:sz="0" w:space="0" w:color="auto"/>
                            <w:left w:val="none" w:sz="0" w:space="0" w:color="auto"/>
                            <w:bottom w:val="none" w:sz="0" w:space="0" w:color="auto"/>
                            <w:right w:val="none" w:sz="0" w:space="0" w:color="auto"/>
                          </w:divBdr>
                          <w:divsChild>
                            <w:div w:id="1212041486">
                              <w:marLeft w:val="0"/>
                              <w:marRight w:val="0"/>
                              <w:marTop w:val="0"/>
                              <w:marBottom w:val="0"/>
                              <w:divBdr>
                                <w:top w:val="none" w:sz="0" w:space="0" w:color="auto"/>
                                <w:left w:val="none" w:sz="0" w:space="0" w:color="auto"/>
                                <w:bottom w:val="none" w:sz="0" w:space="0" w:color="auto"/>
                                <w:right w:val="none" w:sz="0" w:space="0" w:color="auto"/>
                              </w:divBdr>
                              <w:divsChild>
                                <w:div w:id="2050763484">
                                  <w:marLeft w:val="0"/>
                                  <w:marRight w:val="0"/>
                                  <w:marTop w:val="0"/>
                                  <w:marBottom w:val="0"/>
                                  <w:divBdr>
                                    <w:top w:val="none" w:sz="0" w:space="0" w:color="auto"/>
                                    <w:left w:val="none" w:sz="0" w:space="0" w:color="auto"/>
                                    <w:bottom w:val="none" w:sz="0" w:space="0" w:color="auto"/>
                                    <w:right w:val="none" w:sz="0" w:space="0" w:color="auto"/>
                                  </w:divBdr>
                                  <w:divsChild>
                                    <w:div w:id="1491827333">
                                      <w:marLeft w:val="0"/>
                                      <w:marRight w:val="0"/>
                                      <w:marTop w:val="0"/>
                                      <w:marBottom w:val="0"/>
                                      <w:divBdr>
                                        <w:top w:val="none" w:sz="0" w:space="0" w:color="auto"/>
                                        <w:left w:val="none" w:sz="0" w:space="0" w:color="auto"/>
                                        <w:bottom w:val="none" w:sz="0" w:space="0" w:color="auto"/>
                                        <w:right w:val="none" w:sz="0" w:space="0" w:color="auto"/>
                                      </w:divBdr>
                                      <w:divsChild>
                                        <w:div w:id="202119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963634">
      <w:bodyDiv w:val="1"/>
      <w:marLeft w:val="0"/>
      <w:marRight w:val="0"/>
      <w:marTop w:val="0"/>
      <w:marBottom w:val="0"/>
      <w:divBdr>
        <w:top w:val="none" w:sz="0" w:space="0" w:color="auto"/>
        <w:left w:val="none" w:sz="0" w:space="0" w:color="auto"/>
        <w:bottom w:val="none" w:sz="0" w:space="0" w:color="auto"/>
        <w:right w:val="none" w:sz="0" w:space="0" w:color="auto"/>
      </w:divBdr>
      <w:divsChild>
        <w:div w:id="199128254">
          <w:marLeft w:val="0"/>
          <w:marRight w:val="0"/>
          <w:marTop w:val="0"/>
          <w:marBottom w:val="0"/>
          <w:divBdr>
            <w:top w:val="none" w:sz="0" w:space="0" w:color="auto"/>
            <w:left w:val="none" w:sz="0" w:space="0" w:color="auto"/>
            <w:bottom w:val="none" w:sz="0" w:space="0" w:color="auto"/>
            <w:right w:val="none" w:sz="0" w:space="0" w:color="auto"/>
          </w:divBdr>
          <w:divsChild>
            <w:div w:id="393626222">
              <w:marLeft w:val="0"/>
              <w:marRight w:val="0"/>
              <w:marTop w:val="0"/>
              <w:marBottom w:val="0"/>
              <w:divBdr>
                <w:top w:val="none" w:sz="0" w:space="0" w:color="auto"/>
                <w:left w:val="none" w:sz="0" w:space="0" w:color="auto"/>
                <w:bottom w:val="none" w:sz="0" w:space="0" w:color="auto"/>
                <w:right w:val="none" w:sz="0" w:space="0" w:color="auto"/>
              </w:divBdr>
              <w:divsChild>
                <w:div w:id="1930893604">
                  <w:marLeft w:val="0"/>
                  <w:marRight w:val="0"/>
                  <w:marTop w:val="0"/>
                  <w:marBottom w:val="0"/>
                  <w:divBdr>
                    <w:top w:val="none" w:sz="0" w:space="0" w:color="auto"/>
                    <w:left w:val="none" w:sz="0" w:space="0" w:color="auto"/>
                    <w:bottom w:val="none" w:sz="0" w:space="0" w:color="auto"/>
                    <w:right w:val="none" w:sz="0" w:space="0" w:color="auto"/>
                  </w:divBdr>
                  <w:divsChild>
                    <w:div w:id="1804997990">
                      <w:marLeft w:val="0"/>
                      <w:marRight w:val="0"/>
                      <w:marTop w:val="0"/>
                      <w:marBottom w:val="0"/>
                      <w:divBdr>
                        <w:top w:val="none" w:sz="0" w:space="0" w:color="auto"/>
                        <w:left w:val="none" w:sz="0" w:space="0" w:color="auto"/>
                        <w:bottom w:val="none" w:sz="0" w:space="0" w:color="auto"/>
                        <w:right w:val="none" w:sz="0" w:space="0" w:color="auto"/>
                      </w:divBdr>
                      <w:divsChild>
                        <w:div w:id="1526137469">
                          <w:marLeft w:val="0"/>
                          <w:marRight w:val="0"/>
                          <w:marTop w:val="0"/>
                          <w:marBottom w:val="0"/>
                          <w:divBdr>
                            <w:top w:val="none" w:sz="0" w:space="0" w:color="auto"/>
                            <w:left w:val="none" w:sz="0" w:space="0" w:color="auto"/>
                            <w:bottom w:val="none" w:sz="0" w:space="0" w:color="auto"/>
                            <w:right w:val="none" w:sz="0" w:space="0" w:color="auto"/>
                          </w:divBdr>
                          <w:divsChild>
                            <w:div w:id="1342974434">
                              <w:marLeft w:val="0"/>
                              <w:marRight w:val="0"/>
                              <w:marTop w:val="0"/>
                              <w:marBottom w:val="0"/>
                              <w:divBdr>
                                <w:top w:val="none" w:sz="0" w:space="0" w:color="auto"/>
                                <w:left w:val="none" w:sz="0" w:space="0" w:color="auto"/>
                                <w:bottom w:val="none" w:sz="0" w:space="0" w:color="auto"/>
                                <w:right w:val="none" w:sz="0" w:space="0" w:color="auto"/>
                              </w:divBdr>
                              <w:divsChild>
                                <w:div w:id="2074885283">
                                  <w:marLeft w:val="0"/>
                                  <w:marRight w:val="0"/>
                                  <w:marTop w:val="0"/>
                                  <w:marBottom w:val="0"/>
                                  <w:divBdr>
                                    <w:top w:val="none" w:sz="0" w:space="0" w:color="auto"/>
                                    <w:left w:val="none" w:sz="0" w:space="0" w:color="auto"/>
                                    <w:bottom w:val="none" w:sz="0" w:space="0" w:color="auto"/>
                                    <w:right w:val="none" w:sz="0" w:space="0" w:color="auto"/>
                                  </w:divBdr>
                                  <w:divsChild>
                                    <w:div w:id="280653721">
                                      <w:marLeft w:val="0"/>
                                      <w:marRight w:val="0"/>
                                      <w:marTop w:val="0"/>
                                      <w:marBottom w:val="0"/>
                                      <w:divBdr>
                                        <w:top w:val="none" w:sz="0" w:space="0" w:color="auto"/>
                                        <w:left w:val="none" w:sz="0" w:space="0" w:color="auto"/>
                                        <w:bottom w:val="none" w:sz="0" w:space="0" w:color="auto"/>
                                        <w:right w:val="none" w:sz="0" w:space="0" w:color="auto"/>
                                      </w:divBdr>
                                      <w:divsChild>
                                        <w:div w:id="14735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786837">
      <w:bodyDiv w:val="1"/>
      <w:marLeft w:val="0"/>
      <w:marRight w:val="0"/>
      <w:marTop w:val="0"/>
      <w:marBottom w:val="0"/>
      <w:divBdr>
        <w:top w:val="none" w:sz="0" w:space="0" w:color="auto"/>
        <w:left w:val="none" w:sz="0" w:space="0" w:color="auto"/>
        <w:bottom w:val="none" w:sz="0" w:space="0" w:color="auto"/>
        <w:right w:val="none" w:sz="0" w:space="0" w:color="auto"/>
      </w:divBdr>
    </w:div>
    <w:div w:id="1306159695">
      <w:bodyDiv w:val="1"/>
      <w:marLeft w:val="0"/>
      <w:marRight w:val="0"/>
      <w:marTop w:val="0"/>
      <w:marBottom w:val="0"/>
      <w:divBdr>
        <w:top w:val="none" w:sz="0" w:space="0" w:color="auto"/>
        <w:left w:val="none" w:sz="0" w:space="0" w:color="auto"/>
        <w:bottom w:val="none" w:sz="0" w:space="0" w:color="auto"/>
        <w:right w:val="none" w:sz="0" w:space="0" w:color="auto"/>
      </w:divBdr>
      <w:divsChild>
        <w:div w:id="274102492">
          <w:marLeft w:val="0"/>
          <w:marRight w:val="0"/>
          <w:marTop w:val="0"/>
          <w:marBottom w:val="0"/>
          <w:divBdr>
            <w:top w:val="none" w:sz="0" w:space="0" w:color="auto"/>
            <w:left w:val="none" w:sz="0" w:space="0" w:color="auto"/>
            <w:bottom w:val="none" w:sz="0" w:space="0" w:color="auto"/>
            <w:right w:val="none" w:sz="0" w:space="0" w:color="auto"/>
          </w:divBdr>
          <w:divsChild>
            <w:div w:id="1011377867">
              <w:marLeft w:val="0"/>
              <w:marRight w:val="0"/>
              <w:marTop w:val="0"/>
              <w:marBottom w:val="0"/>
              <w:divBdr>
                <w:top w:val="none" w:sz="0" w:space="0" w:color="auto"/>
                <w:left w:val="none" w:sz="0" w:space="0" w:color="auto"/>
                <w:bottom w:val="none" w:sz="0" w:space="0" w:color="auto"/>
                <w:right w:val="none" w:sz="0" w:space="0" w:color="auto"/>
              </w:divBdr>
              <w:divsChild>
                <w:div w:id="1338311588">
                  <w:marLeft w:val="0"/>
                  <w:marRight w:val="0"/>
                  <w:marTop w:val="0"/>
                  <w:marBottom w:val="0"/>
                  <w:divBdr>
                    <w:top w:val="none" w:sz="0" w:space="0" w:color="auto"/>
                    <w:left w:val="none" w:sz="0" w:space="0" w:color="auto"/>
                    <w:bottom w:val="none" w:sz="0" w:space="0" w:color="auto"/>
                    <w:right w:val="none" w:sz="0" w:space="0" w:color="auto"/>
                  </w:divBdr>
                  <w:divsChild>
                    <w:div w:id="465588538">
                      <w:marLeft w:val="0"/>
                      <w:marRight w:val="0"/>
                      <w:marTop w:val="0"/>
                      <w:marBottom w:val="0"/>
                      <w:divBdr>
                        <w:top w:val="none" w:sz="0" w:space="0" w:color="auto"/>
                        <w:left w:val="none" w:sz="0" w:space="0" w:color="auto"/>
                        <w:bottom w:val="none" w:sz="0" w:space="0" w:color="auto"/>
                        <w:right w:val="none" w:sz="0" w:space="0" w:color="auto"/>
                      </w:divBdr>
                      <w:divsChild>
                        <w:div w:id="870411619">
                          <w:marLeft w:val="0"/>
                          <w:marRight w:val="0"/>
                          <w:marTop w:val="0"/>
                          <w:marBottom w:val="0"/>
                          <w:divBdr>
                            <w:top w:val="none" w:sz="0" w:space="0" w:color="auto"/>
                            <w:left w:val="none" w:sz="0" w:space="0" w:color="auto"/>
                            <w:bottom w:val="none" w:sz="0" w:space="0" w:color="auto"/>
                            <w:right w:val="none" w:sz="0" w:space="0" w:color="auto"/>
                          </w:divBdr>
                          <w:divsChild>
                            <w:div w:id="1996031882">
                              <w:marLeft w:val="0"/>
                              <w:marRight w:val="0"/>
                              <w:marTop w:val="0"/>
                              <w:marBottom w:val="0"/>
                              <w:divBdr>
                                <w:top w:val="none" w:sz="0" w:space="0" w:color="auto"/>
                                <w:left w:val="none" w:sz="0" w:space="0" w:color="auto"/>
                                <w:bottom w:val="none" w:sz="0" w:space="0" w:color="auto"/>
                                <w:right w:val="none" w:sz="0" w:space="0" w:color="auto"/>
                              </w:divBdr>
                              <w:divsChild>
                                <w:div w:id="1352105272">
                                  <w:marLeft w:val="0"/>
                                  <w:marRight w:val="0"/>
                                  <w:marTop w:val="0"/>
                                  <w:marBottom w:val="0"/>
                                  <w:divBdr>
                                    <w:top w:val="none" w:sz="0" w:space="0" w:color="auto"/>
                                    <w:left w:val="none" w:sz="0" w:space="0" w:color="auto"/>
                                    <w:bottom w:val="none" w:sz="0" w:space="0" w:color="auto"/>
                                    <w:right w:val="none" w:sz="0" w:space="0" w:color="auto"/>
                                  </w:divBdr>
                                  <w:divsChild>
                                    <w:div w:id="1581910526">
                                      <w:marLeft w:val="0"/>
                                      <w:marRight w:val="0"/>
                                      <w:marTop w:val="0"/>
                                      <w:marBottom w:val="0"/>
                                      <w:divBdr>
                                        <w:top w:val="none" w:sz="0" w:space="0" w:color="auto"/>
                                        <w:left w:val="none" w:sz="0" w:space="0" w:color="auto"/>
                                        <w:bottom w:val="none" w:sz="0" w:space="0" w:color="auto"/>
                                        <w:right w:val="none" w:sz="0" w:space="0" w:color="auto"/>
                                      </w:divBdr>
                                      <w:divsChild>
                                        <w:div w:id="83580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6592699">
      <w:bodyDiv w:val="1"/>
      <w:marLeft w:val="0"/>
      <w:marRight w:val="0"/>
      <w:marTop w:val="0"/>
      <w:marBottom w:val="0"/>
      <w:divBdr>
        <w:top w:val="none" w:sz="0" w:space="0" w:color="auto"/>
        <w:left w:val="none" w:sz="0" w:space="0" w:color="auto"/>
        <w:bottom w:val="none" w:sz="0" w:space="0" w:color="auto"/>
        <w:right w:val="none" w:sz="0" w:space="0" w:color="auto"/>
      </w:divBdr>
    </w:div>
    <w:div w:id="1444568926">
      <w:bodyDiv w:val="1"/>
      <w:marLeft w:val="0"/>
      <w:marRight w:val="0"/>
      <w:marTop w:val="0"/>
      <w:marBottom w:val="0"/>
      <w:divBdr>
        <w:top w:val="none" w:sz="0" w:space="0" w:color="auto"/>
        <w:left w:val="none" w:sz="0" w:space="0" w:color="auto"/>
        <w:bottom w:val="none" w:sz="0" w:space="0" w:color="auto"/>
        <w:right w:val="none" w:sz="0" w:space="0" w:color="auto"/>
      </w:divBdr>
    </w:div>
    <w:div w:id="1590693073">
      <w:bodyDiv w:val="1"/>
      <w:marLeft w:val="0"/>
      <w:marRight w:val="0"/>
      <w:marTop w:val="0"/>
      <w:marBottom w:val="0"/>
      <w:divBdr>
        <w:top w:val="none" w:sz="0" w:space="0" w:color="auto"/>
        <w:left w:val="none" w:sz="0" w:space="0" w:color="auto"/>
        <w:bottom w:val="none" w:sz="0" w:space="0" w:color="auto"/>
        <w:right w:val="none" w:sz="0" w:space="0" w:color="auto"/>
      </w:divBdr>
    </w:div>
    <w:div w:id="1628850165">
      <w:bodyDiv w:val="1"/>
      <w:marLeft w:val="0"/>
      <w:marRight w:val="0"/>
      <w:marTop w:val="0"/>
      <w:marBottom w:val="0"/>
      <w:divBdr>
        <w:top w:val="none" w:sz="0" w:space="0" w:color="auto"/>
        <w:left w:val="none" w:sz="0" w:space="0" w:color="auto"/>
        <w:bottom w:val="none" w:sz="0" w:space="0" w:color="auto"/>
        <w:right w:val="none" w:sz="0" w:space="0" w:color="auto"/>
      </w:divBdr>
    </w:div>
    <w:div w:id="1636176630">
      <w:bodyDiv w:val="1"/>
      <w:marLeft w:val="0"/>
      <w:marRight w:val="0"/>
      <w:marTop w:val="0"/>
      <w:marBottom w:val="0"/>
      <w:divBdr>
        <w:top w:val="none" w:sz="0" w:space="0" w:color="auto"/>
        <w:left w:val="none" w:sz="0" w:space="0" w:color="auto"/>
        <w:bottom w:val="none" w:sz="0" w:space="0" w:color="auto"/>
        <w:right w:val="none" w:sz="0" w:space="0" w:color="auto"/>
      </w:divBdr>
      <w:divsChild>
        <w:div w:id="1681541805">
          <w:marLeft w:val="0"/>
          <w:marRight w:val="0"/>
          <w:marTop w:val="0"/>
          <w:marBottom w:val="0"/>
          <w:divBdr>
            <w:top w:val="none" w:sz="0" w:space="0" w:color="auto"/>
            <w:left w:val="none" w:sz="0" w:space="0" w:color="auto"/>
            <w:bottom w:val="none" w:sz="0" w:space="0" w:color="auto"/>
            <w:right w:val="none" w:sz="0" w:space="0" w:color="auto"/>
          </w:divBdr>
          <w:divsChild>
            <w:div w:id="387611552">
              <w:marLeft w:val="0"/>
              <w:marRight w:val="0"/>
              <w:marTop w:val="0"/>
              <w:marBottom w:val="0"/>
              <w:divBdr>
                <w:top w:val="none" w:sz="0" w:space="0" w:color="auto"/>
                <w:left w:val="none" w:sz="0" w:space="0" w:color="auto"/>
                <w:bottom w:val="none" w:sz="0" w:space="0" w:color="auto"/>
                <w:right w:val="none" w:sz="0" w:space="0" w:color="auto"/>
              </w:divBdr>
              <w:divsChild>
                <w:div w:id="327370160">
                  <w:marLeft w:val="0"/>
                  <w:marRight w:val="0"/>
                  <w:marTop w:val="0"/>
                  <w:marBottom w:val="0"/>
                  <w:divBdr>
                    <w:top w:val="none" w:sz="0" w:space="0" w:color="auto"/>
                    <w:left w:val="none" w:sz="0" w:space="0" w:color="auto"/>
                    <w:bottom w:val="none" w:sz="0" w:space="0" w:color="auto"/>
                    <w:right w:val="none" w:sz="0" w:space="0" w:color="auto"/>
                  </w:divBdr>
                  <w:divsChild>
                    <w:div w:id="828248366">
                      <w:marLeft w:val="0"/>
                      <w:marRight w:val="0"/>
                      <w:marTop w:val="0"/>
                      <w:marBottom w:val="0"/>
                      <w:divBdr>
                        <w:top w:val="none" w:sz="0" w:space="0" w:color="auto"/>
                        <w:left w:val="none" w:sz="0" w:space="0" w:color="auto"/>
                        <w:bottom w:val="none" w:sz="0" w:space="0" w:color="auto"/>
                        <w:right w:val="none" w:sz="0" w:space="0" w:color="auto"/>
                      </w:divBdr>
                      <w:divsChild>
                        <w:div w:id="145904744">
                          <w:marLeft w:val="0"/>
                          <w:marRight w:val="0"/>
                          <w:marTop w:val="0"/>
                          <w:marBottom w:val="0"/>
                          <w:divBdr>
                            <w:top w:val="none" w:sz="0" w:space="0" w:color="auto"/>
                            <w:left w:val="none" w:sz="0" w:space="0" w:color="auto"/>
                            <w:bottom w:val="none" w:sz="0" w:space="0" w:color="auto"/>
                            <w:right w:val="none" w:sz="0" w:space="0" w:color="auto"/>
                          </w:divBdr>
                          <w:divsChild>
                            <w:div w:id="801271946">
                              <w:marLeft w:val="0"/>
                              <w:marRight w:val="0"/>
                              <w:marTop w:val="0"/>
                              <w:marBottom w:val="0"/>
                              <w:divBdr>
                                <w:top w:val="none" w:sz="0" w:space="0" w:color="auto"/>
                                <w:left w:val="none" w:sz="0" w:space="0" w:color="auto"/>
                                <w:bottom w:val="none" w:sz="0" w:space="0" w:color="auto"/>
                                <w:right w:val="none" w:sz="0" w:space="0" w:color="auto"/>
                              </w:divBdr>
                              <w:divsChild>
                                <w:div w:id="558974668">
                                  <w:marLeft w:val="0"/>
                                  <w:marRight w:val="0"/>
                                  <w:marTop w:val="0"/>
                                  <w:marBottom w:val="0"/>
                                  <w:divBdr>
                                    <w:top w:val="none" w:sz="0" w:space="0" w:color="auto"/>
                                    <w:left w:val="none" w:sz="0" w:space="0" w:color="auto"/>
                                    <w:bottom w:val="none" w:sz="0" w:space="0" w:color="auto"/>
                                    <w:right w:val="none" w:sz="0" w:space="0" w:color="auto"/>
                                  </w:divBdr>
                                  <w:divsChild>
                                    <w:div w:id="1187715878">
                                      <w:marLeft w:val="0"/>
                                      <w:marRight w:val="0"/>
                                      <w:marTop w:val="0"/>
                                      <w:marBottom w:val="0"/>
                                      <w:divBdr>
                                        <w:top w:val="none" w:sz="0" w:space="0" w:color="auto"/>
                                        <w:left w:val="none" w:sz="0" w:space="0" w:color="auto"/>
                                        <w:bottom w:val="none" w:sz="0" w:space="0" w:color="auto"/>
                                        <w:right w:val="none" w:sz="0" w:space="0" w:color="auto"/>
                                      </w:divBdr>
                                      <w:divsChild>
                                        <w:div w:id="97210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293206">
      <w:bodyDiv w:val="1"/>
      <w:marLeft w:val="0"/>
      <w:marRight w:val="0"/>
      <w:marTop w:val="0"/>
      <w:marBottom w:val="0"/>
      <w:divBdr>
        <w:top w:val="none" w:sz="0" w:space="0" w:color="auto"/>
        <w:left w:val="none" w:sz="0" w:space="0" w:color="auto"/>
        <w:bottom w:val="none" w:sz="0" w:space="0" w:color="auto"/>
        <w:right w:val="none" w:sz="0" w:space="0" w:color="auto"/>
      </w:divBdr>
    </w:div>
    <w:div w:id="1777484852">
      <w:bodyDiv w:val="1"/>
      <w:marLeft w:val="0"/>
      <w:marRight w:val="0"/>
      <w:marTop w:val="0"/>
      <w:marBottom w:val="0"/>
      <w:divBdr>
        <w:top w:val="none" w:sz="0" w:space="0" w:color="auto"/>
        <w:left w:val="none" w:sz="0" w:space="0" w:color="auto"/>
        <w:bottom w:val="none" w:sz="0" w:space="0" w:color="auto"/>
        <w:right w:val="none" w:sz="0" w:space="0" w:color="auto"/>
      </w:divBdr>
      <w:divsChild>
        <w:div w:id="284852192">
          <w:marLeft w:val="0"/>
          <w:marRight w:val="0"/>
          <w:marTop w:val="0"/>
          <w:marBottom w:val="0"/>
          <w:divBdr>
            <w:top w:val="none" w:sz="0" w:space="0" w:color="auto"/>
            <w:left w:val="none" w:sz="0" w:space="0" w:color="auto"/>
            <w:bottom w:val="none" w:sz="0" w:space="0" w:color="auto"/>
            <w:right w:val="none" w:sz="0" w:space="0" w:color="auto"/>
          </w:divBdr>
          <w:divsChild>
            <w:div w:id="1269696283">
              <w:marLeft w:val="0"/>
              <w:marRight w:val="0"/>
              <w:marTop w:val="0"/>
              <w:marBottom w:val="0"/>
              <w:divBdr>
                <w:top w:val="none" w:sz="0" w:space="0" w:color="auto"/>
                <w:left w:val="none" w:sz="0" w:space="0" w:color="auto"/>
                <w:bottom w:val="none" w:sz="0" w:space="0" w:color="auto"/>
                <w:right w:val="none" w:sz="0" w:space="0" w:color="auto"/>
              </w:divBdr>
              <w:divsChild>
                <w:div w:id="1771506247">
                  <w:marLeft w:val="0"/>
                  <w:marRight w:val="0"/>
                  <w:marTop w:val="0"/>
                  <w:marBottom w:val="0"/>
                  <w:divBdr>
                    <w:top w:val="none" w:sz="0" w:space="0" w:color="auto"/>
                    <w:left w:val="none" w:sz="0" w:space="0" w:color="auto"/>
                    <w:bottom w:val="none" w:sz="0" w:space="0" w:color="auto"/>
                    <w:right w:val="none" w:sz="0" w:space="0" w:color="auto"/>
                  </w:divBdr>
                  <w:divsChild>
                    <w:div w:id="2008093850">
                      <w:marLeft w:val="0"/>
                      <w:marRight w:val="0"/>
                      <w:marTop w:val="0"/>
                      <w:marBottom w:val="0"/>
                      <w:divBdr>
                        <w:top w:val="none" w:sz="0" w:space="0" w:color="auto"/>
                        <w:left w:val="none" w:sz="0" w:space="0" w:color="auto"/>
                        <w:bottom w:val="none" w:sz="0" w:space="0" w:color="auto"/>
                        <w:right w:val="none" w:sz="0" w:space="0" w:color="auto"/>
                      </w:divBdr>
                      <w:divsChild>
                        <w:div w:id="812451029">
                          <w:marLeft w:val="0"/>
                          <w:marRight w:val="0"/>
                          <w:marTop w:val="0"/>
                          <w:marBottom w:val="0"/>
                          <w:divBdr>
                            <w:top w:val="none" w:sz="0" w:space="0" w:color="auto"/>
                            <w:left w:val="none" w:sz="0" w:space="0" w:color="auto"/>
                            <w:bottom w:val="none" w:sz="0" w:space="0" w:color="auto"/>
                            <w:right w:val="none" w:sz="0" w:space="0" w:color="auto"/>
                          </w:divBdr>
                          <w:divsChild>
                            <w:div w:id="158816664">
                              <w:marLeft w:val="0"/>
                              <w:marRight w:val="0"/>
                              <w:marTop w:val="0"/>
                              <w:marBottom w:val="0"/>
                              <w:divBdr>
                                <w:top w:val="none" w:sz="0" w:space="0" w:color="auto"/>
                                <w:left w:val="none" w:sz="0" w:space="0" w:color="auto"/>
                                <w:bottom w:val="none" w:sz="0" w:space="0" w:color="auto"/>
                                <w:right w:val="none" w:sz="0" w:space="0" w:color="auto"/>
                              </w:divBdr>
                              <w:divsChild>
                                <w:div w:id="1577015296">
                                  <w:marLeft w:val="0"/>
                                  <w:marRight w:val="0"/>
                                  <w:marTop w:val="0"/>
                                  <w:marBottom w:val="0"/>
                                  <w:divBdr>
                                    <w:top w:val="none" w:sz="0" w:space="0" w:color="auto"/>
                                    <w:left w:val="none" w:sz="0" w:space="0" w:color="auto"/>
                                    <w:bottom w:val="none" w:sz="0" w:space="0" w:color="auto"/>
                                    <w:right w:val="none" w:sz="0" w:space="0" w:color="auto"/>
                                  </w:divBdr>
                                  <w:divsChild>
                                    <w:div w:id="406924170">
                                      <w:marLeft w:val="0"/>
                                      <w:marRight w:val="0"/>
                                      <w:marTop w:val="0"/>
                                      <w:marBottom w:val="0"/>
                                      <w:divBdr>
                                        <w:top w:val="none" w:sz="0" w:space="0" w:color="auto"/>
                                        <w:left w:val="none" w:sz="0" w:space="0" w:color="auto"/>
                                        <w:bottom w:val="none" w:sz="0" w:space="0" w:color="auto"/>
                                        <w:right w:val="none" w:sz="0" w:space="0" w:color="auto"/>
                                      </w:divBdr>
                                      <w:divsChild>
                                        <w:div w:id="92268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301099">
      <w:bodyDiv w:val="1"/>
      <w:marLeft w:val="0"/>
      <w:marRight w:val="0"/>
      <w:marTop w:val="0"/>
      <w:marBottom w:val="0"/>
      <w:divBdr>
        <w:top w:val="none" w:sz="0" w:space="0" w:color="auto"/>
        <w:left w:val="none" w:sz="0" w:space="0" w:color="auto"/>
        <w:bottom w:val="none" w:sz="0" w:space="0" w:color="auto"/>
        <w:right w:val="none" w:sz="0" w:space="0" w:color="auto"/>
      </w:divBdr>
    </w:div>
    <w:div w:id="1845630016">
      <w:bodyDiv w:val="1"/>
      <w:marLeft w:val="0"/>
      <w:marRight w:val="0"/>
      <w:marTop w:val="0"/>
      <w:marBottom w:val="0"/>
      <w:divBdr>
        <w:top w:val="none" w:sz="0" w:space="0" w:color="auto"/>
        <w:left w:val="none" w:sz="0" w:space="0" w:color="auto"/>
        <w:bottom w:val="none" w:sz="0" w:space="0" w:color="auto"/>
        <w:right w:val="none" w:sz="0" w:space="0" w:color="auto"/>
      </w:divBdr>
      <w:divsChild>
        <w:div w:id="1010792759">
          <w:marLeft w:val="0"/>
          <w:marRight w:val="0"/>
          <w:marTop w:val="0"/>
          <w:marBottom w:val="0"/>
          <w:divBdr>
            <w:top w:val="none" w:sz="0" w:space="0" w:color="auto"/>
            <w:left w:val="none" w:sz="0" w:space="0" w:color="auto"/>
            <w:bottom w:val="none" w:sz="0" w:space="0" w:color="auto"/>
            <w:right w:val="none" w:sz="0" w:space="0" w:color="auto"/>
          </w:divBdr>
          <w:divsChild>
            <w:div w:id="119539377">
              <w:marLeft w:val="0"/>
              <w:marRight w:val="0"/>
              <w:marTop w:val="0"/>
              <w:marBottom w:val="0"/>
              <w:divBdr>
                <w:top w:val="none" w:sz="0" w:space="0" w:color="auto"/>
                <w:left w:val="none" w:sz="0" w:space="0" w:color="auto"/>
                <w:bottom w:val="none" w:sz="0" w:space="0" w:color="auto"/>
                <w:right w:val="none" w:sz="0" w:space="0" w:color="auto"/>
              </w:divBdr>
              <w:divsChild>
                <w:div w:id="448545984">
                  <w:marLeft w:val="0"/>
                  <w:marRight w:val="0"/>
                  <w:marTop w:val="0"/>
                  <w:marBottom w:val="0"/>
                  <w:divBdr>
                    <w:top w:val="none" w:sz="0" w:space="0" w:color="auto"/>
                    <w:left w:val="none" w:sz="0" w:space="0" w:color="auto"/>
                    <w:bottom w:val="none" w:sz="0" w:space="0" w:color="auto"/>
                    <w:right w:val="none" w:sz="0" w:space="0" w:color="auto"/>
                  </w:divBdr>
                  <w:divsChild>
                    <w:div w:id="1756245042">
                      <w:marLeft w:val="0"/>
                      <w:marRight w:val="0"/>
                      <w:marTop w:val="0"/>
                      <w:marBottom w:val="0"/>
                      <w:divBdr>
                        <w:top w:val="none" w:sz="0" w:space="0" w:color="auto"/>
                        <w:left w:val="none" w:sz="0" w:space="0" w:color="auto"/>
                        <w:bottom w:val="none" w:sz="0" w:space="0" w:color="auto"/>
                        <w:right w:val="none" w:sz="0" w:space="0" w:color="auto"/>
                      </w:divBdr>
                      <w:divsChild>
                        <w:div w:id="643124385">
                          <w:marLeft w:val="0"/>
                          <w:marRight w:val="0"/>
                          <w:marTop w:val="0"/>
                          <w:marBottom w:val="0"/>
                          <w:divBdr>
                            <w:top w:val="none" w:sz="0" w:space="0" w:color="auto"/>
                            <w:left w:val="none" w:sz="0" w:space="0" w:color="auto"/>
                            <w:bottom w:val="none" w:sz="0" w:space="0" w:color="auto"/>
                            <w:right w:val="none" w:sz="0" w:space="0" w:color="auto"/>
                          </w:divBdr>
                          <w:divsChild>
                            <w:div w:id="920287919">
                              <w:marLeft w:val="0"/>
                              <w:marRight w:val="0"/>
                              <w:marTop w:val="0"/>
                              <w:marBottom w:val="0"/>
                              <w:divBdr>
                                <w:top w:val="none" w:sz="0" w:space="0" w:color="auto"/>
                                <w:left w:val="none" w:sz="0" w:space="0" w:color="auto"/>
                                <w:bottom w:val="none" w:sz="0" w:space="0" w:color="auto"/>
                                <w:right w:val="none" w:sz="0" w:space="0" w:color="auto"/>
                              </w:divBdr>
                              <w:divsChild>
                                <w:div w:id="1703431538">
                                  <w:marLeft w:val="0"/>
                                  <w:marRight w:val="0"/>
                                  <w:marTop w:val="0"/>
                                  <w:marBottom w:val="0"/>
                                  <w:divBdr>
                                    <w:top w:val="none" w:sz="0" w:space="0" w:color="auto"/>
                                    <w:left w:val="none" w:sz="0" w:space="0" w:color="auto"/>
                                    <w:bottom w:val="none" w:sz="0" w:space="0" w:color="auto"/>
                                    <w:right w:val="none" w:sz="0" w:space="0" w:color="auto"/>
                                  </w:divBdr>
                                  <w:divsChild>
                                    <w:div w:id="1343170455">
                                      <w:marLeft w:val="0"/>
                                      <w:marRight w:val="0"/>
                                      <w:marTop w:val="0"/>
                                      <w:marBottom w:val="0"/>
                                      <w:divBdr>
                                        <w:top w:val="none" w:sz="0" w:space="0" w:color="auto"/>
                                        <w:left w:val="none" w:sz="0" w:space="0" w:color="auto"/>
                                        <w:bottom w:val="none" w:sz="0" w:space="0" w:color="auto"/>
                                        <w:right w:val="none" w:sz="0" w:space="0" w:color="auto"/>
                                      </w:divBdr>
                                      <w:divsChild>
                                        <w:div w:id="200441195">
                                          <w:marLeft w:val="0"/>
                                          <w:marRight w:val="0"/>
                                          <w:marTop w:val="0"/>
                                          <w:marBottom w:val="0"/>
                                          <w:divBdr>
                                            <w:top w:val="none" w:sz="0" w:space="0" w:color="auto"/>
                                            <w:left w:val="none" w:sz="0" w:space="0" w:color="auto"/>
                                            <w:bottom w:val="none" w:sz="0" w:space="0" w:color="auto"/>
                                            <w:right w:val="none" w:sz="0" w:space="0" w:color="auto"/>
                                          </w:divBdr>
                                        </w:div>
                                        <w:div w:id="25043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6143094">
      <w:bodyDiv w:val="1"/>
      <w:marLeft w:val="0"/>
      <w:marRight w:val="0"/>
      <w:marTop w:val="0"/>
      <w:marBottom w:val="0"/>
      <w:divBdr>
        <w:top w:val="none" w:sz="0" w:space="0" w:color="auto"/>
        <w:left w:val="none" w:sz="0" w:space="0" w:color="auto"/>
        <w:bottom w:val="none" w:sz="0" w:space="0" w:color="auto"/>
        <w:right w:val="none" w:sz="0" w:space="0" w:color="auto"/>
      </w:divBdr>
    </w:div>
    <w:div w:id="1868833232">
      <w:bodyDiv w:val="1"/>
      <w:marLeft w:val="0"/>
      <w:marRight w:val="0"/>
      <w:marTop w:val="0"/>
      <w:marBottom w:val="0"/>
      <w:divBdr>
        <w:top w:val="none" w:sz="0" w:space="0" w:color="auto"/>
        <w:left w:val="none" w:sz="0" w:space="0" w:color="auto"/>
        <w:bottom w:val="none" w:sz="0" w:space="0" w:color="auto"/>
        <w:right w:val="none" w:sz="0" w:space="0" w:color="auto"/>
      </w:divBdr>
    </w:div>
    <w:div w:id="1930502391">
      <w:bodyDiv w:val="1"/>
      <w:marLeft w:val="0"/>
      <w:marRight w:val="0"/>
      <w:marTop w:val="0"/>
      <w:marBottom w:val="0"/>
      <w:divBdr>
        <w:top w:val="none" w:sz="0" w:space="0" w:color="auto"/>
        <w:left w:val="none" w:sz="0" w:space="0" w:color="auto"/>
        <w:bottom w:val="none" w:sz="0" w:space="0" w:color="auto"/>
        <w:right w:val="none" w:sz="0" w:space="0" w:color="auto"/>
      </w:divBdr>
    </w:div>
    <w:div w:id="2064718239">
      <w:bodyDiv w:val="1"/>
      <w:marLeft w:val="0"/>
      <w:marRight w:val="0"/>
      <w:marTop w:val="0"/>
      <w:marBottom w:val="0"/>
      <w:divBdr>
        <w:top w:val="none" w:sz="0" w:space="0" w:color="auto"/>
        <w:left w:val="none" w:sz="0" w:space="0" w:color="auto"/>
        <w:bottom w:val="none" w:sz="0" w:space="0" w:color="auto"/>
        <w:right w:val="none" w:sz="0" w:space="0" w:color="auto"/>
      </w:divBdr>
    </w:div>
    <w:div w:id="2068915032">
      <w:bodyDiv w:val="1"/>
      <w:marLeft w:val="0"/>
      <w:marRight w:val="0"/>
      <w:marTop w:val="0"/>
      <w:marBottom w:val="0"/>
      <w:divBdr>
        <w:top w:val="none" w:sz="0" w:space="0" w:color="auto"/>
        <w:left w:val="none" w:sz="0" w:space="0" w:color="auto"/>
        <w:bottom w:val="none" w:sz="0" w:space="0" w:color="auto"/>
        <w:right w:val="none" w:sz="0" w:space="0" w:color="auto"/>
      </w:divBdr>
    </w:div>
    <w:div w:id="211230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APPENDIX 1</PublishDate>
  <Abstract>Technical Specifications Document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FAEE0E-1AB9-4FE2-9762-07162F4F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12039</Words>
  <Characters>68624</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SMSC RFP</vt:lpstr>
    </vt:vector>
  </TitlesOfParts>
  <Company>Mobile Interim Company No.2 S.A.L. (MIC2)</Company>
  <LinksUpToDate>false</LinksUpToDate>
  <CharactersWithSpaces>80502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SMSC RFP</dc:title>
  <dc:creator>Loai Hajaig</dc:creator>
  <cp:lastModifiedBy>IT</cp:lastModifiedBy>
  <cp:revision>2</cp:revision>
  <cp:lastPrinted>2012-06-05T08:15:00Z</cp:lastPrinted>
  <dcterms:created xsi:type="dcterms:W3CDTF">2023-03-24T09:56:00Z</dcterms:created>
  <dcterms:modified xsi:type="dcterms:W3CDTF">2023-03-24T09:56:00Z</dcterms:modified>
</cp:coreProperties>
</file>